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191A61D1" w:rsidR="0003090D" w:rsidRPr="00B979F0" w:rsidRDefault="004777B0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Boise State University</w:t>
      </w:r>
      <w:r w:rsidR="0003090D"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="0003090D"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56DFDEEE" w14:textId="77777777" w:rsidR="004777B0" w:rsidRDefault="008A4058" w:rsidP="004777B0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> 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56400B6" w14:textId="77777777" w:rsidR="004777B0" w:rsidRPr="00843B1A" w:rsidRDefault="004777B0" w:rsidP="004777B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E5027C">
        <w:rPr>
          <w:rFonts w:ascii="Arial" w:eastAsia="Calibri" w:hAnsi="Arial" w:cs="Arial"/>
          <w:b/>
          <w:bCs/>
          <w:spacing w:val="-3"/>
        </w:rPr>
        <w:t xml:space="preserve">Summary of the Program’s Assessment </w:t>
      </w:r>
      <w:r w:rsidRPr="00C9560D">
        <w:rPr>
          <w:rFonts w:ascii="Arial" w:eastAsia="Calibri" w:hAnsi="Arial" w:cs="Arial"/>
          <w:b/>
          <w:spacing w:val="-3"/>
        </w:rPr>
        <w:t>Plan</w:t>
      </w:r>
      <w:r>
        <w:rPr>
          <w:rFonts w:ascii="Arial" w:eastAsia="Calibri" w:hAnsi="Arial" w:cs="Arial"/>
          <w:b/>
          <w:spacing w:val="-3"/>
        </w:rPr>
        <w:t xml:space="preserve"> | </w:t>
      </w:r>
      <w:r>
        <w:rPr>
          <w:rFonts w:ascii="Arial" w:eastAsia="Times New Roman" w:hAnsi="Arial" w:cs="Arial"/>
          <w:b/>
        </w:rPr>
        <w:t xml:space="preserve">Generalist  </w:t>
      </w:r>
      <w:r w:rsidRPr="00FF1A5F">
        <w:rPr>
          <w:rFonts w:ascii="Arial" w:eastAsia="Times New Roman" w:hAnsi="Arial" w:cs="Arial"/>
          <w:b/>
        </w:rPr>
        <w:t>Practice</w:t>
      </w:r>
    </w:p>
    <w:p w14:paraId="1C77FCCB" w14:textId="7DC6DDA1" w:rsidR="00371795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51315D2D" w14:textId="77777777" w:rsidR="004777B0" w:rsidRPr="00B979F0" w:rsidRDefault="004777B0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tbl>
      <w:tblPr>
        <w:tblStyle w:val="TableGrid"/>
        <w:tblW w:w="0" w:type="auto"/>
        <w:tblInd w:w="804" w:type="dxa"/>
        <w:tblLook w:val="04A0" w:firstRow="1" w:lastRow="0" w:firstColumn="1" w:lastColumn="0" w:noHBand="0" w:noVBand="1"/>
      </w:tblPr>
      <w:tblGrid>
        <w:gridCol w:w="4495"/>
        <w:gridCol w:w="3240"/>
        <w:gridCol w:w="2706"/>
      </w:tblGrid>
      <w:tr w:rsidR="004777B0" w14:paraId="15FF8010" w14:textId="77777777" w:rsidTr="007F6CE2">
        <w:tc>
          <w:tcPr>
            <w:tcW w:w="10441" w:type="dxa"/>
            <w:gridSpan w:val="3"/>
            <w:shd w:val="clear" w:color="auto" w:fill="E7E6E6" w:themeFill="background2"/>
          </w:tcPr>
          <w:p w14:paraId="427B79E1" w14:textId="77777777" w:rsidR="004777B0" w:rsidRPr="00544D37" w:rsidRDefault="004777B0" w:rsidP="007F6CE2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>
              <w:rPr>
                <w:rFonts w:ascii="Arial" w:eastAsia="Times New Roman" w:hAnsi="Arial" w:cs="Arial"/>
                <w:b/>
              </w:rPr>
              <w:t>Foundation Curriculum Assessment Instrument (FCAI)</w:t>
            </w:r>
          </w:p>
        </w:tc>
      </w:tr>
      <w:tr w:rsidR="004777B0" w14:paraId="225B3ADA" w14:textId="77777777" w:rsidTr="007F6CE2">
        <w:tc>
          <w:tcPr>
            <w:tcW w:w="7735" w:type="dxa"/>
            <w:gridSpan w:val="2"/>
          </w:tcPr>
          <w:p w14:paraId="05E098B1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2706" w:type="dxa"/>
          </w:tcPr>
          <w:p w14:paraId="144E7E98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</w:t>
            </w:r>
          </w:p>
        </w:tc>
      </w:tr>
      <w:tr w:rsidR="004777B0" w14:paraId="75F61F42" w14:textId="77777777" w:rsidTr="007F6CE2">
        <w:tc>
          <w:tcPr>
            <w:tcW w:w="4495" w:type="dxa"/>
          </w:tcPr>
          <w:p w14:paraId="20ED886D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946" w:type="dxa"/>
            <w:gridSpan w:val="2"/>
          </w:tcPr>
          <w:p w14:paraId="53977F29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 last month of Foundation Curriculum.  Online knowledge test</w:t>
            </w:r>
          </w:p>
        </w:tc>
      </w:tr>
      <w:tr w:rsidR="004777B0" w14:paraId="1F774D87" w14:textId="77777777" w:rsidTr="007F6CE2">
        <w:tc>
          <w:tcPr>
            <w:tcW w:w="4495" w:type="dxa"/>
          </w:tcPr>
          <w:p w14:paraId="7E1A1F3C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5946" w:type="dxa"/>
            <w:gridSpan w:val="2"/>
          </w:tcPr>
          <w:p w14:paraId="4B2D2F2A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Social Work Education Assessment Project (SWEAP)</w:t>
            </w:r>
          </w:p>
        </w:tc>
      </w:tr>
      <w:tr w:rsidR="004777B0" w14:paraId="2F317615" w14:textId="77777777" w:rsidTr="007F6CE2">
        <w:tc>
          <w:tcPr>
            <w:tcW w:w="4495" w:type="dxa"/>
          </w:tcPr>
          <w:p w14:paraId="3EE603C4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6" w:type="dxa"/>
            <w:gridSpan w:val="2"/>
          </w:tcPr>
          <w:p w14:paraId="192B5A3C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 or more of the questions in each section are correct</w:t>
            </w:r>
          </w:p>
        </w:tc>
      </w:tr>
      <w:tr w:rsidR="004777B0" w14:paraId="2E377EDD" w14:textId="77777777" w:rsidTr="007F6CE2">
        <w:tc>
          <w:tcPr>
            <w:tcW w:w="4495" w:type="dxa"/>
          </w:tcPr>
          <w:p w14:paraId="178BC5A5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946" w:type="dxa"/>
            <w:gridSpan w:val="2"/>
          </w:tcPr>
          <w:p w14:paraId="6829FF64" w14:textId="3ECD6D9F" w:rsidR="004777B0" w:rsidRDefault="006C0C3E" w:rsidP="007F6CE2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  <w:r w:rsidR="004777B0">
              <w:rPr>
                <w:rFonts w:ascii="Arial" w:eastAsia="Times New Roman" w:hAnsi="Arial" w:cs="Arial"/>
              </w:rPr>
              <w:t>0%</w:t>
            </w:r>
          </w:p>
        </w:tc>
      </w:tr>
      <w:tr w:rsidR="004777B0" w14:paraId="0ED3DE54" w14:textId="77777777" w:rsidTr="007F6CE2">
        <w:tc>
          <w:tcPr>
            <w:tcW w:w="10441" w:type="dxa"/>
            <w:gridSpan w:val="3"/>
            <w:shd w:val="clear" w:color="auto" w:fill="E7E6E6" w:themeFill="background2"/>
          </w:tcPr>
          <w:p w14:paraId="220AAE77" w14:textId="77777777" w:rsidR="004777B0" w:rsidRPr="00544D37" w:rsidRDefault="004777B0" w:rsidP="007F6CE2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 xml:space="preserve">Field Placement Assessment Instrument (FPPAI) </w:t>
            </w:r>
          </w:p>
        </w:tc>
      </w:tr>
      <w:tr w:rsidR="004777B0" w14:paraId="284892C8" w14:textId="77777777" w:rsidTr="007F6CE2">
        <w:tc>
          <w:tcPr>
            <w:tcW w:w="4495" w:type="dxa"/>
          </w:tcPr>
          <w:p w14:paraId="710500D9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946" w:type="dxa"/>
            <w:gridSpan w:val="2"/>
          </w:tcPr>
          <w:p w14:paraId="67FE77D8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Cognitive and affective processes, skills, values</w:t>
            </w:r>
          </w:p>
        </w:tc>
      </w:tr>
      <w:tr w:rsidR="004777B0" w14:paraId="60FDC94E" w14:textId="77777777" w:rsidTr="007F6CE2">
        <w:tc>
          <w:tcPr>
            <w:tcW w:w="4495" w:type="dxa"/>
          </w:tcPr>
          <w:p w14:paraId="0333B90F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946" w:type="dxa"/>
            <w:gridSpan w:val="2"/>
          </w:tcPr>
          <w:p w14:paraId="724F22FA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At end of second semester (last semester) of Foundation Field Placement </w:t>
            </w:r>
          </w:p>
        </w:tc>
      </w:tr>
      <w:tr w:rsidR="004777B0" w14:paraId="6F642228" w14:textId="77777777" w:rsidTr="007F6CE2">
        <w:tc>
          <w:tcPr>
            <w:tcW w:w="4495" w:type="dxa"/>
          </w:tcPr>
          <w:p w14:paraId="0320A941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5946" w:type="dxa"/>
            <w:gridSpan w:val="2"/>
          </w:tcPr>
          <w:p w14:paraId="1709D604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Agency-based field instructor (AFI)</w:t>
            </w:r>
          </w:p>
        </w:tc>
      </w:tr>
      <w:tr w:rsidR="004777B0" w14:paraId="12B25D7D" w14:textId="77777777" w:rsidTr="007F6CE2">
        <w:tc>
          <w:tcPr>
            <w:tcW w:w="4495" w:type="dxa"/>
          </w:tcPr>
          <w:p w14:paraId="6F7F4D0B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6" w:type="dxa"/>
            <w:gridSpan w:val="2"/>
          </w:tcPr>
          <w:p w14:paraId="01BB8A39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Rated at a 3 on a scale of 1-5</w:t>
            </w:r>
          </w:p>
        </w:tc>
      </w:tr>
      <w:tr w:rsidR="004777B0" w14:paraId="16420585" w14:textId="77777777" w:rsidTr="007F6CE2">
        <w:tc>
          <w:tcPr>
            <w:tcW w:w="4495" w:type="dxa"/>
          </w:tcPr>
          <w:p w14:paraId="5FB94167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946" w:type="dxa"/>
            <w:gridSpan w:val="2"/>
          </w:tcPr>
          <w:p w14:paraId="5781F343" w14:textId="77777777" w:rsidR="004777B0" w:rsidRDefault="004777B0" w:rsidP="007F6CE2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  <w:p w14:paraId="610EF7B7" w14:textId="57192D6B" w:rsidR="006C0C3E" w:rsidRDefault="006C0C3E" w:rsidP="006C0C3E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4777B0" w14:paraId="076A227F" w14:textId="77777777" w:rsidTr="007F6CE2">
        <w:tc>
          <w:tcPr>
            <w:tcW w:w="10441" w:type="dxa"/>
            <w:gridSpan w:val="3"/>
            <w:shd w:val="clear" w:color="auto" w:fill="E7E6E6" w:themeFill="background2"/>
          </w:tcPr>
          <w:p w14:paraId="0330EFBF" w14:textId="7177DE67" w:rsidR="004777B0" w:rsidRPr="00544D37" w:rsidRDefault="004777B0" w:rsidP="007F6CE2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lastRenderedPageBreak/>
              <w:t>Assessment Measure #</w:t>
            </w:r>
            <w:r>
              <w:rPr>
                <w:rFonts w:ascii="Arial" w:eastAsia="Times New Roman" w:hAnsi="Arial" w:cs="Arial"/>
                <w:b/>
              </w:rPr>
              <w:t>3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>
              <w:rPr>
                <w:rFonts w:ascii="Arial" w:eastAsia="Times New Roman" w:hAnsi="Arial" w:cs="Arial"/>
                <w:b/>
              </w:rPr>
              <w:t>Integrative Paper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4777B0" w14:paraId="6903A41D" w14:textId="77777777" w:rsidTr="007F6CE2">
        <w:tc>
          <w:tcPr>
            <w:tcW w:w="4495" w:type="dxa"/>
          </w:tcPr>
          <w:p w14:paraId="0DBA06C8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5946" w:type="dxa"/>
            <w:gridSpan w:val="2"/>
          </w:tcPr>
          <w:p w14:paraId="34A2EA4F" w14:textId="5DDAD266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Cognitive and affective processes, values</w:t>
            </w:r>
            <w:r w:rsidR="006C0C3E">
              <w:rPr>
                <w:rFonts w:ascii="Arial" w:eastAsia="Times New Roman" w:hAnsi="Arial" w:cs="Arial"/>
              </w:rPr>
              <w:t>, knowledge, skills</w:t>
            </w:r>
          </w:p>
        </w:tc>
      </w:tr>
      <w:tr w:rsidR="004777B0" w14:paraId="2B95C954" w14:textId="77777777" w:rsidTr="007F6CE2">
        <w:tc>
          <w:tcPr>
            <w:tcW w:w="4495" w:type="dxa"/>
          </w:tcPr>
          <w:p w14:paraId="4BBBD2B3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5946" w:type="dxa"/>
            <w:gridSpan w:val="2"/>
          </w:tcPr>
          <w:p w14:paraId="7F8EFD3B" w14:textId="1C3F7361" w:rsidR="004777B0" w:rsidRDefault="006C0C3E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Three times in the first semester, twice in the second semester</w:t>
            </w:r>
            <w:r w:rsidR="004777B0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4777B0" w14:paraId="05CD1833" w14:textId="77777777" w:rsidTr="007F6CE2">
        <w:tc>
          <w:tcPr>
            <w:tcW w:w="4495" w:type="dxa"/>
          </w:tcPr>
          <w:p w14:paraId="2C596FF6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5946" w:type="dxa"/>
            <w:gridSpan w:val="2"/>
          </w:tcPr>
          <w:p w14:paraId="7E28FF0A" w14:textId="3EB091ED" w:rsidR="004777B0" w:rsidRDefault="006C0C3E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Faculty member (seminar instructor)</w:t>
            </w:r>
          </w:p>
        </w:tc>
      </w:tr>
      <w:tr w:rsidR="004777B0" w14:paraId="0EBA06E2" w14:textId="77777777" w:rsidTr="007F6CE2">
        <w:tc>
          <w:tcPr>
            <w:tcW w:w="4495" w:type="dxa"/>
          </w:tcPr>
          <w:p w14:paraId="28260FDB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5946" w:type="dxa"/>
            <w:gridSpan w:val="2"/>
          </w:tcPr>
          <w:p w14:paraId="573B084B" w14:textId="4CC347F1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Rated at a </w:t>
            </w:r>
            <w:r w:rsidR="006C0C3E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 xml:space="preserve"> on </w:t>
            </w:r>
            <w:r w:rsidR="006C0C3E">
              <w:rPr>
                <w:rFonts w:ascii="Arial" w:eastAsia="Times New Roman" w:hAnsi="Arial" w:cs="Arial"/>
              </w:rPr>
              <w:t>rubric</w:t>
            </w:r>
            <w:r>
              <w:rPr>
                <w:rFonts w:ascii="Arial" w:eastAsia="Times New Roman" w:hAnsi="Arial" w:cs="Arial"/>
              </w:rPr>
              <w:t xml:space="preserve"> scale of </w:t>
            </w:r>
            <w:r w:rsidR="006C0C3E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>-5</w:t>
            </w:r>
          </w:p>
        </w:tc>
      </w:tr>
      <w:tr w:rsidR="004777B0" w14:paraId="0D3AFC1F" w14:textId="77777777" w:rsidTr="007F6CE2">
        <w:tc>
          <w:tcPr>
            <w:tcW w:w="4495" w:type="dxa"/>
          </w:tcPr>
          <w:p w14:paraId="11A6B338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5946" w:type="dxa"/>
            <w:gridSpan w:val="2"/>
          </w:tcPr>
          <w:p w14:paraId="4C8E16F7" w14:textId="77777777" w:rsidR="006C0C3E" w:rsidRDefault="004777B0" w:rsidP="007F6CE2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  <w:p w14:paraId="433617C7" w14:textId="7936C2EE" w:rsidR="004777B0" w:rsidRDefault="006C0C3E" w:rsidP="007F6CE2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(Assesses competencies 1,2,4,7,8,9) </w:t>
            </w:r>
          </w:p>
        </w:tc>
      </w:tr>
      <w:tr w:rsidR="004777B0" w14:paraId="40F49CD2" w14:textId="77777777" w:rsidTr="007F6CE2">
        <w:tc>
          <w:tcPr>
            <w:tcW w:w="4495" w:type="dxa"/>
          </w:tcPr>
          <w:p w14:paraId="3644145F" w14:textId="77777777" w:rsidR="004777B0" w:rsidRDefault="004777B0" w:rsidP="007F6CE2">
            <w:pPr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5946" w:type="dxa"/>
            <w:gridSpan w:val="2"/>
          </w:tcPr>
          <w:p w14:paraId="6CCE49DD" w14:textId="77777777" w:rsidR="004777B0" w:rsidRDefault="004777B0" w:rsidP="007F6CE2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</w:tbl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C53DEFE" w14:textId="77777777" w:rsidR="006C0C3E" w:rsidRDefault="006C0C3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14:paraId="04EF93AB" w14:textId="0488DB3A" w:rsidR="0003090D" w:rsidRPr="00D44506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lastRenderedPageBreak/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 xml:space="preserve">Data Collected during the Academic </w:t>
      </w:r>
      <w:r w:rsidR="00B979F0" w:rsidRPr="00D44506">
        <w:rPr>
          <w:rFonts w:ascii="Arial" w:eastAsia="Times New Roman" w:hAnsi="Arial" w:cs="Arial"/>
          <w:b/>
          <w:bCs/>
        </w:rPr>
        <w:t>Year (</w:t>
      </w:r>
      <w:r w:rsidR="0079328A" w:rsidRPr="00D44506">
        <w:rPr>
          <w:rFonts w:ascii="Arial" w:eastAsia="Times New Roman" w:hAnsi="Arial" w:cs="Arial"/>
          <w:b/>
          <w:bCs/>
        </w:rPr>
        <w:t>20</w:t>
      </w:r>
      <w:r w:rsidR="00D44506" w:rsidRPr="00D44506">
        <w:rPr>
          <w:rFonts w:ascii="Arial" w:eastAsia="Times New Roman" w:hAnsi="Arial" w:cs="Arial"/>
          <w:b/>
          <w:bCs/>
        </w:rPr>
        <w:t>19</w:t>
      </w:r>
      <w:r w:rsidR="00562E4A" w:rsidRPr="00D44506">
        <w:rPr>
          <w:rFonts w:ascii="Arial" w:eastAsia="Times New Roman" w:hAnsi="Arial" w:cs="Arial"/>
          <w:b/>
          <w:bCs/>
        </w:rPr>
        <w:t>-20</w:t>
      </w:r>
      <w:r w:rsidR="00D44506" w:rsidRPr="00D44506">
        <w:rPr>
          <w:rFonts w:ascii="Arial" w:eastAsia="Times New Roman" w:hAnsi="Arial" w:cs="Arial"/>
          <w:b/>
          <w:bCs/>
        </w:rPr>
        <w:t>20</w:t>
      </w:r>
      <w:r w:rsidR="00562E4A" w:rsidRPr="00D44506">
        <w:rPr>
          <w:rFonts w:ascii="Arial" w:eastAsia="Times New Roman" w:hAnsi="Arial" w:cs="Arial"/>
          <w:b/>
          <w:bCs/>
        </w:rPr>
        <w:t>)</w:t>
      </w:r>
      <w:r w:rsidRPr="00D44506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1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1"/>
        <w:gridCol w:w="2069"/>
        <w:gridCol w:w="2514"/>
        <w:gridCol w:w="2522"/>
        <w:gridCol w:w="2249"/>
        <w:gridCol w:w="35"/>
      </w:tblGrid>
      <w:tr w:rsidR="00D44506" w:rsidRPr="00B979F0" w14:paraId="55139E87" w14:textId="77777777" w:rsidTr="00D44506">
        <w:trPr>
          <w:gridAfter w:val="1"/>
          <w:wAfter w:w="35" w:type="dxa"/>
        </w:trPr>
        <w:tc>
          <w:tcPr>
            <w:tcW w:w="1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D44506" w:rsidRPr="00B979F0" w:rsidRDefault="00D4450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D44506" w:rsidRPr="00B979F0" w:rsidRDefault="00D4450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72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0A4BD" w14:textId="77777777" w:rsidR="00D44506" w:rsidRPr="00B979F0" w:rsidRDefault="00D44506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</w:tc>
      </w:tr>
      <w:tr w:rsidR="00D44506" w:rsidRPr="00B979F0" w14:paraId="5E74F410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D44506" w:rsidRPr="00B979F0" w:rsidRDefault="00D4450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D44506" w:rsidRPr="00B979F0" w:rsidRDefault="00D4450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D44506" w:rsidRPr="00CB4479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77777777" w:rsidR="00D44506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of All Program Options</w:t>
            </w:r>
          </w:p>
          <w:p w14:paraId="2085D164" w14:textId="77DBDDEE" w:rsidR="00D44506" w:rsidRPr="00CB4479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59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)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D44506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67657E9F" w:rsidR="00D44506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Boise</w:t>
            </w:r>
          </w:p>
          <w:p w14:paraId="6A69771B" w14:textId="77777777" w:rsidR="00D44506" w:rsidRPr="00CB4479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453F9006" w:rsidR="00D44506" w:rsidRPr="00CB4479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46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D44506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4AB8F4AE" w:rsidR="00D44506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</w:rPr>
              <w:t>Twin Falls</w:t>
            </w:r>
          </w:p>
          <w:p w14:paraId="267180A6" w14:textId="77777777" w:rsidR="00D44506" w:rsidRPr="00CB4479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76F18F71" w:rsidR="00D44506" w:rsidRPr="00CB4479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>
              <w:rPr>
                <w:rFonts w:ascii="Arial" w:eastAsia="Times New Roman" w:hAnsi="Arial" w:cs="Arial"/>
                <w:b/>
                <w:bCs/>
                <w:sz w:val="20"/>
              </w:rPr>
              <w:t>13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D44506" w:rsidRPr="00B979F0" w:rsidRDefault="00D44506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D44506" w:rsidRPr="00B979F0" w14:paraId="61E1B245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D44506" w:rsidRPr="00B979F0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25BC4E" w14:textId="63E97039" w:rsidR="00D44506" w:rsidRPr="006C0C3E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6C0C3E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6739A5" w14:textId="37235452" w:rsidR="00D44506" w:rsidRPr="00D44506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44506">
              <w:rPr>
                <w:rFonts w:ascii="Arial" w:eastAsia="Times New Roman" w:hAnsi="Arial" w:cs="Arial"/>
              </w:rPr>
              <w:t>95.7%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1AB110" w14:textId="5747EEDC" w:rsidR="00D44506" w:rsidRPr="00D44506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44506">
              <w:rPr>
                <w:rFonts w:ascii="Arial" w:eastAsia="Times New Roman" w:hAnsi="Arial" w:cs="Arial"/>
              </w:rPr>
              <w:t>94%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0BDA8" w14:textId="2A7A0968" w:rsidR="00D44506" w:rsidRPr="00D44506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44506">
              <w:rPr>
                <w:rFonts w:ascii="Arial" w:eastAsia="Times New Roman" w:hAnsi="Arial" w:cs="Arial"/>
              </w:rPr>
              <w:t>97.3%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D44506" w:rsidRPr="00B979F0" w:rsidRDefault="00D4450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44506" w:rsidRPr="00B979F0" w14:paraId="172A45C1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D44506" w:rsidRPr="00B979F0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5129E" w14:textId="09F1FA3E" w:rsidR="00D44506" w:rsidRPr="006C0C3E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C0C3E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17F4FD" w14:textId="1DFF0E47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92.9%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1E7397" w14:textId="640EB175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93.3%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452DFE" w14:textId="0FD9737B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92.4%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D44506" w:rsidRPr="00B979F0" w:rsidRDefault="00D4450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44506" w:rsidRPr="00B979F0" w14:paraId="0CD37150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D44506" w:rsidRPr="00B979F0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16BED6" w14:textId="2319D76B" w:rsidR="00D44506" w:rsidRPr="006C0C3E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C0C3E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3D842" w14:textId="0CB5F88D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93.5%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C1E84" w14:textId="13238565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91%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B6CD1" w14:textId="7D520470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96%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D44506" w:rsidRPr="00B979F0" w:rsidRDefault="00D4450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44506" w:rsidRPr="00B979F0" w14:paraId="1A56136D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D44506" w:rsidRPr="00B979F0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4: Engage in Practice-informed Research and Research-informed Practice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564A07" w14:textId="3169F4DF" w:rsidR="00D44506" w:rsidRPr="006C0C3E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C0C3E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62B234" w14:textId="6A191886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76.2%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B4F8D" w14:textId="6BBA57D5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77.8%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7CC30" w14:textId="3A23060E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44506">
              <w:rPr>
                <w:rFonts w:ascii="Arial" w:eastAsia="Times New Roman" w:hAnsi="Arial" w:cs="Arial"/>
                <w:color w:val="FF0000"/>
              </w:rPr>
              <w:t>74.6%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D44506" w:rsidRPr="00B979F0" w:rsidRDefault="00D4450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44506" w:rsidRPr="00B979F0" w14:paraId="11AF5D48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D44506" w:rsidRPr="00B979F0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0EA35" w14:textId="48E3D00D" w:rsidR="00D44506" w:rsidRPr="006C0C3E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C0C3E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E5C5E7" w14:textId="4839C927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D44506">
              <w:rPr>
                <w:rFonts w:ascii="Arial" w:eastAsia="Times New Roman" w:hAnsi="Arial" w:cs="Arial"/>
                <w:color w:val="FF0000"/>
              </w:rPr>
              <w:t>75.5%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E5EFCE" w14:textId="2409E8DC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74.0%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2D9737" w14:textId="03FDE7D3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77.0%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D44506" w:rsidRPr="00B979F0" w:rsidRDefault="00D4450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44506" w:rsidRPr="00B979F0" w14:paraId="1B302ECC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D44506" w:rsidRPr="00B979F0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6: Engage with Individuals, Families, Groups, </w:t>
            </w:r>
            <w:r w:rsidRPr="00B979F0">
              <w:rPr>
                <w:rFonts w:ascii="Arial" w:eastAsia="Times New Roman" w:hAnsi="Arial" w:cs="Arial"/>
                <w:b/>
                <w:bCs/>
              </w:rPr>
              <w:lastRenderedPageBreak/>
              <w:t>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9F9A6" w14:textId="66B14FAC" w:rsidR="00D44506" w:rsidRPr="006C0C3E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C0C3E">
              <w:rPr>
                <w:rFonts w:ascii="Arial" w:eastAsia="Times New Roman" w:hAnsi="Arial" w:cs="Arial"/>
                <w:b/>
              </w:rPr>
              <w:lastRenderedPageBreak/>
              <w:t>75%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B2421" w14:textId="36C45588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86.0%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55E31F" w14:textId="4C530E42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83.5%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713FF" w14:textId="5C53A0D8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88.5%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D44506" w:rsidRPr="00B979F0" w:rsidRDefault="00D4450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44506" w:rsidRPr="00B979F0" w14:paraId="4DE1C295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D44506" w:rsidRPr="00B979F0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8D97C" w14:textId="3B4A683B" w:rsidR="00D44506" w:rsidRPr="006C0C3E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C0C3E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8C343A" w14:textId="1FB2BFC3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98.7%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BC682B" w14:textId="54F25251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97.4%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F4FDF4" w14:textId="66DC5FDA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D44506" w:rsidRPr="00B979F0" w:rsidRDefault="00D4450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44506" w:rsidRPr="00B979F0" w14:paraId="31A2E7D3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D44506" w:rsidRPr="00B979F0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64EF4D" w14:textId="308D64BE" w:rsidR="00D44506" w:rsidRPr="006C0C3E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C0C3E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D39D0" w14:textId="76E98F38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95.8%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DF9610" w14:textId="782C8096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94.3%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8CB1CF" w14:textId="6ACB9AEF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97.3%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D44506" w:rsidRPr="00B979F0" w:rsidRDefault="00D4450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D44506" w:rsidRPr="00B979F0" w14:paraId="3A69815C" w14:textId="77777777" w:rsidTr="00D44506">
        <w:tc>
          <w:tcPr>
            <w:tcW w:w="19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D44506" w:rsidRPr="00B979F0" w:rsidRDefault="00D44506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52E165" w14:textId="3B5EA78A" w:rsidR="00D44506" w:rsidRPr="006C0C3E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C0C3E">
              <w:rPr>
                <w:rFonts w:ascii="Arial" w:eastAsia="Times New Roman" w:hAnsi="Arial" w:cs="Arial"/>
                <w:b/>
              </w:rPr>
              <w:t>75%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DA527" w14:textId="620929BF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80.6%</w:t>
            </w:r>
          </w:p>
        </w:tc>
        <w:tc>
          <w:tcPr>
            <w:tcW w:w="2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D58B42" w14:textId="41C5B2E9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78.5%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4C1E65" w14:textId="61AADF5C" w:rsidR="00D44506" w:rsidRPr="00B979F0" w:rsidRDefault="00D44506" w:rsidP="006C0C3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82.8%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D44506" w:rsidRPr="00B979F0" w:rsidRDefault="00D44506" w:rsidP="00FE503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headerReference w:type="default" r:id="rId10"/>
      <w:footerReference w:type="default" r:id="rId11"/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3BB97" w14:textId="77777777" w:rsidR="00653447" w:rsidRDefault="00653447" w:rsidP="005C37CC">
      <w:pPr>
        <w:spacing w:after="0" w:line="240" w:lineRule="auto"/>
      </w:pPr>
      <w:r>
        <w:separator/>
      </w:r>
    </w:p>
  </w:endnote>
  <w:endnote w:type="continuationSeparator" w:id="0">
    <w:p w14:paraId="5E587ADF" w14:textId="77777777" w:rsidR="00653447" w:rsidRDefault="00653447" w:rsidP="005C37CC">
      <w:pPr>
        <w:spacing w:after="0" w:line="240" w:lineRule="auto"/>
      </w:pPr>
      <w:r>
        <w:continuationSeparator/>
      </w:r>
    </w:p>
  </w:endnote>
  <w:endnote w:type="continuationNotice" w:id="1">
    <w:p w14:paraId="47B7572C" w14:textId="77777777" w:rsidR="00653447" w:rsidRDefault="00653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1765F9B5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141442">
          <w:rPr>
            <w:rFonts w:ascii="Arial" w:hAnsi="Arial" w:cs="Arial"/>
          </w:rPr>
          <w:t>3</w:t>
        </w:r>
        <w:r w:rsidR="004C72CD" w:rsidRPr="004C72CD">
          <w:rPr>
            <w:rFonts w:ascii="Arial" w:hAnsi="Arial" w:cs="Arial"/>
          </w:rPr>
          <w:t>.1</w:t>
        </w:r>
        <w:r w:rsidR="00141442">
          <w:rPr>
            <w:rFonts w:ascii="Arial" w:hAnsi="Arial" w:cs="Arial"/>
          </w:rPr>
          <w:t>0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20B0C" w14:textId="77777777" w:rsidR="00653447" w:rsidRDefault="00653447" w:rsidP="005C37CC">
      <w:pPr>
        <w:spacing w:after="0" w:line="240" w:lineRule="auto"/>
      </w:pPr>
      <w:r>
        <w:separator/>
      </w:r>
    </w:p>
  </w:footnote>
  <w:footnote w:type="continuationSeparator" w:id="0">
    <w:p w14:paraId="7011F327" w14:textId="77777777" w:rsidR="00653447" w:rsidRDefault="00653447" w:rsidP="005C37CC">
      <w:pPr>
        <w:spacing w:after="0" w:line="240" w:lineRule="auto"/>
      </w:pPr>
      <w:r>
        <w:continuationSeparator/>
      </w:r>
    </w:p>
  </w:footnote>
  <w:footnote w:type="continuationNotice" w:id="1">
    <w:p w14:paraId="44B3DD06" w14:textId="77777777" w:rsidR="00653447" w:rsidRDefault="00653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14CFE" w14:textId="353B57D8" w:rsidR="005C37CC" w:rsidRDefault="005C3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777B0"/>
    <w:rsid w:val="00480106"/>
    <w:rsid w:val="004A3E00"/>
    <w:rsid w:val="004C04EF"/>
    <w:rsid w:val="004C1563"/>
    <w:rsid w:val="004C72CD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53447"/>
    <w:rsid w:val="00660299"/>
    <w:rsid w:val="00663DAF"/>
    <w:rsid w:val="006737F1"/>
    <w:rsid w:val="00683F47"/>
    <w:rsid w:val="00697FD6"/>
    <w:rsid w:val="006A1042"/>
    <w:rsid w:val="006A694D"/>
    <w:rsid w:val="006A7197"/>
    <w:rsid w:val="006B1BCC"/>
    <w:rsid w:val="006C01E0"/>
    <w:rsid w:val="006C03AC"/>
    <w:rsid w:val="006C0C3E"/>
    <w:rsid w:val="006F393D"/>
    <w:rsid w:val="006F6263"/>
    <w:rsid w:val="006F741B"/>
    <w:rsid w:val="00701E5A"/>
    <w:rsid w:val="00701EAA"/>
    <w:rsid w:val="0070490A"/>
    <w:rsid w:val="00725C08"/>
    <w:rsid w:val="007344F2"/>
    <w:rsid w:val="00740FA0"/>
    <w:rsid w:val="007428F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7ABC"/>
    <w:rsid w:val="009B366E"/>
    <w:rsid w:val="009B3C90"/>
    <w:rsid w:val="009B4068"/>
    <w:rsid w:val="009B73CF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4447"/>
    <w:rsid w:val="00D15EA0"/>
    <w:rsid w:val="00D20B01"/>
    <w:rsid w:val="00D210EF"/>
    <w:rsid w:val="00D30896"/>
    <w:rsid w:val="00D44506"/>
    <w:rsid w:val="00D530D8"/>
    <w:rsid w:val="00D670BC"/>
    <w:rsid w:val="00D73096"/>
    <w:rsid w:val="00D912C5"/>
    <w:rsid w:val="00DA08E0"/>
    <w:rsid w:val="00DA2977"/>
    <w:rsid w:val="00DB2C50"/>
    <w:rsid w:val="00DB7EB2"/>
    <w:rsid w:val="00DC46E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70C41B-3929-4A28-9D28-C2A8C39D0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527</Words>
  <Characters>3199</Characters>
  <Application>Microsoft Office Word</Application>
  <DocSecurity>0</DocSecurity>
  <Lines>355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Microsoft Office User</cp:lastModifiedBy>
  <cp:revision>3</cp:revision>
  <dcterms:created xsi:type="dcterms:W3CDTF">2021-02-01T21:01:00Z</dcterms:created>
  <dcterms:modified xsi:type="dcterms:W3CDTF">2021-02-01T21:50:00Z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