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bookmarkStart w:colFirst="0" w:colLast="0" w:name="_heading=h.gjdgxs" w:id="0"/>
      <w:bookmarkEnd w:id="0"/>
      <w:r w:rsidDel="00000000" w:rsidR="00000000" w:rsidRPr="00000000">
        <w:rPr>
          <w:rFonts w:ascii="Arial" w:cs="Arial" w:eastAsia="Arial" w:hAnsi="Arial"/>
          <w:b w:val="1"/>
          <w:sz w:val="28"/>
          <w:szCs w:val="28"/>
          <w:rtl w:val="0"/>
        </w:rPr>
        <w:t xml:space="preserve">Office of Sponsored Programs</w:t>
      </w:r>
    </w:p>
    <w:p w:rsidR="00000000" w:rsidDel="00000000" w:rsidP="00000000" w:rsidRDefault="00000000" w:rsidRPr="00000000" w14:paraId="00000002">
      <w:pPr>
        <w:spacing w:after="0" w:lineRule="auto"/>
        <w:jc w:val="center"/>
        <w:rPr>
          <w:rFonts w:ascii="Arial" w:cs="Arial" w:eastAsia="Arial" w:hAnsi="Arial"/>
          <w:sz w:val="20"/>
          <w:szCs w:val="20"/>
        </w:rPr>
      </w:pPr>
      <w:r w:rsidDel="00000000" w:rsidR="00000000" w:rsidRPr="00000000">
        <w:rPr>
          <w:rFonts w:ascii="Arial" w:cs="Arial" w:eastAsia="Arial" w:hAnsi="Arial"/>
          <w:b w:val="1"/>
          <w:sz w:val="28"/>
          <w:szCs w:val="28"/>
          <w:rtl w:val="0"/>
        </w:rPr>
        <w:t xml:space="preserve">Request for Exception to Policy on Principal Investigator (PI) Eligibility </w:t>
        <w:br w:type="textWrapping"/>
      </w:r>
      <w:r w:rsidDel="00000000" w:rsidR="00000000" w:rsidRPr="00000000">
        <w:rPr>
          <w:rtl w:val="0"/>
        </w:rPr>
      </w:r>
    </w:p>
    <w:tbl>
      <w:tblPr>
        <w:tblStyle w:val="Table1"/>
        <w:tblW w:w="10511.999999999998" w:type="dxa"/>
        <w:jc w:val="left"/>
        <w:tblInd w:w="0.0" w:type="dxa"/>
        <w:tblBorders>
          <w:top w:color="000000" w:space="0" w:sz="0" w:val="nil"/>
          <w:left w:color="000000" w:space="0" w:sz="0" w:val="nil"/>
          <w:bottom w:color="000000" w:space="0" w:sz="4" w:val="single"/>
          <w:right w:color="000000" w:space="0" w:sz="0" w:val="nil"/>
          <w:insideH w:color="000000" w:space="0" w:sz="4" w:val="single"/>
          <w:insideV w:color="000000" w:space="0" w:sz="4" w:val="single"/>
        </w:tblBorders>
        <w:tblLayout w:type="fixed"/>
        <w:tblLook w:val="0400"/>
      </w:tblPr>
      <w:tblGrid>
        <w:gridCol w:w="3270"/>
        <w:gridCol w:w="872"/>
        <w:gridCol w:w="3266"/>
        <w:gridCol w:w="3104"/>
        <w:tblGridChange w:id="0">
          <w:tblGrid>
            <w:gridCol w:w="3270"/>
            <w:gridCol w:w="872"/>
            <w:gridCol w:w="3266"/>
            <w:gridCol w:w="3104"/>
          </w:tblGrid>
        </w:tblGridChange>
      </w:tblGrid>
      <w:tr>
        <w:trPr>
          <w:tblHeader w:val="0"/>
        </w:trPr>
        <w:tc>
          <w:tcPr>
            <w:gridSpan w:val="4"/>
            <w:tcBorders>
              <w:top w:color="000000" w:space="0" w:sz="0" w:val="nil"/>
            </w:tcBorders>
          </w:tcPr>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Applicant Name: </w:t>
            </w:r>
            <w:bookmarkStart w:colFirst="0" w:colLast="0" w:name="bookmark=id.30j0zll" w:id="1"/>
            <w:bookmarkEnd w:id="1"/>
            <w:r w:rsidDel="00000000" w:rsidR="00000000" w:rsidRPr="00000000">
              <w:rPr>
                <w:rFonts w:ascii="Arial" w:cs="Arial" w:eastAsia="Arial" w:hAnsi="Arial"/>
                <w:sz w:val="20"/>
                <w:szCs w:val="20"/>
                <w:rtl w:val="0"/>
              </w:rPr>
              <w:t xml:space="preserve">     </w:t>
            </w:r>
          </w:p>
        </w:tc>
      </w:tr>
      <w:tr>
        <w:trPr>
          <w:tblHeader w:val="0"/>
        </w:trPr>
        <w:tc>
          <w:tcPr>
            <w:gridSpan w:val="2"/>
            <w:tcBorders>
              <w:top w:color="000000" w:space="0" w:sz="0" w:val="nil"/>
              <w:right w:color="000000" w:space="0" w:sz="0" w:val="nil"/>
            </w:tcBorders>
            <w:vAlign w:val="bottom"/>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Position Title: </w:t>
            </w:r>
            <w:bookmarkStart w:colFirst="0" w:colLast="0" w:name="bookmark=id.1fob9te" w:id="2"/>
            <w:bookmarkEnd w:id="2"/>
            <w:r w:rsidDel="00000000" w:rsidR="00000000" w:rsidRPr="00000000">
              <w:rPr>
                <w:rFonts w:ascii="Arial" w:cs="Arial" w:eastAsia="Arial" w:hAnsi="Arial"/>
                <w:sz w:val="20"/>
                <w:szCs w:val="20"/>
                <w:rtl w:val="0"/>
              </w:rPr>
              <w:t xml:space="preserve">    </w:t>
            </w:r>
          </w:p>
        </w:tc>
        <w:tc>
          <w:tcPr>
            <w:tcBorders>
              <w:top w:color="000000" w:space="0" w:sz="0" w:val="nil"/>
              <w:left w:color="000000" w:space="0" w:sz="0" w:val="nil"/>
              <w:right w:color="000000" w:space="0" w:sz="0" w:val="nil"/>
            </w:tcBorders>
            <w:vAlign w:val="bottom"/>
          </w:tcPr>
          <w:p w:rsidR="00000000" w:rsidDel="00000000" w:rsidP="00000000" w:rsidRDefault="00000000" w:rsidRPr="00000000" w14:paraId="000000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rPr>
                <w:rFonts w:ascii="Arial" w:cs="Arial" w:eastAsia="Arial" w:hAnsi="Arial"/>
                <w:sz w:val="20"/>
                <w:szCs w:val="20"/>
              </w:rPr>
            </w:pPr>
            <w:r w:rsidDel="00000000" w:rsidR="00000000" w:rsidRPr="00000000">
              <w:rPr>
                <w:rFonts w:ascii="Arial" w:cs="Arial" w:eastAsia="Arial" w:hAnsi="Arial"/>
                <w:sz w:val="20"/>
                <w:szCs w:val="20"/>
                <w:rtl w:val="0"/>
              </w:rPr>
              <w:t xml:space="preserve">Department: </w:t>
            </w:r>
            <w:bookmarkStart w:colFirst="0" w:colLast="0" w:name="bookmark=id.3znysh7" w:id="3"/>
            <w:bookmarkEnd w:id="3"/>
            <w:r w:rsidDel="00000000" w:rsidR="00000000" w:rsidRPr="00000000">
              <w:rPr>
                <w:rFonts w:ascii="Arial" w:cs="Arial" w:eastAsia="Arial" w:hAnsi="Arial"/>
                <w:sz w:val="20"/>
                <w:szCs w:val="20"/>
                <w:rtl w:val="0"/>
              </w:rPr>
              <w:t xml:space="preserve">     </w:t>
            </w:r>
          </w:p>
        </w:tc>
        <w:tc>
          <w:tcPr>
            <w:tcBorders>
              <w:left w:color="000000" w:space="0" w:sz="0" w:val="nil"/>
            </w:tcBorders>
            <w:vAlign w:val="bottom"/>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College/Division: </w:t>
            </w:r>
            <w:bookmarkStart w:colFirst="0" w:colLast="0" w:name="bookmark=id.2et92p0" w:id="4"/>
            <w:bookmarkEnd w:id="4"/>
            <w:r w:rsidDel="00000000" w:rsidR="00000000" w:rsidRPr="00000000">
              <w:rPr>
                <w:rFonts w:ascii="Arial" w:cs="Arial" w:eastAsia="Arial" w:hAnsi="Arial"/>
                <w:sz w:val="20"/>
                <w:szCs w:val="20"/>
                <w:rtl w:val="0"/>
              </w:rPr>
              <w:t xml:space="preserve">     </w:t>
            </w:r>
          </w:p>
        </w:tc>
      </w:tr>
      <w:tr>
        <w:trPr>
          <w:tblHeader w:val="0"/>
        </w:trPr>
        <w:tc>
          <w:tcPr>
            <w:tcBorders>
              <w:right w:color="000000" w:space="0" w:sz="0" w:val="nil"/>
            </w:tcBorders>
            <w:vAlign w:val="bottom"/>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Phone: </w:t>
            </w:r>
            <w:bookmarkStart w:colFirst="0" w:colLast="0" w:name="bookmark=id.tyjcwt" w:id="5"/>
            <w:bookmarkEnd w:id="5"/>
            <w:r w:rsidDel="00000000" w:rsidR="00000000" w:rsidRPr="00000000">
              <w:rPr>
                <w:rFonts w:ascii="Arial" w:cs="Arial" w:eastAsia="Arial" w:hAnsi="Arial"/>
                <w:sz w:val="20"/>
                <w:szCs w:val="20"/>
                <w:rtl w:val="0"/>
              </w:rPr>
              <w:t xml:space="preserve">     </w:t>
            </w:r>
          </w:p>
        </w:tc>
        <w:tc>
          <w:tcPr>
            <w:gridSpan w:val="2"/>
            <w:tcBorders>
              <w:top w:color="000000" w:space="0" w:sz="0" w:val="nil"/>
              <w:left w:color="000000" w:space="0" w:sz="0" w:val="nil"/>
              <w:right w:color="000000" w:space="0" w:sz="0" w:val="nil"/>
            </w:tcBorders>
            <w:vAlign w:val="bottom"/>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Email:      </w:t>
            </w:r>
          </w:p>
        </w:tc>
        <w:tc>
          <w:tcPr>
            <w:tcBorders>
              <w:left w:color="000000" w:space="0" w:sz="0" w:val="nil"/>
            </w:tcBorders>
            <w:vAlign w:val="bottom"/>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Mail Stop: </w:t>
            </w:r>
            <w:bookmarkStart w:colFirst="0" w:colLast="0" w:name="bookmark=id.3dy6vkm" w:id="6"/>
            <w:bookmarkEnd w:id="6"/>
            <w:r w:rsidDel="00000000" w:rsidR="00000000" w:rsidRPr="00000000">
              <w:rPr>
                <w:rFonts w:ascii="Arial" w:cs="Arial" w:eastAsia="Arial" w:hAnsi="Arial"/>
                <w:sz w:val="20"/>
                <w:szCs w:val="20"/>
                <w:rtl w:val="0"/>
              </w:rPr>
              <w:t xml:space="preserve">   </w:t>
            </w:r>
          </w:p>
        </w:tc>
      </w:tr>
      <w:tr>
        <w:trPr>
          <w:tblHeader w:val="0"/>
        </w:trPr>
        <w:tc>
          <w:tcPr>
            <w:gridSpan w:val="4"/>
          </w:tcPr>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Sponsoring Agency: </w:t>
            </w:r>
            <w:bookmarkStart w:colFirst="0" w:colLast="0" w:name="bookmark=id.1t3h5sf" w:id="7"/>
            <w:bookmarkEnd w:id="7"/>
            <w:r w:rsidDel="00000000" w:rsidR="00000000" w:rsidRPr="00000000">
              <w:rPr>
                <w:rFonts w:ascii="Arial" w:cs="Arial" w:eastAsia="Arial" w:hAnsi="Arial"/>
                <w:sz w:val="20"/>
                <w:szCs w:val="20"/>
                <w:rtl w:val="0"/>
              </w:rPr>
              <w:t xml:space="preserve">      </w:t>
            </w:r>
          </w:p>
        </w:tc>
      </w:tr>
      <w:tr>
        <w:trPr>
          <w:tblHeader w:val="0"/>
        </w:trPr>
        <w:tc>
          <w:tcPr>
            <w:gridSpan w:val="4"/>
          </w:tcPr>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Proposal Number &amp; Title: </w:t>
            </w:r>
            <w:bookmarkStart w:colFirst="0" w:colLast="0" w:name="bookmark=id.4d34og8" w:id="8"/>
            <w:bookmarkEnd w:id="8"/>
            <w:r w:rsidDel="00000000" w:rsidR="00000000" w:rsidRPr="00000000">
              <w:rPr>
                <w:rFonts w:ascii="Arial" w:cs="Arial" w:eastAsia="Arial" w:hAnsi="Arial"/>
                <w:sz w:val="20"/>
                <w:szCs w:val="20"/>
                <w:rtl w:val="0"/>
              </w:rPr>
              <w:t xml:space="preserve">     </w:t>
            </w:r>
          </w:p>
        </w:tc>
      </w:tr>
      <w:tr>
        <w:trPr>
          <w:tblHeader w:val="0"/>
        </w:trPr>
        <w:tc>
          <w:tcPr>
            <w:gridSpan w:val="4"/>
          </w:tcPr>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sz w:val="20"/>
                <w:szCs w:val="20"/>
              </w:rPr>
            </w:pPr>
            <w:r w:rsidDel="00000000" w:rsidR="00000000" w:rsidRPr="00000000">
              <w:rPr>
                <w:rFonts w:ascii="Arial" w:cs="Arial" w:eastAsia="Arial" w:hAnsi="Arial"/>
                <w:sz w:val="20"/>
                <w:szCs w:val="20"/>
                <w:rtl w:val="0"/>
              </w:rPr>
              <w:t xml:space="preserve">Type of Exception:  </w:t>
            </w:r>
            <w:r w:rsidDel="00000000" w:rsidR="00000000" w:rsidRPr="00000000">
              <w:rPr>
                <w:rFonts w:ascii="Arial" w:cs="Arial" w:eastAsia="Arial" w:hAnsi="Arial"/>
                <w:sz w:val="18"/>
                <w:szCs w:val="18"/>
                <w:rtl w:val="0"/>
              </w:rPr>
              <w:t xml:space="preserve">☐ This Proposal Only</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OR</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 Blanket Exception</w:t>
            </w:r>
            <w:r w:rsidDel="00000000" w:rsidR="00000000" w:rsidRPr="00000000">
              <w:rPr>
                <w:rtl w:val="0"/>
              </w:rPr>
            </w:r>
          </w:p>
        </w:tc>
      </w:tr>
    </w:tbl>
    <w:p w:rsidR="00000000" w:rsidDel="00000000" w:rsidP="00000000" w:rsidRDefault="00000000" w:rsidRPr="00000000" w14:paraId="00000021">
      <w:pPr>
        <w:rPr>
          <w:rFonts w:ascii="Arial" w:cs="Arial" w:eastAsia="Arial" w:hAnsi="Arial"/>
          <w:sz w:val="4"/>
          <w:szCs w:val="4"/>
        </w:rPr>
      </w:pPr>
      <w:r w:rsidDel="00000000" w:rsidR="00000000" w:rsidRPr="00000000">
        <w:rPr>
          <w:rtl w:val="0"/>
        </w:rPr>
      </w:r>
    </w:p>
    <w:tbl>
      <w:tblPr>
        <w:tblStyle w:val="Table2"/>
        <w:tblW w:w="10818.0" w:type="dxa"/>
        <w:jc w:val="left"/>
        <w:tblInd w:w="0.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0818"/>
        <w:tblGridChange w:id="0">
          <w:tblGrid>
            <w:gridCol w:w="10818"/>
          </w:tblGrid>
        </w:tblGridChange>
      </w:tblGrid>
      <w:tr>
        <w:trPr>
          <w:trHeight w:val="210" w:hRule="atLeast"/>
          <w:tblHeader w:val="0"/>
        </w:trPr>
        <w:tc>
          <w:tcPr/>
          <w:p w:rsidR="00000000" w:rsidDel="00000000" w:rsidP="00000000" w:rsidRDefault="00000000" w:rsidRPr="00000000" w14:paraId="00000022">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Justification for Exception to Policy:</w:t>
            </w:r>
            <w:r w:rsidDel="00000000" w:rsidR="00000000" w:rsidRPr="00000000">
              <w:rPr>
                <w:rtl w:val="0"/>
              </w:rPr>
            </w:r>
          </w:p>
        </w:tc>
      </w:tr>
      <w:tr>
        <w:trPr>
          <w:trHeight w:val="2808" w:hRule="atLeast"/>
          <w:tblHeader w:val="0"/>
        </w:trPr>
        <w:tc>
          <w:tcPr/>
          <w:bookmarkStart w:colFirst="0" w:colLast="0" w:name="bookmark=id.2s8eyo1" w:id="9"/>
          <w:bookmarkEnd w:id="9"/>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bl>
    <w:p w:rsidR="00000000" w:rsidDel="00000000" w:rsidP="00000000" w:rsidRDefault="00000000" w:rsidRPr="00000000" w14:paraId="00000024">
      <w:pPr>
        <w:spacing w:after="0" w:lineRule="auto"/>
        <w:rPr>
          <w:rFonts w:ascii="Arial" w:cs="Arial" w:eastAsia="Arial" w:hAnsi="Arial"/>
          <w:i w:val="1"/>
          <w:color w:val="ff0000"/>
          <w:sz w:val="20"/>
          <w:szCs w:val="2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i w:val="1"/>
          <w:color w:val="000000"/>
          <w:sz w:val="20"/>
          <w:szCs w:val="20"/>
        </w:rPr>
      </w:pPr>
      <w:r w:rsidDel="00000000" w:rsidR="00000000" w:rsidRPr="00000000">
        <w:rPr>
          <w:rFonts w:ascii="Arial" w:cs="Arial" w:eastAsia="Arial" w:hAnsi="Arial"/>
          <w:b w:val="1"/>
          <w:i w:val="1"/>
          <w:color w:val="ff0000"/>
          <w:sz w:val="20"/>
          <w:szCs w:val="20"/>
          <w:rtl w:val="0"/>
        </w:rPr>
        <w:t xml:space="preserve">Important Note: </w:t>
      </w:r>
      <w:r w:rsidDel="00000000" w:rsidR="00000000" w:rsidRPr="00000000">
        <w:rPr>
          <w:rFonts w:ascii="Arial" w:cs="Arial" w:eastAsia="Arial" w:hAnsi="Arial"/>
          <w:i w:val="1"/>
          <w:color w:val="000000"/>
          <w:sz w:val="20"/>
          <w:szCs w:val="20"/>
          <w:rtl w:val="0"/>
        </w:rPr>
        <w:t xml:space="preserve">Manual signatures are </w:t>
      </w:r>
      <w:r w:rsidDel="00000000" w:rsidR="00000000" w:rsidRPr="00000000">
        <w:rPr>
          <w:rFonts w:ascii="Arial" w:cs="Arial" w:eastAsia="Arial" w:hAnsi="Arial"/>
          <w:b w:val="1"/>
          <w:i w:val="1"/>
          <w:color w:val="000000"/>
          <w:sz w:val="20"/>
          <w:szCs w:val="20"/>
          <w:rtl w:val="0"/>
        </w:rPr>
        <w:t xml:space="preserve">not</w:t>
      </w:r>
      <w:r w:rsidDel="00000000" w:rsidR="00000000" w:rsidRPr="00000000">
        <w:rPr>
          <w:rFonts w:ascii="Arial" w:cs="Arial" w:eastAsia="Arial" w:hAnsi="Arial"/>
          <w:i w:val="1"/>
          <w:color w:val="000000"/>
          <w:sz w:val="20"/>
          <w:szCs w:val="20"/>
          <w:rtl w:val="0"/>
        </w:rPr>
        <w:t xml:space="preserve"> required when using the </w:t>
      </w:r>
      <w:hyperlink r:id="rId7">
        <w:r w:rsidDel="00000000" w:rsidR="00000000" w:rsidRPr="00000000">
          <w:rPr>
            <w:rFonts w:ascii="Arial" w:cs="Arial" w:eastAsia="Arial" w:hAnsi="Arial"/>
            <w:i w:val="1"/>
            <w:color w:val="0000ff"/>
            <w:sz w:val="20"/>
            <w:szCs w:val="20"/>
            <w:u w:val="none"/>
            <w:rtl w:val="0"/>
          </w:rPr>
          <w:t xml:space="preserve">OSP Proposal &amp; Award Acceptance Workflow</w:t>
        </w:r>
      </w:hyperlink>
      <w:r w:rsidDel="00000000" w:rsidR="00000000" w:rsidRPr="00000000">
        <w:rPr>
          <w:rFonts w:ascii="Arial" w:cs="Arial" w:eastAsia="Arial" w:hAnsi="Arial"/>
          <w:i w:val="1"/>
          <w:color w:val="000000"/>
          <w:sz w:val="20"/>
          <w:szCs w:val="20"/>
          <w:rtl w:val="0"/>
        </w:rPr>
        <w:t xml:space="preserve"> (the “Proposal Workflow”).  When signing in the Proposal Workflow, the parties make the assertions indicated below.</w:t>
      </w:r>
    </w:p>
    <w:p w:rsidR="00000000" w:rsidDel="00000000" w:rsidP="00000000" w:rsidRDefault="00000000" w:rsidRPr="00000000" w14:paraId="0000002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Exception to Policy Approval:</w:t>
      </w:r>
    </w:p>
    <w:p w:rsidR="00000000" w:rsidDel="00000000" w:rsidP="00000000" w:rsidRDefault="00000000" w:rsidRPr="00000000" w14:paraId="0000002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understand that approval of this exception to policy does not imply that the University will extend or increase my current appointment period, nor does it obligate the University to do so.</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Signature of Applicant:</w:t>
      </w:r>
      <w:r w:rsidDel="00000000" w:rsidR="00000000" w:rsidRPr="00000000">
        <w:rPr>
          <w:rFonts w:ascii="Arial" w:cs="Arial" w:eastAsia="Arial" w:hAnsi="Arial"/>
          <w:sz w:val="20"/>
          <w:szCs w:val="20"/>
          <w:rtl w:val="0"/>
        </w:rPr>
        <w:t xml:space="preserve"> ______________________________________  Date ________</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br w:type="textWrapping"/>
        <w:t xml:space="preserve">The Department Chair and Dean verify that they understand and agree to assume full responsibility for the actions of the above individual in her/his capacity as Principal Investigator. </w:t>
      </w:r>
    </w:p>
    <w:p w:rsidR="00000000" w:rsidDel="00000000" w:rsidP="00000000" w:rsidRDefault="00000000" w:rsidRPr="00000000" w14:paraId="0000002A">
      <w:pPr>
        <w:spacing w:after="100" w:lineRule="auto"/>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Signature of Department Chair:</w:t>
      </w:r>
      <w:r w:rsidDel="00000000" w:rsidR="00000000" w:rsidRPr="00000000">
        <w:rPr>
          <w:rFonts w:ascii="Arial" w:cs="Arial" w:eastAsia="Arial" w:hAnsi="Arial"/>
          <w:sz w:val="20"/>
          <w:szCs w:val="20"/>
          <w:rtl w:val="0"/>
        </w:rPr>
        <w:t xml:space="preserve"> ____________________________ Date ________</w:t>
        <w:br w:type="textWrapping"/>
      </w:r>
    </w:p>
    <w:p w:rsidR="00000000" w:rsidDel="00000000" w:rsidP="00000000" w:rsidRDefault="00000000" w:rsidRPr="00000000" w14:paraId="0000002B">
      <w:pPr>
        <w:spacing w:after="10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 of Dean:</w:t>
      </w:r>
      <w:r w:rsidDel="00000000" w:rsidR="00000000" w:rsidRPr="00000000">
        <w:rPr>
          <w:rFonts w:ascii="Arial" w:cs="Arial" w:eastAsia="Arial" w:hAnsi="Arial"/>
          <w:sz w:val="20"/>
          <w:szCs w:val="20"/>
          <w:rtl w:val="0"/>
        </w:rPr>
        <w:t xml:space="preserve"> ________________________________ Date ________    </w:t>
      </w: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2C">
      <w:pPr>
        <w:rPr>
          <w:rFonts w:ascii="Arial" w:cs="Arial" w:eastAsia="Arial" w:hAnsi="Arial"/>
          <w:b w:val="1"/>
          <w:sz w:val="18"/>
          <w:szCs w:val="18"/>
        </w:rPr>
      </w:pPr>
      <w:r w:rsidDel="00000000" w:rsidR="00000000" w:rsidRPr="00000000">
        <w:rPr>
          <w:rFonts w:ascii="Arial" w:cs="Arial" w:eastAsia="Arial" w:hAnsi="Arial"/>
          <w:b w:val="1"/>
          <w:sz w:val="20"/>
          <w:szCs w:val="20"/>
          <w:rtl w:val="0"/>
        </w:rPr>
        <w:tab/>
        <w:tab/>
        <w:tab/>
        <w:tab/>
        <w:tab/>
        <w:tab/>
        <w:tab/>
        <w:tab/>
        <w:tab/>
      </w:r>
      <w:bookmarkStart w:colFirst="0" w:colLast="0" w:name="bookmark=id.17dp8vu" w:id="10"/>
      <w:bookmarkEnd w:id="10"/>
      <w:r w:rsidDel="00000000" w:rsidR="00000000" w:rsidRPr="00000000">
        <w:rPr>
          <w:rFonts w:ascii="Arial" w:cs="Arial" w:eastAsia="Arial" w:hAnsi="Arial"/>
          <w:b w:val="1"/>
          <w:sz w:val="20"/>
          <w:szCs w:val="20"/>
          <w:rtl w:val="0"/>
        </w:rPr>
        <w:t xml:space="preserve">   </w:t>
        <w:br w:type="textWrapping"/>
      </w:r>
      <w:r w:rsidDel="00000000" w:rsidR="00000000" w:rsidRPr="00000000">
        <w:rPr>
          <w:rFonts w:ascii="Arial" w:cs="Arial" w:eastAsia="Arial" w:hAnsi="Arial"/>
          <w:b w:val="1"/>
          <w:sz w:val="18"/>
          <w:szCs w:val="18"/>
          <w:rtl w:val="0"/>
        </w:rPr>
        <w:t xml:space="preserve">Division of Research Approva</w:t>
      </w:r>
      <w:bookmarkStart w:colFirst="0" w:colLast="0" w:name="bookmark=id.3rdcrjn" w:id="11"/>
      <w:bookmarkEnd w:id="11"/>
      <w:r w:rsidDel="00000000" w:rsidR="00000000" w:rsidRPr="00000000">
        <w:rPr>
          <w:rFonts w:ascii="Arial" w:cs="Arial" w:eastAsia="Arial" w:hAnsi="Arial"/>
          <w:b w:val="1"/>
          <w:sz w:val="18"/>
          <w:szCs w:val="18"/>
          <w:rtl w:val="0"/>
        </w:rPr>
        <w:t xml:space="preserve">l:  </w:t>
      </w:r>
    </w:p>
    <w:p w:rsidR="00000000" w:rsidDel="00000000" w:rsidP="00000000" w:rsidRDefault="00000000" w:rsidRPr="00000000" w14:paraId="0000002D">
      <w:pPr>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Vice President for Research and Economic Development</w:t>
      </w:r>
      <w:r w:rsidDel="00000000" w:rsidR="00000000" w:rsidRPr="00000000">
        <w:rPr>
          <w:rFonts w:ascii="Arial" w:cs="Arial" w:eastAsia="Arial" w:hAnsi="Arial"/>
          <w:sz w:val="18"/>
          <w:szCs w:val="18"/>
          <w:rtl w:val="0"/>
        </w:rPr>
        <w:t xml:space="preserve">: ______________________ Date ________ </w:t>
      </w:r>
      <w:r w:rsidDel="00000000" w:rsidR="00000000" w:rsidRPr="00000000">
        <w:rPr>
          <w:rFonts w:ascii="Arial" w:cs="Arial" w:eastAsia="Arial" w:hAnsi="Arial"/>
          <w:sz w:val="16"/>
          <w:szCs w:val="16"/>
          <w:rtl w:val="0"/>
        </w:rPr>
        <w:t xml:space="preserve">☐ Approved   ☐ Not Approved</w:t>
        <w:br w:type="textWrapping"/>
      </w:r>
      <w:r w:rsidDel="00000000" w:rsidR="00000000" w:rsidRPr="00000000">
        <w:rPr>
          <w:rtl w:val="0"/>
        </w:rPr>
      </w:r>
    </w:p>
    <w:sectPr>
      <w:headerReference r:id="rId8" w:type="default"/>
      <w:footerReference r:id="rId9" w:type="default"/>
      <w:pgSz w:h="15840" w:w="12240" w:orient="portrait"/>
      <w:pgMar w:bottom="360"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(Rev. </w:t>
    </w:r>
    <w:r w:rsidDel="00000000" w:rsidR="00000000" w:rsidRPr="00000000">
      <w:rPr>
        <w:rFonts w:ascii="Arial" w:cs="Arial" w:eastAsia="Arial" w:hAnsi="Arial"/>
        <w:sz w:val="14"/>
        <w:szCs w:val="14"/>
        <w:rtl w:val="0"/>
      </w:rPr>
      <w:t xml:space="preserve">7/22/2021</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19684" cy="46211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9684" cy="4621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C726D6"/>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rsid w:val="00B45E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B45E65"/>
  </w:style>
  <w:style w:type="paragraph" w:styleId="Footer">
    <w:name w:val="footer"/>
    <w:basedOn w:val="Normal"/>
    <w:link w:val="FooterChar"/>
    <w:uiPriority w:val="99"/>
    <w:unhideWhenUsed w:val="1"/>
    <w:rsid w:val="00B45E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B45E65"/>
  </w:style>
  <w:style w:type="character" w:styleId="PlaceholderText">
    <w:name w:val="Placeholder Text"/>
    <w:basedOn w:val="DefaultParagraphFont"/>
    <w:uiPriority w:val="99"/>
    <w:semiHidden w:val="1"/>
    <w:rsid w:val="00A03D4A"/>
    <w:rPr>
      <w:color w:val="808080"/>
    </w:rPr>
  </w:style>
  <w:style w:type="paragraph" w:styleId="BalloonText">
    <w:name w:val="Balloon Text"/>
    <w:basedOn w:val="Normal"/>
    <w:link w:val="BalloonTextChar"/>
    <w:uiPriority w:val="99"/>
    <w:semiHidden w:val="1"/>
    <w:unhideWhenUsed w:val="1"/>
    <w:rsid w:val="00A03D4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03D4A"/>
    <w:rPr>
      <w:rFonts w:ascii="Tahoma" w:cs="Tahoma" w:hAnsi="Tahoma"/>
      <w:sz w:val="16"/>
      <w:szCs w:val="16"/>
    </w:rPr>
  </w:style>
  <w:style w:type="character" w:styleId="Style1" w:customStyle="1">
    <w:name w:val="Style1"/>
    <w:basedOn w:val="DefaultParagraphFont"/>
    <w:uiPriority w:val="1"/>
    <w:rsid w:val="00A03D4A"/>
    <w:rPr>
      <w:u w:val="single"/>
    </w:rPr>
  </w:style>
  <w:style w:type="paragraph" w:styleId="ListParagraph">
    <w:name w:val="List Paragraph"/>
    <w:basedOn w:val="Normal"/>
    <w:uiPriority w:val="34"/>
    <w:qFormat w:val="1"/>
    <w:rsid w:val="00417552"/>
    <w:pPr>
      <w:ind w:left="720"/>
      <w:contextualSpacing w:val="1"/>
    </w:pPr>
  </w:style>
  <w:style w:type="character" w:styleId="Hyperlink">
    <w:name w:val="Hyperlink"/>
    <w:basedOn w:val="DefaultParagraphFont"/>
    <w:uiPriority w:val="99"/>
    <w:unhideWhenUsed w:val="1"/>
    <w:rsid w:val="001734BE"/>
    <w:rPr>
      <w:color w:val="0000ff" w:themeColor="hyperlink"/>
      <w:u w:val="single"/>
    </w:rPr>
  </w:style>
  <w:style w:type="paragraph" w:styleId="FootnoteText">
    <w:name w:val="footnote text"/>
    <w:basedOn w:val="Normal"/>
    <w:link w:val="FootnoteTextChar"/>
    <w:uiPriority w:val="99"/>
    <w:semiHidden w:val="1"/>
    <w:unhideWhenUsed w:val="1"/>
    <w:rsid w:val="001734B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734BE"/>
    <w:rPr>
      <w:sz w:val="20"/>
      <w:szCs w:val="20"/>
    </w:rPr>
  </w:style>
  <w:style w:type="character" w:styleId="FootnoteReference">
    <w:name w:val="footnote reference"/>
    <w:basedOn w:val="DefaultParagraphFont"/>
    <w:uiPriority w:val="99"/>
    <w:semiHidden w:val="1"/>
    <w:unhideWhenUsed w:val="1"/>
    <w:rsid w:val="001734BE"/>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research.boisestate.edu/osp/frevvo-user-guide/"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tK+aX5NDt2CPMkbm3Mm1uVoR3A==">AMUW2mXaAZNuH91t+R8IuCjD68pXyzTDna+KIiUFhcLJsYpcOAuhHjfRD3PCtp21ET07Mt7IDUAptXU9iMrbwBLEdQ/PcDJuX7iP9IOmoLWgUMo1FE7sV7TW37/ZzGA9ML3rLf3lQyj5TxO0toNwzn+aE7UV4PURbXfGuRnDzh99CkPVbk01L31ZRIvSjPQ0dxP7rJq1zX83g8NS2vMxwWatt6isUgzcMKMm9TkI9HaniyLtNXuOE1c0dLC8XWp16EuujjbZBadeq8Y8iaAlqju/VHCKe+CkLuk7/tX8aFYCNJsBsRsI9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2021-06-02T15:36:00Z</dcterms:created>
  <dc:creator>Sue Hexum</dc:creator>
</cp:coreProperties>
</file>