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571" w:rsidRPr="00E66950" w:rsidRDefault="00E66950" w:rsidP="00E66950">
      <w:pPr>
        <w:pStyle w:val="CM4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4"/>
        </w:rPr>
        <w:br/>
      </w:r>
      <w:r>
        <w:rPr>
          <w:rFonts w:asciiTheme="minorHAnsi" w:hAnsiTheme="minorHAnsi" w:cstheme="minorHAnsi"/>
          <w:b/>
          <w:sz w:val="28"/>
          <w:szCs w:val="28"/>
        </w:rPr>
        <w:t>Policy Cover Sheet</w:t>
      </w:r>
    </w:p>
    <w:p w:rsidR="001955C0" w:rsidRPr="00AB4571" w:rsidRDefault="001955C0">
      <w:pPr>
        <w:pStyle w:val="CM5"/>
        <w:spacing w:after="0" w:line="240" w:lineRule="atLeast"/>
        <w:ind w:left="-600"/>
      </w:pPr>
    </w:p>
    <w:p w:rsidR="00AB4571" w:rsidRPr="0035413C" w:rsidRDefault="00AB4571" w:rsidP="00865A8B">
      <w:pPr>
        <w:pStyle w:val="Paragraph"/>
        <w:rPr>
          <w:rFonts w:asciiTheme="minorHAnsi" w:hAnsiTheme="minorHAnsi" w:cstheme="minorHAnsi"/>
        </w:rPr>
      </w:pPr>
      <w:r w:rsidRPr="0035413C">
        <w:rPr>
          <w:rFonts w:asciiTheme="minorHAnsi" w:hAnsiTheme="minorHAnsi" w:cstheme="minorHAnsi"/>
          <w:b/>
        </w:rPr>
        <w:t>Policy Title:</w:t>
      </w:r>
      <w:r w:rsidR="000647EB" w:rsidRPr="0035413C">
        <w:rPr>
          <w:rFonts w:asciiTheme="minorHAnsi" w:hAnsiTheme="minorHAnsi" w:cstheme="minorHAnsi"/>
        </w:rPr>
        <w:t xml:space="preserve">  </w:t>
      </w:r>
    </w:p>
    <w:p w:rsidR="00AB4571" w:rsidRPr="0035413C" w:rsidRDefault="00AB4571" w:rsidP="00E66950">
      <w:pPr>
        <w:pStyle w:val="Default"/>
        <w:ind w:left="720"/>
        <w:rPr>
          <w:rFonts w:asciiTheme="minorHAnsi" w:hAnsiTheme="minorHAnsi" w:cstheme="minorHAnsi"/>
        </w:rPr>
      </w:pPr>
    </w:p>
    <w:p w:rsidR="003455AA" w:rsidRDefault="00AB4571" w:rsidP="00E66950">
      <w:pPr>
        <w:pStyle w:val="Default"/>
        <w:rPr>
          <w:rFonts w:asciiTheme="minorHAnsi" w:hAnsiTheme="minorHAnsi" w:cstheme="minorHAnsi"/>
          <w:b/>
        </w:rPr>
      </w:pPr>
      <w:r w:rsidRPr="0035413C">
        <w:rPr>
          <w:rFonts w:asciiTheme="minorHAnsi" w:hAnsiTheme="minorHAnsi" w:cstheme="minorHAnsi"/>
          <w:b/>
        </w:rPr>
        <w:t xml:space="preserve">Policy </w:t>
      </w:r>
      <w:r w:rsidR="0018122D" w:rsidRPr="0035413C">
        <w:rPr>
          <w:rFonts w:asciiTheme="minorHAnsi" w:hAnsiTheme="minorHAnsi" w:cstheme="minorHAnsi"/>
          <w:b/>
        </w:rPr>
        <w:t>Originator</w:t>
      </w:r>
      <w:r w:rsidR="00AD4FFD">
        <w:rPr>
          <w:rFonts w:asciiTheme="minorHAnsi" w:hAnsiTheme="minorHAnsi" w:cstheme="minorHAnsi"/>
          <w:b/>
        </w:rPr>
        <w:t>:</w:t>
      </w:r>
      <w:r w:rsidR="005B6B21">
        <w:rPr>
          <w:rFonts w:asciiTheme="minorHAnsi" w:hAnsiTheme="minorHAnsi" w:cstheme="minorHAnsi"/>
          <w:b/>
        </w:rPr>
        <w:t xml:space="preserve"> </w:t>
      </w:r>
      <w:r w:rsidR="004F2A58">
        <w:rPr>
          <w:rFonts w:asciiTheme="minorHAnsi" w:hAnsiTheme="minorHAnsi" w:cstheme="minorHAnsi"/>
          <w:b/>
        </w:rPr>
        <w:t xml:space="preserve"> </w:t>
      </w:r>
    </w:p>
    <w:p w:rsidR="00A334E1" w:rsidRPr="0035413C" w:rsidRDefault="00A334E1" w:rsidP="00E66950">
      <w:pPr>
        <w:pStyle w:val="Default"/>
        <w:rPr>
          <w:rFonts w:asciiTheme="minorHAnsi" w:hAnsiTheme="minorHAnsi" w:cstheme="minorHAnsi"/>
        </w:rPr>
      </w:pPr>
      <w:r w:rsidRPr="0035413C">
        <w:rPr>
          <w:rFonts w:asciiTheme="minorHAnsi" w:hAnsiTheme="minorHAnsi" w:cstheme="minorHAnsi"/>
        </w:rPr>
        <w:tab/>
      </w:r>
      <w:r w:rsidRPr="0035413C">
        <w:rPr>
          <w:rFonts w:asciiTheme="minorHAnsi" w:hAnsiTheme="minorHAnsi" w:cstheme="minorHAnsi"/>
        </w:rPr>
        <w:tab/>
      </w:r>
    </w:p>
    <w:p w:rsidR="00AB4571" w:rsidRPr="004F2A58" w:rsidRDefault="00AB4571" w:rsidP="00E66950">
      <w:pPr>
        <w:pStyle w:val="Default"/>
        <w:rPr>
          <w:rFonts w:asciiTheme="minorHAnsi" w:hAnsiTheme="minorHAnsi" w:cstheme="minorHAnsi"/>
        </w:rPr>
      </w:pPr>
      <w:r w:rsidRPr="0035413C">
        <w:rPr>
          <w:rFonts w:asciiTheme="minorHAnsi" w:hAnsiTheme="minorHAnsi" w:cstheme="minorHAnsi"/>
          <w:b/>
        </w:rPr>
        <w:t>Date Submitted</w:t>
      </w:r>
      <w:r w:rsidR="00164FE4">
        <w:rPr>
          <w:rFonts w:asciiTheme="minorHAnsi" w:hAnsiTheme="minorHAnsi" w:cstheme="minorHAnsi"/>
          <w:b/>
        </w:rPr>
        <w:t xml:space="preserve"> to Policy Office</w:t>
      </w:r>
      <w:r w:rsidRPr="0035413C">
        <w:rPr>
          <w:rFonts w:asciiTheme="minorHAnsi" w:hAnsiTheme="minorHAnsi" w:cstheme="minorHAnsi"/>
          <w:b/>
        </w:rPr>
        <w:t>:</w:t>
      </w:r>
      <w:r w:rsidR="000647EB" w:rsidRPr="0035413C">
        <w:rPr>
          <w:rFonts w:asciiTheme="minorHAnsi" w:hAnsiTheme="minorHAnsi" w:cstheme="minorHAnsi"/>
        </w:rPr>
        <w:t xml:space="preserve">  </w:t>
      </w:r>
    </w:p>
    <w:p w:rsidR="00AB4571" w:rsidRPr="0035413C" w:rsidRDefault="00AB4571" w:rsidP="00E66950">
      <w:pPr>
        <w:pStyle w:val="Default"/>
        <w:ind w:left="720"/>
        <w:rPr>
          <w:rFonts w:asciiTheme="minorHAnsi" w:hAnsiTheme="minorHAnsi" w:cstheme="minorHAnsi"/>
        </w:rPr>
      </w:pPr>
      <w:bookmarkStart w:id="0" w:name="_GoBack"/>
      <w:bookmarkEnd w:id="0"/>
    </w:p>
    <w:p w:rsidR="006A2619" w:rsidRDefault="001D6C3C" w:rsidP="00E66950">
      <w:pPr>
        <w:pStyle w:val="Default"/>
        <w:rPr>
          <w:rFonts w:asciiTheme="minorHAnsi" w:hAnsiTheme="minorHAnsi" w:cstheme="minorHAnsi"/>
          <w:b/>
          <w:color w:val="auto"/>
        </w:rPr>
      </w:pPr>
      <w:sdt>
        <w:sdtPr>
          <w:rPr>
            <w:rFonts w:asciiTheme="minorHAnsi" w:hAnsiTheme="minorHAnsi" w:cstheme="minorHAnsi"/>
            <w:b/>
            <w:color w:val="auto"/>
          </w:rPr>
          <w:id w:val="-1923329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F6D">
            <w:rPr>
              <w:rFonts w:ascii="MS Gothic" w:eastAsia="MS Gothic" w:hAnsi="MS Gothic" w:cstheme="minorHAnsi" w:hint="eastAsia"/>
              <w:b/>
              <w:color w:val="auto"/>
            </w:rPr>
            <w:t>☐</w:t>
          </w:r>
        </w:sdtContent>
      </w:sdt>
      <w:r w:rsidR="006A2619">
        <w:rPr>
          <w:rFonts w:asciiTheme="minorHAnsi" w:hAnsiTheme="minorHAnsi" w:cstheme="minorHAnsi"/>
          <w:b/>
          <w:color w:val="auto"/>
        </w:rPr>
        <w:t xml:space="preserve">  New Policy</w:t>
      </w:r>
    </w:p>
    <w:p w:rsidR="00D0036F" w:rsidRDefault="001D6C3C" w:rsidP="00E66950">
      <w:pPr>
        <w:pStyle w:val="Default"/>
        <w:rPr>
          <w:rFonts w:asciiTheme="minorHAnsi" w:hAnsiTheme="minorHAnsi" w:cstheme="minorHAnsi"/>
          <w:b/>
          <w:color w:val="auto"/>
        </w:rPr>
      </w:pPr>
      <w:sdt>
        <w:sdtPr>
          <w:rPr>
            <w:rFonts w:asciiTheme="minorHAnsi" w:hAnsiTheme="minorHAnsi" w:cstheme="minorHAnsi"/>
            <w:b/>
            <w:color w:val="auto"/>
          </w:rPr>
          <w:id w:val="-1478750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5EE">
            <w:rPr>
              <w:rFonts w:ascii="MS Gothic" w:eastAsia="MS Gothic" w:hAnsi="MS Gothic" w:cstheme="minorHAnsi" w:hint="eastAsia"/>
              <w:b/>
              <w:color w:val="auto"/>
            </w:rPr>
            <w:t>☐</w:t>
          </w:r>
        </w:sdtContent>
      </w:sdt>
      <w:r w:rsidR="006A2619">
        <w:rPr>
          <w:rFonts w:asciiTheme="minorHAnsi" w:hAnsiTheme="minorHAnsi" w:cstheme="minorHAnsi"/>
          <w:b/>
          <w:color w:val="auto"/>
        </w:rPr>
        <w:t xml:space="preserve">  Policy Revision</w:t>
      </w:r>
    </w:p>
    <w:p w:rsidR="00DF1A4F" w:rsidRDefault="00DF1A4F" w:rsidP="00D0036F">
      <w:pPr>
        <w:pStyle w:val="Default"/>
        <w:rPr>
          <w:rFonts w:asciiTheme="minorHAnsi" w:hAnsiTheme="minorHAnsi" w:cstheme="minorHAnsi"/>
          <w:b/>
          <w:color w:val="auto"/>
        </w:rPr>
      </w:pPr>
      <w:sdt>
        <w:sdtPr>
          <w:rPr>
            <w:rFonts w:asciiTheme="minorHAnsi" w:hAnsiTheme="minorHAnsi" w:cstheme="minorHAnsi"/>
            <w:b/>
            <w:color w:val="auto"/>
          </w:rPr>
          <w:id w:val="-1253040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color w:val="auto"/>
            </w:rPr>
            <w:t>☐</w:t>
          </w:r>
        </w:sdtContent>
      </w:sdt>
      <w:r>
        <w:rPr>
          <w:rFonts w:asciiTheme="minorHAnsi" w:hAnsiTheme="minorHAnsi" w:cstheme="minorHAnsi"/>
          <w:b/>
          <w:color w:val="auto"/>
        </w:rPr>
        <w:t xml:space="preserve"> </w:t>
      </w:r>
      <w:r>
        <w:rPr>
          <w:rFonts w:asciiTheme="minorHAnsi" w:hAnsiTheme="minorHAnsi" w:cstheme="minorHAnsi"/>
          <w:b/>
          <w:color w:val="auto"/>
        </w:rPr>
        <w:t xml:space="preserve"> </w:t>
      </w:r>
      <w:r>
        <w:rPr>
          <w:rFonts w:asciiTheme="minorHAnsi" w:hAnsiTheme="minorHAnsi" w:cstheme="minorHAnsi"/>
          <w:b/>
          <w:color w:val="auto"/>
        </w:rPr>
        <w:t>Request for Deletion</w:t>
      </w:r>
    </w:p>
    <w:p w:rsidR="001D6C3C" w:rsidRPr="001D6C3C" w:rsidRDefault="001D6C3C" w:rsidP="001D6C3C">
      <w:pPr>
        <w:pStyle w:val="Default"/>
        <w:ind w:left="360" w:hanging="360"/>
        <w:rPr>
          <w:rFonts w:asciiTheme="minorHAnsi" w:hAnsiTheme="minorHAnsi" w:cstheme="minorHAnsi"/>
          <w:color w:val="auto"/>
        </w:rPr>
      </w:pPr>
      <w:sdt>
        <w:sdtPr>
          <w:rPr>
            <w:rFonts w:asciiTheme="minorHAnsi" w:hAnsiTheme="minorHAnsi" w:cstheme="minorHAnsi"/>
            <w:b/>
            <w:color w:val="auto"/>
          </w:rPr>
          <w:id w:val="-227458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color w:val="auto"/>
            </w:rPr>
            <w:t>☐</w:t>
          </w:r>
        </w:sdtContent>
      </w:sdt>
      <w:r>
        <w:rPr>
          <w:rFonts w:asciiTheme="minorHAnsi" w:hAnsiTheme="minorHAnsi" w:cstheme="minorHAnsi"/>
          <w:b/>
          <w:color w:val="auto"/>
        </w:rPr>
        <w:t xml:space="preserve">  Minor Policy Amendment </w:t>
      </w:r>
      <w:r w:rsidRPr="00DF1A4F">
        <w:rPr>
          <w:rFonts w:asciiTheme="minorHAnsi" w:hAnsiTheme="minorHAnsi" w:cstheme="minorHAnsi"/>
          <w:color w:val="auto"/>
        </w:rPr>
        <w:t>(e.g., updating hyperlinks, department or employee titles, etc.</w:t>
      </w:r>
      <w:r>
        <w:rPr>
          <w:rFonts w:asciiTheme="minorHAnsi" w:hAnsiTheme="minorHAnsi" w:cstheme="minorHAnsi"/>
          <w:color w:val="auto"/>
        </w:rPr>
        <w:t xml:space="preserve"> Do not complete the rest of this cover sheet.</w:t>
      </w:r>
      <w:r w:rsidRPr="00DF1A4F">
        <w:rPr>
          <w:rFonts w:asciiTheme="minorHAnsi" w:hAnsiTheme="minorHAnsi" w:cstheme="minorHAnsi"/>
          <w:color w:val="auto"/>
        </w:rPr>
        <w:t>)</w:t>
      </w:r>
    </w:p>
    <w:p w:rsidR="00DF1A4F" w:rsidRPr="00DF1A4F" w:rsidRDefault="00DF1A4F" w:rsidP="00D0036F">
      <w:pPr>
        <w:pStyle w:val="Default"/>
        <w:rPr>
          <w:rFonts w:asciiTheme="minorHAnsi" w:hAnsiTheme="minorHAnsi" w:cstheme="minorHAnsi"/>
          <w:color w:val="auto"/>
        </w:rPr>
      </w:pPr>
      <w:sdt>
        <w:sdtPr>
          <w:rPr>
            <w:rFonts w:asciiTheme="minorHAnsi" w:hAnsiTheme="minorHAnsi" w:cstheme="minorHAnsi"/>
            <w:b/>
            <w:color w:val="auto"/>
          </w:rPr>
          <w:id w:val="-659307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color w:val="auto"/>
            </w:rPr>
            <w:t>☐</w:t>
          </w:r>
        </w:sdtContent>
      </w:sdt>
      <w:r>
        <w:rPr>
          <w:rFonts w:asciiTheme="minorHAnsi" w:hAnsiTheme="minorHAnsi" w:cstheme="minorHAnsi"/>
          <w:b/>
          <w:color w:val="auto"/>
        </w:rPr>
        <w:t xml:space="preserve"> </w:t>
      </w:r>
      <w:r>
        <w:rPr>
          <w:rFonts w:asciiTheme="minorHAnsi" w:hAnsiTheme="minorHAnsi" w:cstheme="minorHAnsi"/>
          <w:b/>
          <w:color w:val="auto"/>
        </w:rPr>
        <w:t xml:space="preserve"> Policy Review </w:t>
      </w:r>
      <w:r w:rsidRPr="00DF1A4F">
        <w:rPr>
          <w:rFonts w:asciiTheme="minorHAnsi" w:hAnsiTheme="minorHAnsi" w:cstheme="minorHAnsi"/>
          <w:color w:val="auto"/>
        </w:rPr>
        <w:t>(</w:t>
      </w:r>
      <w:r>
        <w:rPr>
          <w:rFonts w:asciiTheme="minorHAnsi" w:hAnsiTheme="minorHAnsi" w:cstheme="minorHAnsi"/>
          <w:color w:val="auto"/>
        </w:rPr>
        <w:t>N</w:t>
      </w:r>
      <w:r w:rsidRPr="00DF1A4F">
        <w:rPr>
          <w:rFonts w:asciiTheme="minorHAnsi" w:hAnsiTheme="minorHAnsi" w:cstheme="minorHAnsi"/>
          <w:color w:val="auto"/>
        </w:rPr>
        <w:t>o changes needed</w:t>
      </w:r>
      <w:r>
        <w:rPr>
          <w:rFonts w:asciiTheme="minorHAnsi" w:hAnsiTheme="minorHAnsi" w:cstheme="minorHAnsi"/>
          <w:color w:val="auto"/>
        </w:rPr>
        <w:t>. Do not complete the rest of this cover sheet.)</w:t>
      </w:r>
    </w:p>
    <w:p w:rsidR="00E66950" w:rsidRDefault="00E66950" w:rsidP="00E66950">
      <w:pPr>
        <w:pStyle w:val="Default"/>
        <w:rPr>
          <w:color w:val="auto"/>
        </w:rPr>
      </w:pPr>
    </w:p>
    <w:p w:rsidR="00E66950" w:rsidRDefault="00E66950" w:rsidP="00E66950">
      <w:pPr>
        <w:pStyle w:val="Default"/>
        <w:rPr>
          <w:rFonts w:ascii="Garamond" w:hAnsi="Garamond"/>
        </w:rPr>
      </w:pPr>
      <w:r w:rsidRPr="00F12ECB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4F4F66" wp14:editId="4AA5D272">
                <wp:simplePos x="0" y="0"/>
                <wp:positionH relativeFrom="margin">
                  <wp:align>right</wp:align>
                </wp:positionH>
                <wp:positionV relativeFrom="paragraph">
                  <wp:posOffset>56515</wp:posOffset>
                </wp:positionV>
                <wp:extent cx="5915025" cy="0"/>
                <wp:effectExtent l="0" t="0" r="28575" b="19050"/>
                <wp:wrapNone/>
                <wp:docPr id="8" name="Straight Connector 8" title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 cmpd="thinThick">
                          <a:solidFill>
                            <a:srgbClr val="D6430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B2B7DF" id="Straight Connector 8" o:spid="_x0000_s1026" alt="Title: Decorative" style="position:absolute;flip:y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55pt,4.45pt" to="880.3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" strokecolor="#d64309" strokeweight="1.5pt">
                <v:stroke linestyle="thinThick" joinstyle="miter"/>
                <w10:wrap anchorx="margin"/>
              </v:line>
            </w:pict>
          </mc:Fallback>
        </mc:AlternateContent>
      </w:r>
    </w:p>
    <w:p w:rsidR="00F85BC3" w:rsidRDefault="00F85BC3" w:rsidP="00E66950">
      <w:pPr>
        <w:pStyle w:val="Default"/>
      </w:pPr>
    </w:p>
    <w:p w:rsidR="0002249F" w:rsidRDefault="00480424" w:rsidP="00BC5D85">
      <w:pPr>
        <w:pStyle w:val="Default"/>
        <w:rPr>
          <w:rFonts w:ascii="Garamond" w:hAnsi="Garamond" w:cstheme="minorHAnsi"/>
        </w:rPr>
      </w:pPr>
      <w:r>
        <w:rPr>
          <w:rFonts w:asciiTheme="minorHAnsi" w:hAnsiTheme="minorHAnsi" w:cstheme="minorHAnsi"/>
          <w:b/>
        </w:rPr>
        <w:t>Why is this</w:t>
      </w:r>
      <w:r w:rsidR="00AC6B87" w:rsidRPr="002C0C25">
        <w:rPr>
          <w:rFonts w:asciiTheme="minorHAnsi" w:hAnsiTheme="minorHAnsi" w:cstheme="minorHAnsi"/>
          <w:b/>
        </w:rPr>
        <w:t xml:space="preserve"> </w:t>
      </w:r>
      <w:r w:rsidR="00393C17">
        <w:rPr>
          <w:rFonts w:asciiTheme="minorHAnsi" w:hAnsiTheme="minorHAnsi" w:cstheme="minorHAnsi"/>
          <w:b/>
        </w:rPr>
        <w:t xml:space="preserve">new policy, </w:t>
      </w:r>
      <w:r>
        <w:rPr>
          <w:rFonts w:asciiTheme="minorHAnsi" w:hAnsiTheme="minorHAnsi" w:cstheme="minorHAnsi"/>
          <w:b/>
        </w:rPr>
        <w:t xml:space="preserve">policy </w:t>
      </w:r>
      <w:r w:rsidR="00393C17">
        <w:rPr>
          <w:rFonts w:asciiTheme="minorHAnsi" w:hAnsiTheme="minorHAnsi" w:cstheme="minorHAnsi"/>
          <w:b/>
        </w:rPr>
        <w:t>revision, or</w:t>
      </w:r>
      <w:r w:rsidR="00AC6B87" w:rsidRPr="002C0C25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policy </w:t>
      </w:r>
      <w:r w:rsidR="00AC6B87" w:rsidRPr="002C0C25">
        <w:rPr>
          <w:rFonts w:asciiTheme="minorHAnsi" w:hAnsiTheme="minorHAnsi" w:cstheme="minorHAnsi"/>
          <w:b/>
        </w:rPr>
        <w:t>deletion</w:t>
      </w:r>
      <w:r>
        <w:rPr>
          <w:rFonts w:asciiTheme="minorHAnsi" w:hAnsiTheme="minorHAnsi" w:cstheme="minorHAnsi"/>
          <w:b/>
        </w:rPr>
        <w:t xml:space="preserve"> being proposed?</w:t>
      </w:r>
      <w:r w:rsidR="00472AA5" w:rsidRPr="002C0C25">
        <w:rPr>
          <w:rFonts w:asciiTheme="minorHAnsi" w:hAnsiTheme="minorHAnsi" w:cstheme="minorHAnsi"/>
          <w:b/>
        </w:rPr>
        <w:t xml:space="preserve"> </w:t>
      </w:r>
      <w:r w:rsidR="00472AA5" w:rsidRPr="00C96464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Include any external or internal triggering events such as a change in federal regulations, addressing a new risk, etc.</w:t>
      </w:r>
      <w:r w:rsidR="00472AA5" w:rsidRPr="00C96464">
        <w:rPr>
          <w:rFonts w:asciiTheme="minorHAnsi" w:hAnsiTheme="minorHAnsi" w:cstheme="minorHAnsi"/>
        </w:rPr>
        <w:t>)</w:t>
      </w:r>
      <w:r w:rsidR="000647EB" w:rsidRPr="002C0C25">
        <w:rPr>
          <w:rFonts w:asciiTheme="minorHAnsi" w:hAnsiTheme="minorHAnsi" w:cstheme="minorHAnsi"/>
        </w:rPr>
        <w:t xml:space="preserve">  </w:t>
      </w:r>
      <w:r w:rsidR="00E66950">
        <w:rPr>
          <w:rFonts w:asciiTheme="minorHAnsi" w:hAnsiTheme="minorHAnsi" w:cstheme="minorHAnsi"/>
        </w:rPr>
        <w:br/>
      </w:r>
    </w:p>
    <w:p w:rsidR="00480424" w:rsidRDefault="00D0036F" w:rsidP="00A05A61">
      <w:pPr>
        <w:pStyle w:val="Default"/>
        <w:tabs>
          <w:tab w:val="left" w:pos="-720"/>
          <w:tab w:val="left" w:pos="-630"/>
        </w:tabs>
        <w:rPr>
          <w:rFonts w:asciiTheme="minorHAnsi" w:hAnsiTheme="minorHAnsi" w:cstheme="minorHAnsi"/>
        </w:rPr>
      </w:pPr>
      <w:r>
        <w:rPr>
          <w:rFonts w:ascii="Garamond" w:hAnsi="Garamond"/>
        </w:rPr>
        <w:br/>
      </w:r>
      <w:r w:rsidR="00812402">
        <w:rPr>
          <w:rFonts w:asciiTheme="minorHAnsi" w:hAnsiTheme="minorHAnsi" w:cstheme="minorHAnsi"/>
          <w:b/>
        </w:rPr>
        <w:t>If this is a</w:t>
      </w:r>
      <w:r w:rsidR="00480424">
        <w:rPr>
          <w:rFonts w:asciiTheme="minorHAnsi" w:hAnsiTheme="minorHAnsi" w:cstheme="minorHAnsi"/>
          <w:b/>
        </w:rPr>
        <w:t xml:space="preserve"> policy revision, provide a summary of the key changes</w:t>
      </w:r>
      <w:r w:rsidR="00812402">
        <w:rPr>
          <w:rFonts w:asciiTheme="minorHAnsi" w:hAnsiTheme="minorHAnsi" w:cstheme="minorHAnsi"/>
          <w:b/>
        </w:rPr>
        <w:t>.</w:t>
      </w:r>
    </w:p>
    <w:p w:rsidR="00480424" w:rsidRPr="00480424" w:rsidRDefault="00480424" w:rsidP="00A05A61">
      <w:pPr>
        <w:pStyle w:val="Default"/>
        <w:tabs>
          <w:tab w:val="left" w:pos="-720"/>
          <w:tab w:val="left" w:pos="-630"/>
        </w:tabs>
        <w:rPr>
          <w:rFonts w:asciiTheme="minorHAnsi" w:hAnsiTheme="minorHAnsi" w:cstheme="minorHAnsi"/>
        </w:rPr>
      </w:pPr>
    </w:p>
    <w:p w:rsidR="00480424" w:rsidRDefault="00480424" w:rsidP="00A05A61">
      <w:pPr>
        <w:pStyle w:val="Default"/>
        <w:tabs>
          <w:tab w:val="left" w:pos="-720"/>
          <w:tab w:val="left" w:pos="-630"/>
        </w:tabs>
        <w:rPr>
          <w:rFonts w:asciiTheme="minorHAnsi" w:hAnsiTheme="minorHAnsi" w:cstheme="minorHAnsi"/>
          <w:b/>
        </w:rPr>
      </w:pPr>
    </w:p>
    <w:p w:rsidR="003455AA" w:rsidRDefault="00812402" w:rsidP="00A05A61">
      <w:pPr>
        <w:pStyle w:val="Default"/>
        <w:tabs>
          <w:tab w:val="left" w:pos="-720"/>
          <w:tab w:val="left" w:pos="-630"/>
        </w:tabs>
      </w:pPr>
      <w:r>
        <w:rPr>
          <w:rFonts w:asciiTheme="minorHAnsi" w:hAnsiTheme="minorHAnsi" w:cstheme="minorHAnsi"/>
          <w:b/>
        </w:rPr>
        <w:t xml:space="preserve">What </w:t>
      </w:r>
      <w:r w:rsidR="00A05A61">
        <w:rPr>
          <w:rFonts w:asciiTheme="minorHAnsi" w:hAnsiTheme="minorHAnsi" w:cstheme="minorHAnsi"/>
          <w:b/>
        </w:rPr>
        <w:t>laws, statutes, rules, State Board or University policies</w:t>
      </w:r>
      <w:r>
        <w:rPr>
          <w:rFonts w:asciiTheme="minorHAnsi" w:hAnsiTheme="minorHAnsi" w:cstheme="minorHAnsi"/>
          <w:b/>
        </w:rPr>
        <w:t xml:space="preserve"> govern this policy</w:t>
      </w:r>
      <w:r>
        <w:rPr>
          <w:rFonts w:asciiTheme="minorHAnsi" w:hAnsiTheme="minorHAnsi" w:cstheme="minorHAnsi"/>
        </w:rPr>
        <w:t>?</w:t>
      </w:r>
      <w:r w:rsidR="00A05A61">
        <w:t xml:space="preserve"> </w:t>
      </w:r>
    </w:p>
    <w:p w:rsidR="00D775C4" w:rsidRDefault="00A05A61" w:rsidP="00A05A61">
      <w:pPr>
        <w:pStyle w:val="Default"/>
        <w:tabs>
          <w:tab w:val="left" w:pos="-720"/>
          <w:tab w:val="left" w:pos="-630"/>
        </w:tabs>
      </w:pPr>
      <w:r>
        <w:t xml:space="preserve"> </w:t>
      </w:r>
    </w:p>
    <w:p w:rsidR="00ED2BE6" w:rsidRPr="00D775C4" w:rsidRDefault="00D775C4" w:rsidP="00D775C4">
      <w:pPr>
        <w:pStyle w:val="NormalWeb"/>
        <w:shd w:val="clear" w:color="auto" w:fill="FFFFFF"/>
        <w:spacing w:before="0" w:beforeAutospacing="0" w:after="480" w:afterAutospacing="0"/>
        <w:rPr>
          <w:rFonts w:ascii="Garamond" w:hAnsi="Garamond"/>
        </w:rPr>
      </w:pPr>
      <w:bookmarkStart w:id="1" w:name="BM7"/>
      <w:r>
        <w:rPr>
          <w:rFonts w:ascii="Garamond" w:hAnsi="Garamond"/>
        </w:rPr>
        <w:br/>
      </w:r>
      <w:r w:rsidR="00812402">
        <w:rPr>
          <w:rFonts w:asciiTheme="minorHAnsi" w:hAnsiTheme="minorHAnsi" w:cstheme="minorHAnsi"/>
          <w:b/>
        </w:rPr>
        <w:t>List the</w:t>
      </w:r>
      <w:r w:rsidR="00AC6B87" w:rsidRPr="002C0C25">
        <w:rPr>
          <w:rFonts w:asciiTheme="minorHAnsi" w:hAnsiTheme="minorHAnsi" w:cstheme="minorHAnsi"/>
          <w:b/>
        </w:rPr>
        <w:t xml:space="preserve"> </w:t>
      </w:r>
      <w:r w:rsidR="00812402">
        <w:rPr>
          <w:rFonts w:asciiTheme="minorHAnsi" w:hAnsiTheme="minorHAnsi" w:cstheme="minorHAnsi"/>
          <w:b/>
        </w:rPr>
        <w:t xml:space="preserve">campus </w:t>
      </w:r>
      <w:r w:rsidR="00A05A61">
        <w:rPr>
          <w:rFonts w:asciiTheme="minorHAnsi" w:hAnsiTheme="minorHAnsi" w:cstheme="minorHAnsi"/>
          <w:b/>
        </w:rPr>
        <w:t>stakeholders</w:t>
      </w:r>
      <w:r w:rsidR="00812402">
        <w:rPr>
          <w:rFonts w:asciiTheme="minorHAnsi" w:hAnsiTheme="minorHAnsi" w:cstheme="minorHAnsi"/>
          <w:b/>
        </w:rPr>
        <w:t>, committees,</w:t>
      </w:r>
      <w:r w:rsidR="00A05A61">
        <w:rPr>
          <w:rFonts w:asciiTheme="minorHAnsi" w:hAnsiTheme="minorHAnsi" w:cstheme="minorHAnsi"/>
          <w:b/>
        </w:rPr>
        <w:t xml:space="preserve"> and</w:t>
      </w:r>
      <w:r w:rsidR="00812402">
        <w:rPr>
          <w:rFonts w:asciiTheme="minorHAnsi" w:hAnsiTheme="minorHAnsi" w:cstheme="minorHAnsi"/>
          <w:b/>
        </w:rPr>
        <w:t>/or</w:t>
      </w:r>
      <w:r w:rsidR="00A05A61">
        <w:rPr>
          <w:rFonts w:asciiTheme="minorHAnsi" w:hAnsiTheme="minorHAnsi" w:cstheme="minorHAnsi"/>
          <w:b/>
        </w:rPr>
        <w:t xml:space="preserve"> a</w:t>
      </w:r>
      <w:r w:rsidR="00AC6B87" w:rsidRPr="002C0C25">
        <w:rPr>
          <w:rFonts w:asciiTheme="minorHAnsi" w:hAnsiTheme="minorHAnsi" w:cstheme="minorHAnsi"/>
          <w:b/>
        </w:rPr>
        <w:t>ssociations</w:t>
      </w:r>
      <w:r w:rsidR="00812402">
        <w:rPr>
          <w:rFonts w:asciiTheme="minorHAnsi" w:hAnsiTheme="minorHAnsi" w:cstheme="minorHAnsi"/>
          <w:b/>
        </w:rPr>
        <w:t xml:space="preserve"> who reviewed the policy. </w:t>
      </w:r>
      <w:r w:rsidR="00812402">
        <w:rPr>
          <w:rFonts w:asciiTheme="minorHAnsi" w:hAnsiTheme="minorHAnsi" w:cstheme="minorHAnsi"/>
        </w:rPr>
        <w:t xml:space="preserve">(Include a summary of comments, </w:t>
      </w:r>
      <w:r w:rsidR="00A05A61" w:rsidRPr="00812402">
        <w:rPr>
          <w:rFonts w:asciiTheme="minorHAnsi" w:hAnsiTheme="minorHAnsi" w:cstheme="minorHAnsi"/>
        </w:rPr>
        <w:t>recommendations</w:t>
      </w:r>
      <w:r w:rsidR="00812402">
        <w:rPr>
          <w:rFonts w:asciiTheme="minorHAnsi" w:hAnsiTheme="minorHAnsi" w:cstheme="minorHAnsi"/>
        </w:rPr>
        <w:t>, and changes made through the vetting process</w:t>
      </w:r>
      <w:r w:rsidR="00BD69D7" w:rsidRPr="00BD69D7">
        <w:rPr>
          <w:rFonts w:asciiTheme="minorHAnsi" w:hAnsiTheme="minorHAnsi" w:cstheme="minorHAnsi"/>
        </w:rPr>
        <w:t>)</w:t>
      </w:r>
    </w:p>
    <w:p w:rsidR="004C0A5B" w:rsidRPr="002C0C25" w:rsidRDefault="00703989" w:rsidP="00E66950">
      <w:pPr>
        <w:pStyle w:val="Default"/>
        <w:tabs>
          <w:tab w:val="left" w:pos="-720"/>
          <w:tab w:val="left" w:pos="-6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What audience</w:t>
      </w:r>
      <w:r w:rsidR="00812402">
        <w:rPr>
          <w:rFonts w:asciiTheme="minorHAnsi" w:hAnsiTheme="minorHAnsi" w:cstheme="minorHAnsi"/>
          <w:b/>
        </w:rPr>
        <w:t>(s)</w:t>
      </w:r>
      <w:r>
        <w:rPr>
          <w:rFonts w:asciiTheme="minorHAnsi" w:hAnsiTheme="minorHAnsi" w:cstheme="minorHAnsi"/>
          <w:b/>
        </w:rPr>
        <w:t xml:space="preserve"> does this policy affect?</w:t>
      </w:r>
    </w:p>
    <w:p w:rsidR="00C636C3" w:rsidRPr="00597020" w:rsidRDefault="00C636C3" w:rsidP="00597020">
      <w:pPr>
        <w:pStyle w:val="Default"/>
        <w:tabs>
          <w:tab w:val="left" w:pos="-720"/>
          <w:tab w:val="left" w:pos="-630"/>
        </w:tabs>
        <w:rPr>
          <w:rFonts w:ascii="Garamond" w:hAnsi="Garamond"/>
        </w:rPr>
      </w:pPr>
    </w:p>
    <w:p w:rsidR="00703989" w:rsidRDefault="001D6C3C" w:rsidP="00703989">
      <w:pPr>
        <w:pStyle w:val="Default"/>
        <w:tabs>
          <w:tab w:val="left" w:pos="1080"/>
        </w:tabs>
        <w:ind w:left="720" w:hanging="45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558078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62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03989">
        <w:rPr>
          <w:rFonts w:asciiTheme="minorHAnsi" w:hAnsiTheme="minorHAnsi" w:cstheme="minorHAnsi"/>
        </w:rPr>
        <w:t xml:space="preserve">    Faculty</w:t>
      </w:r>
    </w:p>
    <w:p w:rsidR="00703989" w:rsidRDefault="001D6C3C" w:rsidP="00703989">
      <w:pPr>
        <w:pStyle w:val="Default"/>
        <w:tabs>
          <w:tab w:val="left" w:pos="1080"/>
        </w:tabs>
        <w:ind w:left="720" w:hanging="45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021400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62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03989">
        <w:rPr>
          <w:rFonts w:asciiTheme="minorHAnsi" w:hAnsiTheme="minorHAnsi" w:cstheme="minorHAnsi"/>
        </w:rPr>
        <w:tab/>
        <w:t>Professional Staff</w:t>
      </w:r>
    </w:p>
    <w:p w:rsidR="00703989" w:rsidRDefault="001D6C3C" w:rsidP="00703989">
      <w:pPr>
        <w:pStyle w:val="Default"/>
        <w:tabs>
          <w:tab w:val="left" w:pos="1080"/>
          <w:tab w:val="left" w:pos="1170"/>
        </w:tabs>
        <w:ind w:left="720" w:hanging="45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963465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62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03989">
        <w:rPr>
          <w:rFonts w:asciiTheme="minorHAnsi" w:hAnsiTheme="minorHAnsi" w:cstheme="minorHAnsi"/>
        </w:rPr>
        <w:tab/>
        <w:t>Classified Staff</w:t>
      </w:r>
    </w:p>
    <w:p w:rsidR="00703989" w:rsidRDefault="001D6C3C" w:rsidP="00703989">
      <w:pPr>
        <w:pStyle w:val="Default"/>
        <w:tabs>
          <w:tab w:val="left" w:pos="1080"/>
        </w:tabs>
        <w:ind w:left="720" w:hanging="45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611354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5E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03989">
        <w:rPr>
          <w:rFonts w:asciiTheme="minorHAnsi" w:hAnsiTheme="minorHAnsi" w:cstheme="minorHAnsi"/>
        </w:rPr>
        <w:tab/>
        <w:t>Students</w:t>
      </w:r>
    </w:p>
    <w:p w:rsidR="00703989" w:rsidRDefault="001D6C3C" w:rsidP="00703989">
      <w:pPr>
        <w:pStyle w:val="Default"/>
        <w:tabs>
          <w:tab w:val="left" w:pos="1080"/>
        </w:tabs>
        <w:ind w:left="720" w:hanging="45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907346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98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03989">
        <w:rPr>
          <w:rFonts w:asciiTheme="minorHAnsi" w:hAnsiTheme="minorHAnsi" w:cstheme="minorHAnsi"/>
        </w:rPr>
        <w:tab/>
        <w:t>Graduate Assistantships</w:t>
      </w:r>
    </w:p>
    <w:p w:rsidR="00703989" w:rsidRDefault="001D6C3C" w:rsidP="00703989">
      <w:pPr>
        <w:pStyle w:val="Default"/>
        <w:tabs>
          <w:tab w:val="left" w:pos="1080"/>
        </w:tabs>
        <w:ind w:left="720" w:hanging="45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307624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98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03989">
        <w:rPr>
          <w:rFonts w:asciiTheme="minorHAnsi" w:hAnsiTheme="minorHAnsi" w:cstheme="minorHAnsi"/>
        </w:rPr>
        <w:tab/>
        <w:t>Volunteers</w:t>
      </w:r>
    </w:p>
    <w:p w:rsidR="00703989" w:rsidRDefault="001D6C3C" w:rsidP="00703989">
      <w:pPr>
        <w:pStyle w:val="Default"/>
        <w:tabs>
          <w:tab w:val="left" w:pos="1080"/>
        </w:tabs>
        <w:ind w:left="720" w:hanging="45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427166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98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03989">
        <w:rPr>
          <w:rFonts w:asciiTheme="minorHAnsi" w:hAnsiTheme="minorHAnsi" w:cstheme="minorHAnsi"/>
        </w:rPr>
        <w:tab/>
        <w:t>Visitors</w:t>
      </w:r>
    </w:p>
    <w:p w:rsidR="00865A8B" w:rsidRDefault="001D6C3C" w:rsidP="00A05A61">
      <w:pPr>
        <w:pStyle w:val="Default"/>
        <w:tabs>
          <w:tab w:val="left" w:pos="1080"/>
        </w:tabs>
        <w:ind w:left="720" w:hanging="45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115012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5A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05A61">
        <w:rPr>
          <w:rFonts w:asciiTheme="minorHAnsi" w:hAnsiTheme="minorHAnsi" w:cstheme="minorHAnsi"/>
        </w:rPr>
        <w:tab/>
        <w:t>Other, Please list below</w:t>
      </w:r>
      <w:r w:rsidR="006B3D5C">
        <w:rPr>
          <w:rFonts w:asciiTheme="minorHAnsi" w:hAnsiTheme="minorHAnsi" w:cstheme="minorHAnsi"/>
        </w:rPr>
        <w:t xml:space="preserve">  </w:t>
      </w:r>
    </w:p>
    <w:p w:rsidR="003455AA" w:rsidRPr="00A05A61" w:rsidRDefault="003455AA" w:rsidP="00A05A61">
      <w:pPr>
        <w:pStyle w:val="Default"/>
        <w:tabs>
          <w:tab w:val="left" w:pos="1080"/>
        </w:tabs>
        <w:ind w:left="720" w:hanging="450"/>
        <w:rPr>
          <w:rFonts w:asciiTheme="minorHAnsi" w:hAnsiTheme="minorHAnsi" w:cstheme="minorHAnsi"/>
        </w:rPr>
      </w:pPr>
    </w:p>
    <w:p w:rsidR="00C636C3" w:rsidRPr="00AA3523" w:rsidRDefault="00812402" w:rsidP="00E66950">
      <w:pPr>
        <w:pStyle w:val="Default"/>
        <w:rPr>
          <w:rFonts w:ascii="Garamond" w:hAnsi="Garamond"/>
        </w:rPr>
      </w:pPr>
      <w:r>
        <w:rPr>
          <w:rFonts w:asciiTheme="minorHAnsi" w:hAnsiTheme="minorHAnsi" w:cstheme="minorHAnsi"/>
          <w:b/>
        </w:rPr>
        <w:t>Indicate any</w:t>
      </w:r>
      <w:r w:rsidR="00C636C3" w:rsidRPr="00DC4797">
        <w:rPr>
          <w:rFonts w:asciiTheme="minorHAnsi" w:hAnsiTheme="minorHAnsi" w:cstheme="minorHAnsi"/>
          <w:b/>
        </w:rPr>
        <w:t xml:space="preserve"> implementation strategies necessary to help reduce the impact of the new policy or </w:t>
      </w:r>
      <w:r>
        <w:rPr>
          <w:rFonts w:asciiTheme="minorHAnsi" w:hAnsiTheme="minorHAnsi" w:cstheme="minorHAnsi"/>
          <w:b/>
        </w:rPr>
        <w:t xml:space="preserve">policy </w:t>
      </w:r>
      <w:r w:rsidR="00C636C3" w:rsidRPr="00DC4797">
        <w:rPr>
          <w:rFonts w:asciiTheme="minorHAnsi" w:hAnsiTheme="minorHAnsi" w:cstheme="minorHAnsi"/>
          <w:b/>
        </w:rPr>
        <w:t>revision</w:t>
      </w:r>
      <w:r>
        <w:rPr>
          <w:rFonts w:asciiTheme="minorHAnsi" w:hAnsiTheme="minorHAnsi" w:cstheme="minorHAnsi"/>
          <w:b/>
        </w:rPr>
        <w:t>:</w:t>
      </w:r>
      <w:r w:rsidR="00ED2BE6" w:rsidRPr="00ED2BE6">
        <w:t xml:space="preserve">  </w:t>
      </w:r>
      <w:r w:rsidR="009F3F1D">
        <w:br/>
      </w:r>
    </w:p>
    <w:p w:rsidR="00C636C3" w:rsidRPr="00703989" w:rsidRDefault="001D6C3C" w:rsidP="00703989">
      <w:pPr>
        <w:pStyle w:val="Default"/>
        <w:tabs>
          <w:tab w:val="left" w:pos="-720"/>
          <w:tab w:val="left" w:pos="-630"/>
        </w:tabs>
        <w:ind w:left="720" w:hanging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880871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98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03989">
        <w:rPr>
          <w:rFonts w:asciiTheme="minorHAnsi" w:hAnsiTheme="minorHAnsi" w:cstheme="minorHAnsi"/>
        </w:rPr>
        <w:t xml:space="preserve">  </w:t>
      </w:r>
      <w:r w:rsidR="00C636C3" w:rsidRPr="00703989">
        <w:rPr>
          <w:rFonts w:asciiTheme="minorHAnsi" w:hAnsiTheme="minorHAnsi" w:cstheme="minorHAnsi"/>
        </w:rPr>
        <w:t>Provide exemptions to units/groups who</w:t>
      </w:r>
      <w:r w:rsidR="00560383" w:rsidRPr="00703989">
        <w:rPr>
          <w:rFonts w:asciiTheme="minorHAnsi" w:hAnsiTheme="minorHAnsi" w:cstheme="minorHAnsi"/>
        </w:rPr>
        <w:t xml:space="preserve"> </w:t>
      </w:r>
      <w:r w:rsidR="00C636C3" w:rsidRPr="00703989">
        <w:rPr>
          <w:rFonts w:asciiTheme="minorHAnsi" w:hAnsiTheme="minorHAnsi" w:cstheme="minorHAnsi"/>
        </w:rPr>
        <w:t>may experience hardship due to the policy changes</w:t>
      </w:r>
    </w:p>
    <w:p w:rsidR="00703989" w:rsidRDefault="001D6C3C" w:rsidP="00703989">
      <w:pPr>
        <w:pStyle w:val="Default"/>
        <w:tabs>
          <w:tab w:val="left" w:pos="-720"/>
          <w:tab w:val="left" w:pos="-630"/>
        </w:tabs>
        <w:ind w:left="720" w:hanging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462081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98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03989">
        <w:rPr>
          <w:rFonts w:asciiTheme="minorHAnsi" w:hAnsiTheme="minorHAnsi" w:cstheme="minorHAnsi"/>
        </w:rPr>
        <w:t xml:space="preserve">  </w:t>
      </w:r>
      <w:r w:rsidR="00C636C3" w:rsidRPr="00703989">
        <w:rPr>
          <w:rFonts w:asciiTheme="minorHAnsi" w:hAnsiTheme="minorHAnsi" w:cstheme="minorHAnsi"/>
        </w:rPr>
        <w:t>Policy implementation in phases</w:t>
      </w:r>
    </w:p>
    <w:p w:rsidR="00C636C3" w:rsidRDefault="001D6C3C" w:rsidP="00703989">
      <w:pPr>
        <w:pStyle w:val="Default"/>
        <w:tabs>
          <w:tab w:val="left" w:pos="-720"/>
          <w:tab w:val="left" w:pos="-630"/>
        </w:tabs>
        <w:ind w:left="720" w:hanging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699625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98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03989">
        <w:rPr>
          <w:rFonts w:asciiTheme="minorHAnsi" w:hAnsiTheme="minorHAnsi" w:cstheme="minorHAnsi"/>
        </w:rPr>
        <w:t xml:space="preserve">  </w:t>
      </w:r>
      <w:r w:rsidR="00C636C3" w:rsidRPr="00703989">
        <w:rPr>
          <w:rFonts w:asciiTheme="minorHAnsi" w:hAnsiTheme="minorHAnsi" w:cstheme="minorHAnsi"/>
        </w:rPr>
        <w:t>Delaying the effective date to allow time for affected units/groups to adjust to the new policy</w:t>
      </w:r>
    </w:p>
    <w:p w:rsidR="00480424" w:rsidRPr="00703989" w:rsidRDefault="001D6C3C" w:rsidP="00703989">
      <w:pPr>
        <w:pStyle w:val="Default"/>
        <w:tabs>
          <w:tab w:val="left" w:pos="-720"/>
          <w:tab w:val="left" w:pos="-630"/>
        </w:tabs>
        <w:ind w:left="720" w:hanging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767662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42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80424">
        <w:rPr>
          <w:rFonts w:asciiTheme="minorHAnsi" w:hAnsiTheme="minorHAnsi" w:cstheme="minorHAnsi"/>
        </w:rPr>
        <w:t xml:space="preserve">  Targeted communication strategies</w:t>
      </w:r>
    </w:p>
    <w:p w:rsidR="009F3F1D" w:rsidRPr="00703989" w:rsidRDefault="001D6C3C" w:rsidP="00703989">
      <w:pPr>
        <w:pStyle w:val="Default"/>
        <w:tabs>
          <w:tab w:val="left" w:pos="-720"/>
          <w:tab w:val="left" w:pos="-630"/>
        </w:tabs>
        <w:ind w:left="720" w:hanging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82694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42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03989">
        <w:rPr>
          <w:rFonts w:asciiTheme="minorHAnsi" w:hAnsiTheme="minorHAnsi" w:cstheme="minorHAnsi"/>
        </w:rPr>
        <w:t xml:space="preserve">  </w:t>
      </w:r>
      <w:r w:rsidR="00C636C3" w:rsidRPr="00703989">
        <w:rPr>
          <w:rFonts w:asciiTheme="minorHAnsi" w:hAnsiTheme="minorHAnsi" w:cstheme="minorHAnsi"/>
        </w:rPr>
        <w:t>Other; please indicate:</w:t>
      </w:r>
    </w:p>
    <w:p w:rsidR="00AA3523" w:rsidRPr="00AA3523" w:rsidRDefault="00AA3523" w:rsidP="00E66950">
      <w:pPr>
        <w:pStyle w:val="Default"/>
        <w:rPr>
          <w:rFonts w:ascii="Garamond" w:hAnsi="Garamond"/>
        </w:rPr>
      </w:pPr>
    </w:p>
    <w:p w:rsidR="006B3D5C" w:rsidRDefault="00812402" w:rsidP="00E66950">
      <w:pPr>
        <w:pStyle w:val="Default"/>
        <w:rPr>
          <w:b/>
        </w:rPr>
      </w:pPr>
      <w:r>
        <w:rPr>
          <w:rFonts w:asciiTheme="minorHAnsi" w:hAnsiTheme="minorHAnsi" w:cstheme="minorHAnsi"/>
          <w:b/>
        </w:rPr>
        <w:t>What is the</w:t>
      </w:r>
      <w:r w:rsidR="00C636C3" w:rsidRPr="002C0C25">
        <w:rPr>
          <w:rFonts w:asciiTheme="minorHAnsi" w:hAnsiTheme="minorHAnsi" w:cstheme="minorHAnsi"/>
          <w:b/>
        </w:rPr>
        <w:t xml:space="preserve"> estimated or desired policy effective date</w:t>
      </w:r>
      <w:r>
        <w:rPr>
          <w:rFonts w:asciiTheme="minorHAnsi" w:hAnsiTheme="minorHAnsi" w:cstheme="minorHAnsi"/>
          <w:b/>
        </w:rPr>
        <w:t>?</w:t>
      </w:r>
      <w:r w:rsidR="00663F57">
        <w:rPr>
          <w:b/>
        </w:rPr>
        <w:t xml:space="preserve">  </w:t>
      </w:r>
    </w:p>
    <w:bookmarkEnd w:id="1"/>
    <w:p w:rsidR="00597020" w:rsidRDefault="00597020" w:rsidP="00E66950">
      <w:pPr>
        <w:pStyle w:val="Default"/>
        <w:rPr>
          <w:rFonts w:ascii="Garamond" w:hAnsi="Garamond" w:cstheme="minorHAnsi"/>
        </w:rPr>
      </w:pPr>
    </w:p>
    <w:p w:rsidR="00A05A61" w:rsidRDefault="00A05A61" w:rsidP="00E66950">
      <w:pPr>
        <w:pStyle w:val="Default"/>
        <w:rPr>
          <w:rFonts w:ascii="Garamond" w:hAnsi="Garamond" w:cstheme="minorHAnsi"/>
        </w:rPr>
      </w:pPr>
    </w:p>
    <w:p w:rsidR="00A05A61" w:rsidRPr="00A05A61" w:rsidRDefault="00812402" w:rsidP="00E66950">
      <w:pPr>
        <w:pStyle w:val="Defaul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Faculty Senate, </w:t>
      </w:r>
      <w:r w:rsidR="00A05A61" w:rsidRPr="00A05A61">
        <w:rPr>
          <w:rFonts w:asciiTheme="minorHAnsi" w:hAnsiTheme="minorHAnsi" w:cstheme="minorHAnsi"/>
          <w:b/>
        </w:rPr>
        <w:t>Policy Group</w:t>
      </w:r>
      <w:r>
        <w:rPr>
          <w:rFonts w:asciiTheme="minorHAnsi" w:hAnsiTheme="minorHAnsi" w:cstheme="minorHAnsi"/>
          <w:b/>
        </w:rPr>
        <w:t>,</w:t>
      </w:r>
      <w:r w:rsidR="00A05A61" w:rsidRPr="00A05A61">
        <w:rPr>
          <w:rFonts w:asciiTheme="minorHAnsi" w:hAnsiTheme="minorHAnsi" w:cstheme="minorHAnsi"/>
          <w:b/>
        </w:rPr>
        <w:t xml:space="preserve"> and President Action </w:t>
      </w:r>
      <w:r w:rsidR="00A05A61" w:rsidRPr="00A05A61">
        <w:rPr>
          <w:rFonts w:asciiTheme="minorHAnsi" w:hAnsiTheme="minorHAnsi" w:cstheme="minorHAnsi"/>
        </w:rPr>
        <w:t>(to be completed by the Policy Office)</w:t>
      </w:r>
    </w:p>
    <w:p w:rsidR="00865A8B" w:rsidRDefault="00865A8B" w:rsidP="00865A8B">
      <w:pPr>
        <w:pStyle w:val="Paragraph"/>
      </w:pPr>
    </w:p>
    <w:sectPr w:rsidR="00865A8B" w:rsidSect="00E66950"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841" w:rsidRDefault="00923841">
      <w:r>
        <w:separator/>
      </w:r>
    </w:p>
  </w:endnote>
  <w:endnote w:type="continuationSeparator" w:id="0">
    <w:p w:rsidR="00923841" w:rsidRDefault="00923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AF8" w:rsidRDefault="00721AF8">
    <w:pPr>
      <w:pStyle w:val="Footer"/>
    </w:pPr>
    <w:r>
      <w:rPr>
        <w:rFonts w:ascii="Courier" w:hAnsi="Courier"/>
        <w:szCs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841" w:rsidRDefault="00923841">
      <w:r>
        <w:separator/>
      </w:r>
    </w:p>
  </w:footnote>
  <w:footnote w:type="continuationSeparator" w:id="0">
    <w:p w:rsidR="00923841" w:rsidRDefault="00923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950" w:rsidRDefault="00E66950" w:rsidP="00E66950">
    <w:pPr>
      <w:pStyle w:val="Header"/>
      <w:ind w:left="720"/>
      <w:jc w:val="right"/>
    </w:pPr>
  </w:p>
  <w:p w:rsidR="00E66950" w:rsidRDefault="00E66950" w:rsidP="00E66950">
    <w:pPr>
      <w:pStyle w:val="Header"/>
      <w:ind w:left="7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950" w:rsidRDefault="00E66950" w:rsidP="00A2233D">
    <w:pPr>
      <w:pStyle w:val="Header"/>
      <w:jc w:val="center"/>
    </w:pPr>
    <w:r w:rsidRPr="00F12EC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AE6ED9" wp14:editId="26DF373A">
              <wp:simplePos x="0" y="0"/>
              <wp:positionH relativeFrom="margin">
                <wp:align>right</wp:align>
              </wp:positionH>
              <wp:positionV relativeFrom="paragraph">
                <wp:posOffset>836295</wp:posOffset>
              </wp:positionV>
              <wp:extent cx="5915025" cy="0"/>
              <wp:effectExtent l="0" t="0" r="28575" b="19050"/>
              <wp:wrapNone/>
              <wp:docPr id="5" name="Straight Connector 5" title="Decora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15025" cy="0"/>
                      </a:xfrm>
                      <a:prstGeom prst="line">
                        <a:avLst/>
                      </a:prstGeom>
                      <a:ln w="19050" cmpd="thinThick">
                        <a:solidFill>
                          <a:srgbClr val="D6430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B53AC3" id="Straight Connector 5" o:spid="_x0000_s1026" alt="Title: Decorative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55pt,65.85pt" to="880.3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" strokecolor="#d64309" strokeweight="1.5pt">
              <v:stroke linestyle="thinThick" joinstyle="miter"/>
              <w10:wrap anchorx="margin"/>
            </v:line>
          </w:pict>
        </mc:Fallback>
      </mc:AlternateContent>
    </w:r>
    <w:r>
      <w:rPr>
        <w:rFonts w:cstheme="minorHAnsi"/>
        <w:noProof/>
      </w:rPr>
      <w:drawing>
        <wp:inline distT="0" distB="0" distL="0" distR="0" wp14:anchorId="5B74D44A" wp14:editId="2C00F027">
          <wp:extent cx="2411774" cy="731520"/>
          <wp:effectExtent l="0" t="0" r="7620" b="0"/>
          <wp:docPr id="3" name="Picture 3" title="Boise Sta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isestate-primarylogo-2color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1774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8095F"/>
    <w:multiLevelType w:val="multilevel"/>
    <w:tmpl w:val="66181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1A21D3"/>
    <w:multiLevelType w:val="hybridMultilevel"/>
    <w:tmpl w:val="C1D6B9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4643DA"/>
    <w:multiLevelType w:val="hybridMultilevel"/>
    <w:tmpl w:val="689EF2D6"/>
    <w:lvl w:ilvl="0" w:tplc="B1102C6A">
      <w:start w:val="1"/>
      <w:numFmt w:val="bullet"/>
      <w:pStyle w:val="BulletList3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EF06C7"/>
    <w:multiLevelType w:val="hybridMultilevel"/>
    <w:tmpl w:val="6CF08B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856580"/>
    <w:multiLevelType w:val="hybridMultilevel"/>
    <w:tmpl w:val="C4AA30CA"/>
    <w:lvl w:ilvl="0" w:tplc="BDEA69EA">
      <w:numFmt w:val="bullet"/>
      <w:lvlText w:val="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2B261A"/>
    <w:multiLevelType w:val="hybridMultilevel"/>
    <w:tmpl w:val="C86C7C00"/>
    <w:lvl w:ilvl="0" w:tplc="0FF8FD8E">
      <w:start w:val="7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7F13DEC"/>
    <w:multiLevelType w:val="hybridMultilevel"/>
    <w:tmpl w:val="AF98C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967493"/>
    <w:multiLevelType w:val="hybridMultilevel"/>
    <w:tmpl w:val="F3A81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36146"/>
    <w:multiLevelType w:val="hybridMultilevel"/>
    <w:tmpl w:val="1A545A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48524C"/>
    <w:multiLevelType w:val="hybridMultilevel"/>
    <w:tmpl w:val="9848A4D6"/>
    <w:lvl w:ilvl="0" w:tplc="1C2E6F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A9E065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22130B9"/>
    <w:multiLevelType w:val="hybridMultilevel"/>
    <w:tmpl w:val="33DCF8E8"/>
    <w:lvl w:ilvl="0" w:tplc="8BACBBB8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655212"/>
    <w:multiLevelType w:val="hybridMultilevel"/>
    <w:tmpl w:val="4B649B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0"/>
  </w:num>
  <w:num w:numId="7">
    <w:abstractNumId w:val="1"/>
  </w:num>
  <w:num w:numId="8">
    <w:abstractNumId w:val="6"/>
  </w:num>
  <w:num w:numId="9">
    <w:abstractNumId w:val="2"/>
  </w:num>
  <w:num w:numId="10">
    <w:abstractNumId w:val="8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92"/>
    <w:rsid w:val="000021B0"/>
    <w:rsid w:val="0002249F"/>
    <w:rsid w:val="00036357"/>
    <w:rsid w:val="00041B2A"/>
    <w:rsid w:val="00045895"/>
    <w:rsid w:val="00047955"/>
    <w:rsid w:val="000550B3"/>
    <w:rsid w:val="000647EB"/>
    <w:rsid w:val="0006782B"/>
    <w:rsid w:val="0008042C"/>
    <w:rsid w:val="000A2BB8"/>
    <w:rsid w:val="000D6285"/>
    <w:rsid w:val="000E2BDD"/>
    <w:rsid w:val="00102311"/>
    <w:rsid w:val="00112F77"/>
    <w:rsid w:val="00115137"/>
    <w:rsid w:val="00122B66"/>
    <w:rsid w:val="0014035F"/>
    <w:rsid w:val="00140EA7"/>
    <w:rsid w:val="0014126B"/>
    <w:rsid w:val="001427B8"/>
    <w:rsid w:val="00164FE4"/>
    <w:rsid w:val="0018122D"/>
    <w:rsid w:val="001925EE"/>
    <w:rsid w:val="001955C0"/>
    <w:rsid w:val="001A17BD"/>
    <w:rsid w:val="001D6C3C"/>
    <w:rsid w:val="00225BD1"/>
    <w:rsid w:val="002307FB"/>
    <w:rsid w:val="002308E5"/>
    <w:rsid w:val="00231F6F"/>
    <w:rsid w:val="00246E98"/>
    <w:rsid w:val="002546A9"/>
    <w:rsid w:val="002627DE"/>
    <w:rsid w:val="00265E81"/>
    <w:rsid w:val="00291B71"/>
    <w:rsid w:val="002947CA"/>
    <w:rsid w:val="0029520B"/>
    <w:rsid w:val="00295BE7"/>
    <w:rsid w:val="002C0C25"/>
    <w:rsid w:val="002C59C5"/>
    <w:rsid w:val="002E0654"/>
    <w:rsid w:val="002E471F"/>
    <w:rsid w:val="002F5F2E"/>
    <w:rsid w:val="002F692A"/>
    <w:rsid w:val="00313828"/>
    <w:rsid w:val="00315DF8"/>
    <w:rsid w:val="003204D9"/>
    <w:rsid w:val="003317BD"/>
    <w:rsid w:val="00333BD5"/>
    <w:rsid w:val="003455AA"/>
    <w:rsid w:val="00351943"/>
    <w:rsid w:val="003524BD"/>
    <w:rsid w:val="0035413C"/>
    <w:rsid w:val="00367AC9"/>
    <w:rsid w:val="0037100E"/>
    <w:rsid w:val="003864B2"/>
    <w:rsid w:val="00393C17"/>
    <w:rsid w:val="003E4B77"/>
    <w:rsid w:val="00402DF9"/>
    <w:rsid w:val="004343BF"/>
    <w:rsid w:val="004435F2"/>
    <w:rsid w:val="004555D9"/>
    <w:rsid w:val="00462B5C"/>
    <w:rsid w:val="00470B41"/>
    <w:rsid w:val="00472AA5"/>
    <w:rsid w:val="00480424"/>
    <w:rsid w:val="004829D3"/>
    <w:rsid w:val="004B10E5"/>
    <w:rsid w:val="004B1D21"/>
    <w:rsid w:val="004B295F"/>
    <w:rsid w:val="004B494D"/>
    <w:rsid w:val="004B6E29"/>
    <w:rsid w:val="004C0A5B"/>
    <w:rsid w:val="004C0B3F"/>
    <w:rsid w:val="004C6607"/>
    <w:rsid w:val="004F2A58"/>
    <w:rsid w:val="00517F22"/>
    <w:rsid w:val="00533926"/>
    <w:rsid w:val="00554ADE"/>
    <w:rsid w:val="00560383"/>
    <w:rsid w:val="00597020"/>
    <w:rsid w:val="005B6B21"/>
    <w:rsid w:val="005C1635"/>
    <w:rsid w:val="005D3870"/>
    <w:rsid w:val="005E3A1C"/>
    <w:rsid w:val="005F7F5E"/>
    <w:rsid w:val="006031EF"/>
    <w:rsid w:val="006376D0"/>
    <w:rsid w:val="00647653"/>
    <w:rsid w:val="0065078A"/>
    <w:rsid w:val="00652704"/>
    <w:rsid w:val="00661536"/>
    <w:rsid w:val="00663F57"/>
    <w:rsid w:val="0067498A"/>
    <w:rsid w:val="00690ADD"/>
    <w:rsid w:val="006A2619"/>
    <w:rsid w:val="006A2C93"/>
    <w:rsid w:val="006B3D5C"/>
    <w:rsid w:val="006B5FE0"/>
    <w:rsid w:val="006F059B"/>
    <w:rsid w:val="00703989"/>
    <w:rsid w:val="00711E2E"/>
    <w:rsid w:val="007165A6"/>
    <w:rsid w:val="00721AF8"/>
    <w:rsid w:val="00722D8B"/>
    <w:rsid w:val="00722D9E"/>
    <w:rsid w:val="00744138"/>
    <w:rsid w:val="00770A13"/>
    <w:rsid w:val="007A733D"/>
    <w:rsid w:val="007B62BF"/>
    <w:rsid w:val="007F58F5"/>
    <w:rsid w:val="00801FDE"/>
    <w:rsid w:val="00806088"/>
    <w:rsid w:val="008075A5"/>
    <w:rsid w:val="00812402"/>
    <w:rsid w:val="008400B7"/>
    <w:rsid w:val="008448A9"/>
    <w:rsid w:val="00865A8B"/>
    <w:rsid w:val="00871625"/>
    <w:rsid w:val="008828E4"/>
    <w:rsid w:val="008906B8"/>
    <w:rsid w:val="0089166F"/>
    <w:rsid w:val="008C32EF"/>
    <w:rsid w:val="008C4DCB"/>
    <w:rsid w:val="008D4910"/>
    <w:rsid w:val="008F3DEA"/>
    <w:rsid w:val="00921CF5"/>
    <w:rsid w:val="00923841"/>
    <w:rsid w:val="009B3770"/>
    <w:rsid w:val="009D1D84"/>
    <w:rsid w:val="009E12EA"/>
    <w:rsid w:val="009F3F1D"/>
    <w:rsid w:val="00A05A61"/>
    <w:rsid w:val="00A2233D"/>
    <w:rsid w:val="00A334E1"/>
    <w:rsid w:val="00A33726"/>
    <w:rsid w:val="00A628F0"/>
    <w:rsid w:val="00AA3523"/>
    <w:rsid w:val="00AA36FC"/>
    <w:rsid w:val="00AB4571"/>
    <w:rsid w:val="00AB4B01"/>
    <w:rsid w:val="00AC5347"/>
    <w:rsid w:val="00AC6B87"/>
    <w:rsid w:val="00AC756B"/>
    <w:rsid w:val="00AD4FFD"/>
    <w:rsid w:val="00B01C36"/>
    <w:rsid w:val="00B26F6D"/>
    <w:rsid w:val="00B369C5"/>
    <w:rsid w:val="00B37E1B"/>
    <w:rsid w:val="00B4515D"/>
    <w:rsid w:val="00B64197"/>
    <w:rsid w:val="00B66B2F"/>
    <w:rsid w:val="00B7255B"/>
    <w:rsid w:val="00BC5D85"/>
    <w:rsid w:val="00BD69D7"/>
    <w:rsid w:val="00BD6EA8"/>
    <w:rsid w:val="00BF3F14"/>
    <w:rsid w:val="00C14B04"/>
    <w:rsid w:val="00C17178"/>
    <w:rsid w:val="00C17E49"/>
    <w:rsid w:val="00C34B1A"/>
    <w:rsid w:val="00C636C3"/>
    <w:rsid w:val="00C96464"/>
    <w:rsid w:val="00CC4715"/>
    <w:rsid w:val="00CD2A09"/>
    <w:rsid w:val="00CE74F5"/>
    <w:rsid w:val="00CF7906"/>
    <w:rsid w:val="00D0036F"/>
    <w:rsid w:val="00D11D5A"/>
    <w:rsid w:val="00D26F3E"/>
    <w:rsid w:val="00D5062F"/>
    <w:rsid w:val="00D63F82"/>
    <w:rsid w:val="00D67DDA"/>
    <w:rsid w:val="00D736CD"/>
    <w:rsid w:val="00D763CA"/>
    <w:rsid w:val="00D775C4"/>
    <w:rsid w:val="00D828E9"/>
    <w:rsid w:val="00D973AC"/>
    <w:rsid w:val="00DC4797"/>
    <w:rsid w:val="00DC4921"/>
    <w:rsid w:val="00DE697A"/>
    <w:rsid w:val="00DF1A4F"/>
    <w:rsid w:val="00E119D7"/>
    <w:rsid w:val="00E30B2B"/>
    <w:rsid w:val="00E3473C"/>
    <w:rsid w:val="00E533ED"/>
    <w:rsid w:val="00E6322D"/>
    <w:rsid w:val="00E66950"/>
    <w:rsid w:val="00E75EEA"/>
    <w:rsid w:val="00E905F2"/>
    <w:rsid w:val="00EB4417"/>
    <w:rsid w:val="00EC1BC5"/>
    <w:rsid w:val="00ED2BE6"/>
    <w:rsid w:val="00F0114D"/>
    <w:rsid w:val="00F04BF3"/>
    <w:rsid w:val="00F12EDA"/>
    <w:rsid w:val="00F13E82"/>
    <w:rsid w:val="00F30CC6"/>
    <w:rsid w:val="00F33D9D"/>
    <w:rsid w:val="00F35BC8"/>
    <w:rsid w:val="00F5317C"/>
    <w:rsid w:val="00F60C72"/>
    <w:rsid w:val="00F63517"/>
    <w:rsid w:val="00F77937"/>
    <w:rsid w:val="00F80911"/>
    <w:rsid w:val="00F85BC3"/>
    <w:rsid w:val="00F96592"/>
    <w:rsid w:val="00FE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4:docId w14:val="44440692"/>
  <w15:chartTrackingRefBased/>
  <w15:docId w15:val="{7177316C-8FFB-4E3D-B763-00FEE448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5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pPr>
      <w:widowControl w:val="0"/>
      <w:autoSpaceDE w:val="0"/>
      <w:autoSpaceDN w:val="0"/>
      <w:adjustRightInd w:val="0"/>
    </w:pPr>
    <w:rPr>
      <w:rFonts w:ascii="Tw Cen MT" w:hAnsi="Tw Cen MT"/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color w:val="auto"/>
      <w:sz w:val="20"/>
    </w:rPr>
  </w:style>
  <w:style w:type="paragraph" w:customStyle="1" w:styleId="CM4">
    <w:name w:val="CM4"/>
    <w:basedOn w:val="Default"/>
    <w:next w:val="Default"/>
    <w:pPr>
      <w:spacing w:after="303"/>
    </w:pPr>
    <w:rPr>
      <w:color w:val="auto"/>
      <w:sz w:val="20"/>
    </w:rPr>
  </w:style>
  <w:style w:type="paragraph" w:customStyle="1" w:styleId="CM5">
    <w:name w:val="CM5"/>
    <w:basedOn w:val="Default"/>
    <w:next w:val="Default"/>
    <w:link w:val="CM5Char"/>
    <w:pPr>
      <w:spacing w:after="108"/>
    </w:pPr>
    <w:rPr>
      <w:color w:val="auto"/>
      <w:sz w:val="20"/>
    </w:rPr>
  </w:style>
  <w:style w:type="paragraph" w:customStyle="1" w:styleId="CM2">
    <w:name w:val="CM2"/>
    <w:basedOn w:val="Default"/>
    <w:next w:val="Default"/>
    <w:pPr>
      <w:spacing w:line="228" w:lineRule="atLeast"/>
    </w:pPr>
    <w:rPr>
      <w:color w:val="auto"/>
      <w:sz w:val="20"/>
    </w:rPr>
  </w:style>
  <w:style w:type="paragraph" w:customStyle="1" w:styleId="CM6">
    <w:name w:val="CM6"/>
    <w:basedOn w:val="Default"/>
    <w:next w:val="Default"/>
    <w:pPr>
      <w:spacing w:after="170"/>
    </w:pPr>
    <w:rPr>
      <w:color w:val="auto"/>
      <w:sz w:val="20"/>
    </w:rPr>
  </w:style>
  <w:style w:type="paragraph" w:customStyle="1" w:styleId="CM7">
    <w:name w:val="CM7"/>
    <w:basedOn w:val="Default"/>
    <w:next w:val="Default"/>
    <w:pPr>
      <w:spacing w:after="1505"/>
    </w:pPr>
    <w:rPr>
      <w:color w:val="auto"/>
      <w:sz w:val="20"/>
    </w:rPr>
  </w:style>
  <w:style w:type="paragraph" w:customStyle="1" w:styleId="CM3">
    <w:name w:val="CM3"/>
    <w:basedOn w:val="Default"/>
    <w:next w:val="Default"/>
    <w:pPr>
      <w:spacing w:line="296" w:lineRule="atLeast"/>
    </w:pPr>
    <w:rPr>
      <w:color w:val="auto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7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636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36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36C3"/>
    <w:pPr>
      <w:ind w:left="720"/>
    </w:pPr>
  </w:style>
  <w:style w:type="character" w:customStyle="1" w:styleId="il">
    <w:name w:val="il"/>
    <w:basedOn w:val="DefaultParagraphFont"/>
    <w:rsid w:val="003E4B77"/>
  </w:style>
  <w:style w:type="character" w:styleId="Hyperlink">
    <w:name w:val="Hyperlink"/>
    <w:basedOn w:val="DefaultParagraphFont"/>
    <w:uiPriority w:val="99"/>
    <w:unhideWhenUsed/>
    <w:rsid w:val="00E66950"/>
    <w:rPr>
      <w:color w:val="0563C1" w:themeColor="hyperlink"/>
      <w:u w:val="single"/>
    </w:rPr>
  </w:style>
  <w:style w:type="paragraph" w:customStyle="1" w:styleId="Paragraph">
    <w:name w:val="Paragraph"/>
    <w:basedOn w:val="CM5"/>
    <w:link w:val="ParagraphChar"/>
    <w:qFormat/>
    <w:rsid w:val="00865A8B"/>
    <w:pPr>
      <w:spacing w:after="0" w:line="240" w:lineRule="atLeast"/>
    </w:pPr>
    <w:rPr>
      <w:rFonts w:ascii="Garamond" w:hAnsi="Garamond"/>
      <w:sz w:val="24"/>
    </w:rPr>
  </w:style>
  <w:style w:type="character" w:customStyle="1" w:styleId="DefaultChar">
    <w:name w:val="Default Char"/>
    <w:basedOn w:val="DefaultParagraphFont"/>
    <w:link w:val="Default"/>
    <w:rsid w:val="00865A8B"/>
    <w:rPr>
      <w:rFonts w:ascii="Tw Cen MT" w:hAnsi="Tw Cen MT"/>
      <w:color w:val="000000"/>
      <w:sz w:val="24"/>
      <w:szCs w:val="24"/>
    </w:rPr>
  </w:style>
  <w:style w:type="character" w:customStyle="1" w:styleId="CM5Char">
    <w:name w:val="CM5 Char"/>
    <w:basedOn w:val="DefaultChar"/>
    <w:link w:val="CM5"/>
    <w:rsid w:val="00865A8B"/>
    <w:rPr>
      <w:rFonts w:ascii="Tw Cen MT" w:hAnsi="Tw Cen MT"/>
      <w:color w:val="000000"/>
      <w:sz w:val="24"/>
      <w:szCs w:val="24"/>
    </w:rPr>
  </w:style>
  <w:style w:type="character" w:customStyle="1" w:styleId="ParagraphChar">
    <w:name w:val="Paragraph Char"/>
    <w:basedOn w:val="CM5Char"/>
    <w:link w:val="Paragraph"/>
    <w:rsid w:val="00865A8B"/>
    <w:rPr>
      <w:rFonts w:ascii="Garamond" w:hAnsi="Garamond"/>
      <w:color w:val="000000"/>
      <w:sz w:val="24"/>
      <w:szCs w:val="24"/>
    </w:rPr>
  </w:style>
  <w:style w:type="paragraph" w:customStyle="1" w:styleId="BulletList3">
    <w:name w:val="BulletList3"/>
    <w:basedOn w:val="Paragraph"/>
    <w:link w:val="BulletList3Char"/>
    <w:qFormat/>
    <w:rsid w:val="003524BD"/>
    <w:pPr>
      <w:widowControl/>
      <w:numPr>
        <w:numId w:val="9"/>
      </w:numPr>
      <w:autoSpaceDE/>
      <w:autoSpaceDN/>
      <w:adjustRightInd/>
      <w:spacing w:after="240" w:line="276" w:lineRule="auto"/>
    </w:pPr>
    <w:rPr>
      <w:rFonts w:eastAsiaTheme="minorHAnsi" w:cstheme="minorBidi"/>
      <w:color w:val="000000"/>
      <w:szCs w:val="22"/>
    </w:rPr>
  </w:style>
  <w:style w:type="character" w:customStyle="1" w:styleId="BulletList3Char">
    <w:name w:val="BulletList3 Char"/>
    <w:basedOn w:val="ParagraphChar"/>
    <w:link w:val="BulletList3"/>
    <w:rsid w:val="003524BD"/>
    <w:rPr>
      <w:rFonts w:ascii="Garamond" w:eastAsiaTheme="minorHAnsi" w:hAnsi="Garamond" w:cstheme="minorBidi"/>
      <w:color w:val="000000"/>
      <w:sz w:val="24"/>
      <w:szCs w:val="22"/>
    </w:rPr>
  </w:style>
  <w:style w:type="paragraph" w:styleId="NormalWeb">
    <w:name w:val="Normal (Web)"/>
    <w:basedOn w:val="Normal"/>
    <w:uiPriority w:val="99"/>
    <w:unhideWhenUsed/>
    <w:rsid w:val="00F60C7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4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5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250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Boise State University</vt:lpstr>
    </vt:vector>
  </TitlesOfParts>
  <Company>Boise State University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Boise State University</dc:title>
  <dc:subject/>
  <dc:creator>Boise State University</dc:creator>
  <cp:keywords/>
  <cp:lastModifiedBy>Angie Zirschky</cp:lastModifiedBy>
  <cp:revision>21</cp:revision>
  <cp:lastPrinted>2008-09-22T19:59:00Z</cp:lastPrinted>
  <dcterms:created xsi:type="dcterms:W3CDTF">2020-02-10T23:47:00Z</dcterms:created>
  <dcterms:modified xsi:type="dcterms:W3CDTF">2021-12-09T20:53:00Z</dcterms:modified>
</cp:coreProperties>
</file>