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7F0F23">
      <w:pPr>
        <w:rPr>
          <w:b/>
          <w:sz w:val="28"/>
          <w:szCs w:val="28"/>
        </w:rPr>
      </w:pPr>
      <w:r w:rsidRPr="00C77C5C">
        <w:rPr>
          <w:b/>
          <w:sz w:val="28"/>
          <w:szCs w:val="28"/>
        </w:rPr>
        <w:t>SPRAYING OPERATIONS</w:t>
      </w:r>
    </w:p>
    <w:p w:rsidR="00C77C5C" w:rsidRPr="00C77C5C" w:rsidRDefault="00C77C5C" w:rsidP="007F0F23">
      <w:pPr>
        <w:rPr>
          <w:b/>
          <w:sz w:val="28"/>
          <w:szCs w:val="28"/>
        </w:rPr>
      </w:pPr>
    </w:p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Is adequate ventilation provided before spra</w:t>
      </w:r>
      <w:r w:rsidR="007F0F23">
        <w:t>y</w:t>
      </w:r>
      <w:r w:rsidR="00D960DF" w:rsidRPr="007F0F23">
        <w:t>ing operations are started?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Is mechanical ventilation provided when spra</w:t>
      </w:r>
      <w:r w:rsidR="007F0F23">
        <w:t>y</w:t>
      </w:r>
      <w:r w:rsidR="00D960DF" w:rsidRPr="007F0F23">
        <w:t>ing operations are performed in enclosed areas?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When mechanical ventilation is provided d</w:t>
      </w:r>
      <w:r w:rsidR="007F0F23">
        <w:t>ur</w:t>
      </w:r>
      <w:r w:rsidR="00D960DF" w:rsidRPr="007F0F23">
        <w:t>ing spraying operations, is it so arranged that</w:t>
      </w:r>
      <w:r w:rsidR="007F0F23">
        <w:t xml:space="preserve"> </w:t>
      </w:r>
      <w:r w:rsidR="00D960DF" w:rsidRPr="007F0F23">
        <w:t>it will not circulate the contaminated air?</w:t>
      </w:r>
    </w:p>
    <w:p w:rsidR="0004514A" w:rsidRPr="007F0F23" w:rsidRDefault="0004514A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Is the spray area free of hot surfaces and</w:t>
      </w:r>
      <w:r w:rsidR="00F774BD">
        <w:t xml:space="preserve"> at least 20 feet</w:t>
      </w:r>
      <w:r w:rsidR="00D960DF" w:rsidRPr="007F0F23">
        <w:t xml:space="preserve"> from flames,</w:t>
      </w:r>
      <w:r w:rsidR="007F0F23">
        <w:t xml:space="preserve"> </w:t>
      </w:r>
      <w:r w:rsidR="00D960DF" w:rsidRPr="007F0F23">
        <w:t>sparks, operating electrical motors and other ignition sources?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Are portable lamps used to illuminate spray</w:t>
      </w:r>
      <w:r w:rsidR="007F0F23">
        <w:t xml:space="preserve"> </w:t>
      </w:r>
      <w:r w:rsidR="00D960DF" w:rsidRPr="007F0F23">
        <w:t>areas suitable for use in a hazardous location?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Is approved respiratory equipment provided and used when appropriate during spraying</w:t>
      </w:r>
      <w:r w:rsidR="007F0F23">
        <w:t xml:space="preserve"> </w:t>
      </w:r>
      <w:r w:rsidR="00D960DF" w:rsidRPr="007F0F23">
        <w:t>operations?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bookmarkStart w:id="0" w:name="_GoBack"/>
      <w:bookmarkEnd w:id="0"/>
      <w:r w:rsidR="00D960DF" w:rsidRPr="007F0F23">
        <w:t>Do solvents used for cleaning have a flash point to 100 degrees Fahrenheit or</w:t>
      </w:r>
      <w:r w:rsidR="007F0F23">
        <w:t xml:space="preserve"> </w:t>
      </w:r>
      <w:r w:rsidR="00D960DF" w:rsidRPr="007F0F23">
        <w:t>more?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Are fire control sprinkler heads kept clean?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Are “NO SMOKING” signs posted in spray</w:t>
      </w:r>
      <w:r w:rsidR="007F0F23">
        <w:t xml:space="preserve"> </w:t>
      </w:r>
      <w:r w:rsidR="00D960DF" w:rsidRPr="007F0F23">
        <w:t>areas, paint rooms, paint booths and paint</w:t>
      </w:r>
      <w:r w:rsidR="007F0F23">
        <w:t xml:space="preserve"> </w:t>
      </w:r>
      <w:r w:rsidR="00D960DF" w:rsidRPr="007F0F23">
        <w:t>storage areas?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Is the spray area kept clean of combustible residue?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Are spray booths constructed of metal,</w:t>
      </w:r>
      <w:r w:rsidR="007F0F23" w:rsidRPr="007F0F23">
        <w:t xml:space="preserve"> </w:t>
      </w:r>
      <w:r w:rsidR="00D960DF" w:rsidRPr="007F0F23">
        <w:t>masonry, or other substantial noncombustible material?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Are spray booth floors and baffles nonco</w:t>
      </w:r>
      <w:r w:rsidR="007F0F23">
        <w:t>m</w:t>
      </w:r>
      <w:r w:rsidR="00D960DF" w:rsidRPr="007F0F23">
        <w:t>bustible and easily cleaned?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Is infrared drying apparatus kept out of the</w:t>
      </w:r>
      <w:r w:rsidR="007F0F23">
        <w:t xml:space="preserve"> </w:t>
      </w:r>
      <w:r w:rsidR="00D960DF" w:rsidRPr="007F0F23">
        <w:t>spray area during spraying operations and is</w:t>
      </w:r>
      <w:r w:rsidR="007F0F23">
        <w:t xml:space="preserve"> </w:t>
      </w:r>
      <w:r w:rsidR="00D960DF" w:rsidRPr="007F0F23">
        <w:t>the spray booth completely ventilated before using the drying apparatus?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Is the electric drying apparatus properly</w:t>
      </w:r>
      <w:r w:rsidR="007F0F23">
        <w:t xml:space="preserve"> </w:t>
      </w:r>
      <w:r w:rsidR="00D960DF" w:rsidRPr="007F0F23">
        <w:t>grounded?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Are lighting fixtures for spray booths located outside the booth with the interior lighted</w:t>
      </w:r>
      <w:r w:rsidR="007F0F23">
        <w:t xml:space="preserve"> </w:t>
      </w:r>
      <w:r w:rsidR="00D960DF" w:rsidRPr="007F0F23">
        <w:t>through sealed clear panels?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Are the electric motors for exhaust fans placed outside booths or ducts?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Are belts and pulleys inside the booth fully</w:t>
      </w:r>
      <w:r w:rsidR="007F0F23">
        <w:t xml:space="preserve"> </w:t>
      </w:r>
      <w:r w:rsidR="00D960DF" w:rsidRPr="007F0F23">
        <w:t>enclosed?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Do ducts have access doors to allow cleaning?</w:t>
      </w:r>
    </w:p>
    <w:p w:rsidR="007F0F23" w:rsidRDefault="007F0F23" w:rsidP="007F0F23"/>
    <w:p w:rsidR="0004514A" w:rsidRPr="007F0F23" w:rsidRDefault="00C77C5C" w:rsidP="007F0F23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0F23">
        <w:t>Do all drying spaces have adequate ventilation?</w:t>
      </w:r>
    </w:p>
    <w:sectPr w:rsidR="0004514A" w:rsidRPr="007F0F23" w:rsidSect="00C610EF">
      <w:footerReference w:type="even" r:id="rId8"/>
      <w:pgSz w:w="12240" w:h="15840"/>
      <w:pgMar w:top="1440" w:right="1440" w:bottom="1440" w:left="1440" w:header="0" w:footer="411" w:gutter="0"/>
      <w:cols w:space="44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0A" w:rsidRDefault="000A190A">
      <w:r>
        <w:separator/>
      </w:r>
    </w:p>
  </w:endnote>
  <w:endnote w:type="continuationSeparator" w:id="0">
    <w:p w:rsidR="000A190A" w:rsidRDefault="000A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0A" w:rsidRDefault="000A190A">
      <w:r>
        <w:separator/>
      </w:r>
    </w:p>
  </w:footnote>
  <w:footnote w:type="continuationSeparator" w:id="0">
    <w:p w:rsidR="000A190A" w:rsidRDefault="000A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0A190A"/>
    <w:rsid w:val="004957ED"/>
    <w:rsid w:val="005B5B00"/>
    <w:rsid w:val="00787AF2"/>
    <w:rsid w:val="007F0F23"/>
    <w:rsid w:val="00C610EF"/>
    <w:rsid w:val="00C77C5C"/>
    <w:rsid w:val="00C87BE0"/>
    <w:rsid w:val="00D64FA4"/>
    <w:rsid w:val="00D960DF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7</cp:revision>
  <dcterms:created xsi:type="dcterms:W3CDTF">2016-05-17T15:25:00Z</dcterms:created>
  <dcterms:modified xsi:type="dcterms:W3CDTF">2016-05-18T22:08:00Z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