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DD7920">
      <w:pPr>
        <w:rPr>
          <w:b/>
          <w:sz w:val="28"/>
          <w:szCs w:val="28"/>
        </w:rPr>
      </w:pPr>
      <w:r w:rsidRPr="006109F9">
        <w:rPr>
          <w:b/>
          <w:sz w:val="28"/>
          <w:szCs w:val="28"/>
        </w:rPr>
        <w:t>MATERIALS HANDLING</w:t>
      </w:r>
    </w:p>
    <w:p w:rsidR="006109F9" w:rsidRPr="006109F9" w:rsidRDefault="006109F9" w:rsidP="00DD7920">
      <w:pPr>
        <w:rPr>
          <w:b/>
          <w:sz w:val="28"/>
          <w:szCs w:val="28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Is there safe clearance for equipment through aisles and doorways?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aisle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ways permanently marked and kept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clear to allow unhindered passage?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motorized vehicles and mechanized equipment inspected daily or prior to use?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vehicles shut off and brakes set prior to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loading or unloading?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containers of liquid combustibles or fla</w:t>
      </w:r>
      <w:r w:rsidR="00DD7920" w:rsidRPr="006109F9">
        <w:rPr>
          <w:sz w:val="24"/>
          <w:szCs w:val="24"/>
        </w:rPr>
        <w:t>m</w:t>
      </w:r>
      <w:r w:rsidR="00D960DF" w:rsidRPr="006109F9">
        <w:rPr>
          <w:sz w:val="24"/>
          <w:szCs w:val="24"/>
        </w:rPr>
        <w:t>mables, when stacked while being moved,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always protected by dunnage (packing material) sufficient to provide stability?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dock boards (bridge plates) used when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loading or unloading operations are taking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place between vehicles and docks?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trucks and trailers secured from movement during loading and unloading operations?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dock plates and loading ramps construc</w:t>
      </w:r>
      <w:r w:rsidR="00DD7920" w:rsidRPr="006109F9">
        <w:rPr>
          <w:sz w:val="24"/>
          <w:szCs w:val="24"/>
        </w:rPr>
        <w:t>t</w:t>
      </w:r>
      <w:r w:rsidR="00D960DF" w:rsidRPr="006109F9">
        <w:rPr>
          <w:sz w:val="24"/>
          <w:szCs w:val="24"/>
        </w:rPr>
        <w:t>ed and maintained with sufficient strength to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support imposed loading?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hand trucks maintained in safe operating condition?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chutes equipped with sideboards of sufficient height to prevent the materials being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handled from falling off?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chutes and gravity roller sections firmly placed or secured to prevent displacement?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 xml:space="preserve">Are provisions made to </w:t>
      </w:r>
      <w:proofErr w:type="gramStart"/>
      <w:r w:rsidR="00D960DF" w:rsidRPr="006109F9">
        <w:rPr>
          <w:sz w:val="24"/>
          <w:szCs w:val="24"/>
        </w:rPr>
        <w:t>brake</w:t>
      </w:r>
      <w:proofErr w:type="gramEnd"/>
      <w:r w:rsidR="00D960DF" w:rsidRPr="006109F9">
        <w:rPr>
          <w:sz w:val="24"/>
          <w:szCs w:val="24"/>
        </w:rPr>
        <w:t xml:space="preserve"> the movement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of the handled materials at the delivery end of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rollers or chutes?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 xml:space="preserve">Are pallets </w:t>
      </w:r>
      <w:bookmarkStart w:id="0" w:name="_GoBack"/>
      <w:bookmarkEnd w:id="0"/>
      <w:r w:rsidR="00D960DF" w:rsidRPr="006109F9">
        <w:rPr>
          <w:sz w:val="24"/>
          <w:szCs w:val="24"/>
        </w:rPr>
        <w:t>inspected before being loaded or moved?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safety latches and other devices being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used to prevent slippage of materials off hoisting hooks?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securing chains, ropes, chockers, or slings adequate for the job?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provisions made to ensure that no one is</w:t>
      </w:r>
      <w:r w:rsidR="00DD7920" w:rsidRPr="006109F9">
        <w:rPr>
          <w:sz w:val="24"/>
          <w:szCs w:val="24"/>
        </w:rPr>
        <w:t xml:space="preserve"> </w:t>
      </w:r>
      <w:r w:rsidR="00D960DF" w:rsidRPr="006109F9">
        <w:rPr>
          <w:sz w:val="24"/>
          <w:szCs w:val="24"/>
        </w:rPr>
        <w:t>below when hoisting material or equipment?</w:t>
      </w:r>
    </w:p>
    <w:p w:rsidR="00DD7920" w:rsidRPr="006109F9" w:rsidRDefault="00DD7920" w:rsidP="00DD792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109F9" w:rsidRDefault="006109F9" w:rsidP="00DD792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9F9">
        <w:rPr>
          <w:sz w:val="24"/>
          <w:szCs w:val="24"/>
        </w:rPr>
        <w:t>Are MSDSs</w:t>
      </w:r>
      <w:r w:rsidR="00DD7920" w:rsidRPr="006109F9">
        <w:rPr>
          <w:sz w:val="24"/>
          <w:szCs w:val="24"/>
        </w:rPr>
        <w:t>/SDSs</w:t>
      </w:r>
      <w:r w:rsidR="00D960DF" w:rsidRPr="006109F9">
        <w:rPr>
          <w:sz w:val="24"/>
          <w:szCs w:val="24"/>
        </w:rPr>
        <w:t xml:space="preserve"> available to employees handling hazardous substances?</w:t>
      </w:r>
    </w:p>
    <w:p w:rsidR="0004514A" w:rsidRPr="006109F9" w:rsidRDefault="0004514A" w:rsidP="00DD7920">
      <w:pPr>
        <w:rPr>
          <w:sz w:val="24"/>
          <w:szCs w:val="24"/>
        </w:rPr>
      </w:pPr>
    </w:p>
    <w:sectPr w:rsidR="0004514A" w:rsidRPr="006109F9" w:rsidSect="00DD7920">
      <w:footerReference w:type="even" r:id="rId8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A5" w:rsidRDefault="00B60AA5">
      <w:r>
        <w:separator/>
      </w:r>
    </w:p>
  </w:endnote>
  <w:endnote w:type="continuationSeparator" w:id="0">
    <w:p w:rsidR="00B60AA5" w:rsidRDefault="00B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A5" w:rsidRDefault="00B60AA5">
      <w:r>
        <w:separator/>
      </w:r>
    </w:p>
  </w:footnote>
  <w:footnote w:type="continuationSeparator" w:id="0">
    <w:p w:rsidR="00B60AA5" w:rsidRDefault="00B6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14AC3"/>
    <w:rsid w:val="004252A2"/>
    <w:rsid w:val="004957ED"/>
    <w:rsid w:val="00555E51"/>
    <w:rsid w:val="005B5B00"/>
    <w:rsid w:val="006109F9"/>
    <w:rsid w:val="00787AF2"/>
    <w:rsid w:val="00B60AA5"/>
    <w:rsid w:val="00D960DF"/>
    <w:rsid w:val="00D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2016-05-18T17:03:00Z</dcterms:created>
  <dcterms:modified xsi:type="dcterms:W3CDTF">2016-05-19T17:54:00Z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