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B30AA9">
      <w:pPr>
        <w:rPr>
          <w:b/>
          <w:sz w:val="28"/>
          <w:szCs w:val="28"/>
        </w:rPr>
      </w:pPr>
      <w:r w:rsidRPr="00391882">
        <w:rPr>
          <w:b/>
          <w:sz w:val="28"/>
          <w:szCs w:val="28"/>
        </w:rPr>
        <w:t>IDENTIFICATION OF PIPING SYSTEMS</w:t>
      </w:r>
    </w:p>
    <w:p w:rsidR="00391882" w:rsidRPr="00391882" w:rsidRDefault="00391882" w:rsidP="00B30AA9">
      <w:pPr>
        <w:rPr>
          <w:b/>
          <w:sz w:val="28"/>
          <w:szCs w:val="28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non</w:t>
      </w:r>
      <w:r w:rsidR="00B30AA9" w:rsidRPr="00391882">
        <w:rPr>
          <w:sz w:val="24"/>
          <w:szCs w:val="24"/>
        </w:rPr>
        <w:t>-</w:t>
      </w:r>
      <w:r w:rsidR="00D960DF" w:rsidRPr="00391882">
        <w:rPr>
          <w:sz w:val="24"/>
          <w:szCs w:val="24"/>
        </w:rPr>
        <w:t>potable water is piped through a facility, are outlets or taps posted to alert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employees that the water is unsafe and not to be used for drinking, washing, or other pe</w:t>
      </w:r>
      <w:r w:rsidR="00B30AA9" w:rsidRPr="00391882">
        <w:rPr>
          <w:sz w:val="24"/>
          <w:szCs w:val="24"/>
        </w:rPr>
        <w:t>r</w:t>
      </w:r>
      <w:r w:rsidR="00D960DF" w:rsidRPr="00391882">
        <w:rPr>
          <w:sz w:val="24"/>
          <w:szCs w:val="24"/>
        </w:rPr>
        <w:t>sonal use?</w:t>
      </w:r>
    </w:p>
    <w:p w:rsidR="00B30AA9" w:rsidRPr="00391882" w:rsidRDefault="00B30AA9" w:rsidP="00B30AA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hazardous substances are transported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through above-ground piping, is each pipeline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identified at points where confusion could introduce hazards to employees?</w:t>
      </w:r>
    </w:p>
    <w:p w:rsidR="00B30AA9" w:rsidRPr="00391882" w:rsidRDefault="00B30AA9" w:rsidP="00B30AA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pipelines are identified by color painted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 xml:space="preserve">bands or </w:t>
      </w:r>
      <w:proofErr w:type="gramStart"/>
      <w:r w:rsidR="00D960DF" w:rsidRPr="00391882">
        <w:rPr>
          <w:sz w:val="24"/>
          <w:szCs w:val="24"/>
        </w:rPr>
        <w:t>tapes,</w:t>
      </w:r>
      <w:proofErr w:type="gramEnd"/>
      <w:r w:rsidR="00D960DF" w:rsidRPr="00391882">
        <w:rPr>
          <w:sz w:val="24"/>
          <w:szCs w:val="24"/>
        </w:rPr>
        <w:t xml:space="preserve"> are the bands or tapes located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at reasonable intervals and at each outlet, valve, or connection, and are all visible parts of the line so identified?</w:t>
      </w:r>
    </w:p>
    <w:p w:rsidR="00B30AA9" w:rsidRPr="00391882" w:rsidRDefault="00B30AA9" w:rsidP="00B30AA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pipelines are identified by color, is the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color code posted at all locations where co</w:t>
      </w:r>
      <w:r w:rsidR="00B30AA9" w:rsidRPr="00391882">
        <w:rPr>
          <w:sz w:val="24"/>
          <w:szCs w:val="24"/>
        </w:rPr>
        <w:t>nfu</w:t>
      </w:r>
      <w:r w:rsidR="00D960DF" w:rsidRPr="00391882">
        <w:rPr>
          <w:sz w:val="24"/>
          <w:szCs w:val="24"/>
        </w:rPr>
        <w:t>sion could introduce hazards to employees?</w:t>
      </w:r>
    </w:p>
    <w:p w:rsidR="00B30AA9" w:rsidRPr="00391882" w:rsidRDefault="00B30AA9" w:rsidP="00B30AA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the contents of pipelines are identified by name or name abbreviation, is the information readily visible on the pipe near each valve or outlet?</w:t>
      </w:r>
    </w:p>
    <w:p w:rsidR="00B30AA9" w:rsidRPr="00391882" w:rsidRDefault="00B30AA9" w:rsidP="00B30AA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pipelines carrying hazardous substances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are identified by tags, are the tags constructed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of durable materials, the message printed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clearly and permanently, and are tags installed at each valve or outlet?</w:t>
      </w:r>
    </w:p>
    <w:p w:rsidR="00B30AA9" w:rsidRPr="00391882" w:rsidRDefault="00B30AA9" w:rsidP="00B30AA9">
      <w:pPr>
        <w:rPr>
          <w:rFonts w:ascii="MS Gothic" w:eastAsia="MS Gothic" w:hAnsi="MS Gothic" w:cs="MS Gothic"/>
          <w:sz w:val="24"/>
          <w:szCs w:val="24"/>
        </w:rPr>
      </w:pPr>
    </w:p>
    <w:p w:rsidR="0004514A" w:rsidRPr="00391882" w:rsidRDefault="00391882" w:rsidP="00B30AA9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391882">
        <w:rPr>
          <w:sz w:val="24"/>
          <w:szCs w:val="24"/>
        </w:rPr>
        <w:t>When pipelines are heated by electricity,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steam, or other external source, are suitable</w:t>
      </w:r>
      <w:r w:rsidR="00B30AA9" w:rsidRPr="00391882">
        <w:rPr>
          <w:sz w:val="24"/>
          <w:szCs w:val="24"/>
        </w:rPr>
        <w:t xml:space="preserve"> </w:t>
      </w:r>
      <w:r w:rsidR="00D960DF" w:rsidRPr="00391882">
        <w:rPr>
          <w:sz w:val="24"/>
          <w:szCs w:val="24"/>
        </w:rPr>
        <w:t>warning signs or tags placed at unions, valves, or other serviceable parts of the system?</w:t>
      </w:r>
    </w:p>
    <w:p w:rsidR="0004514A" w:rsidRPr="00391882" w:rsidRDefault="0004514A" w:rsidP="00B30AA9">
      <w:pPr>
        <w:rPr>
          <w:sz w:val="24"/>
          <w:szCs w:val="24"/>
        </w:rPr>
      </w:pPr>
      <w:bookmarkStart w:id="0" w:name="_GoBack"/>
      <w:bookmarkEnd w:id="0"/>
    </w:p>
    <w:sectPr w:rsidR="0004514A" w:rsidRPr="00391882" w:rsidSect="00B30AA9">
      <w:footerReference w:type="even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4C" w:rsidRDefault="00A5414C">
      <w:r>
        <w:separator/>
      </w:r>
    </w:p>
  </w:endnote>
  <w:endnote w:type="continuationSeparator" w:id="0">
    <w:p w:rsidR="00A5414C" w:rsidRDefault="00A5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4C" w:rsidRDefault="00A5414C">
      <w:r>
        <w:separator/>
      </w:r>
    </w:p>
  </w:footnote>
  <w:footnote w:type="continuationSeparator" w:id="0">
    <w:p w:rsidR="00A5414C" w:rsidRDefault="00A5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2744D2"/>
    <w:rsid w:val="00391882"/>
    <w:rsid w:val="004957ED"/>
    <w:rsid w:val="005B5B00"/>
    <w:rsid w:val="00787AF2"/>
    <w:rsid w:val="00A5414C"/>
    <w:rsid w:val="00B30AA9"/>
    <w:rsid w:val="00D960DF"/>
    <w:rsid w:val="00E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2016-05-18T16:59:00Z</dcterms:created>
  <dcterms:modified xsi:type="dcterms:W3CDTF">2016-05-19T17:53:00Z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