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743A9B">
      <w:pPr>
        <w:rPr>
          <w:b/>
          <w:sz w:val="28"/>
          <w:szCs w:val="28"/>
        </w:rPr>
      </w:pPr>
      <w:r w:rsidRPr="003C4A21">
        <w:rPr>
          <w:b/>
          <w:sz w:val="28"/>
          <w:szCs w:val="28"/>
        </w:rPr>
        <w:t>FUELING</w:t>
      </w:r>
    </w:p>
    <w:p w:rsidR="003C4A21" w:rsidRPr="003C4A21" w:rsidRDefault="003C4A21" w:rsidP="00743A9B">
      <w:pPr>
        <w:rPr>
          <w:b/>
          <w:sz w:val="28"/>
          <w:szCs w:val="28"/>
        </w:rPr>
      </w:pPr>
    </w:p>
    <w:p w:rsidR="0004514A" w:rsidRPr="003C4A21" w:rsidRDefault="003C4A21" w:rsidP="00743A9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C4A21">
        <w:rPr>
          <w:sz w:val="24"/>
          <w:szCs w:val="24"/>
        </w:rPr>
        <w:t>Are employees prohibited from fueling an internal combustion engine with a flammable</w:t>
      </w:r>
      <w:r w:rsidR="00743A9B" w:rsidRPr="003C4A21">
        <w:rPr>
          <w:sz w:val="24"/>
          <w:szCs w:val="24"/>
        </w:rPr>
        <w:t xml:space="preserve"> </w:t>
      </w:r>
      <w:r w:rsidR="00D960DF" w:rsidRPr="003C4A21">
        <w:rPr>
          <w:sz w:val="24"/>
          <w:szCs w:val="24"/>
        </w:rPr>
        <w:t>liquid while the engine is running?</w:t>
      </w:r>
    </w:p>
    <w:p w:rsidR="00743A9B" w:rsidRPr="003C4A21" w:rsidRDefault="00743A9B" w:rsidP="00743A9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C4A21" w:rsidRDefault="003C4A21" w:rsidP="00743A9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C4A21">
        <w:rPr>
          <w:sz w:val="24"/>
          <w:szCs w:val="24"/>
        </w:rPr>
        <w:t>Are fueling operations performed to minimize spillage?</w:t>
      </w:r>
    </w:p>
    <w:p w:rsidR="00743A9B" w:rsidRPr="003C4A21" w:rsidRDefault="00743A9B" w:rsidP="00743A9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C4A21" w:rsidRDefault="003C4A21" w:rsidP="00743A9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C4A21">
        <w:rPr>
          <w:sz w:val="24"/>
          <w:szCs w:val="24"/>
        </w:rPr>
        <w:t>When spillage occurs during fueling operations, is the spilled fuel washed away co</w:t>
      </w:r>
      <w:r w:rsidR="00743A9B" w:rsidRPr="003C4A21">
        <w:rPr>
          <w:sz w:val="24"/>
          <w:szCs w:val="24"/>
        </w:rPr>
        <w:t>m</w:t>
      </w:r>
      <w:r w:rsidR="00D960DF" w:rsidRPr="003C4A21">
        <w:rPr>
          <w:sz w:val="24"/>
          <w:szCs w:val="24"/>
        </w:rPr>
        <w:t>pletely, evaporated, or are other measures taken to control vapors before restarting the engine?</w:t>
      </w:r>
    </w:p>
    <w:p w:rsidR="00743A9B" w:rsidRPr="003C4A21" w:rsidRDefault="00743A9B" w:rsidP="00743A9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C4A21" w:rsidRDefault="003C4A21" w:rsidP="00743A9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C4A21">
        <w:rPr>
          <w:sz w:val="24"/>
          <w:szCs w:val="24"/>
        </w:rPr>
        <w:t>Are fuel tank caps replaced and secured before</w:t>
      </w:r>
      <w:r w:rsidR="00743A9B" w:rsidRPr="003C4A21">
        <w:rPr>
          <w:sz w:val="24"/>
          <w:szCs w:val="24"/>
        </w:rPr>
        <w:t xml:space="preserve"> </w:t>
      </w:r>
      <w:r w:rsidR="00D960DF" w:rsidRPr="003C4A21">
        <w:rPr>
          <w:sz w:val="24"/>
          <w:szCs w:val="24"/>
        </w:rPr>
        <w:t>starting the engine?</w:t>
      </w:r>
    </w:p>
    <w:p w:rsidR="0004514A" w:rsidRPr="003C4A21" w:rsidRDefault="0004514A" w:rsidP="00743A9B">
      <w:pPr>
        <w:rPr>
          <w:sz w:val="24"/>
          <w:szCs w:val="24"/>
        </w:rPr>
      </w:pPr>
    </w:p>
    <w:p w:rsidR="0004514A" w:rsidRPr="003C4A21" w:rsidRDefault="003C4A21" w:rsidP="00743A9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C4A21">
        <w:rPr>
          <w:sz w:val="24"/>
          <w:szCs w:val="24"/>
        </w:rPr>
        <w:t>In fueling operations, is there always metal contact between the container and the fuel</w:t>
      </w:r>
      <w:r w:rsidR="00743A9B" w:rsidRPr="003C4A21">
        <w:rPr>
          <w:sz w:val="24"/>
          <w:szCs w:val="24"/>
        </w:rPr>
        <w:t xml:space="preserve"> </w:t>
      </w:r>
      <w:r w:rsidR="00D960DF" w:rsidRPr="003C4A21">
        <w:rPr>
          <w:sz w:val="24"/>
          <w:szCs w:val="24"/>
        </w:rPr>
        <w:t>tank?</w:t>
      </w:r>
    </w:p>
    <w:p w:rsidR="00743A9B" w:rsidRPr="003C4A21" w:rsidRDefault="00743A9B" w:rsidP="00743A9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C4A21" w:rsidRDefault="003C4A21" w:rsidP="00743A9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C4A21">
        <w:rPr>
          <w:sz w:val="24"/>
          <w:szCs w:val="24"/>
        </w:rPr>
        <w:t>Are fueling hoses designed to handle the specific type of fuel?</w:t>
      </w:r>
    </w:p>
    <w:p w:rsidR="004B5E92" w:rsidRPr="003C4A21" w:rsidRDefault="004B5E92" w:rsidP="00743A9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C4A21" w:rsidRDefault="003C4A21" w:rsidP="00743A9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C4A21">
        <w:rPr>
          <w:sz w:val="24"/>
          <w:szCs w:val="24"/>
        </w:rPr>
        <w:t>Are employees prohibited from handling or</w:t>
      </w:r>
      <w:r w:rsidR="004B5E92" w:rsidRPr="003C4A21">
        <w:rPr>
          <w:sz w:val="24"/>
          <w:szCs w:val="24"/>
        </w:rPr>
        <w:t xml:space="preserve"> </w:t>
      </w:r>
      <w:r w:rsidR="00D960DF" w:rsidRPr="003C4A21">
        <w:rPr>
          <w:sz w:val="24"/>
          <w:szCs w:val="24"/>
        </w:rPr>
        <w:t>transferring gasoline in open containers?</w:t>
      </w:r>
    </w:p>
    <w:p w:rsidR="004B5E92" w:rsidRPr="003C4A21" w:rsidRDefault="004B5E92" w:rsidP="00743A9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C4A21" w:rsidRDefault="003C4A21" w:rsidP="00743A9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C4A21">
        <w:rPr>
          <w:sz w:val="24"/>
          <w:szCs w:val="24"/>
        </w:rPr>
        <w:t>Are open lights, open flames, sparking, or arcing equipment prohibited near fueling or</w:t>
      </w:r>
      <w:r w:rsidR="004B5E92" w:rsidRPr="003C4A21">
        <w:rPr>
          <w:sz w:val="24"/>
          <w:szCs w:val="24"/>
        </w:rPr>
        <w:t xml:space="preserve"> </w:t>
      </w:r>
      <w:r w:rsidR="00D960DF" w:rsidRPr="003C4A21">
        <w:rPr>
          <w:sz w:val="24"/>
          <w:szCs w:val="24"/>
        </w:rPr>
        <w:t>transfer of fuel operations?</w:t>
      </w:r>
    </w:p>
    <w:p w:rsidR="004B5E92" w:rsidRPr="003C4A21" w:rsidRDefault="004B5E92" w:rsidP="00743A9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C4A21" w:rsidRDefault="003C4A21" w:rsidP="00743A9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C4A21">
        <w:rPr>
          <w:sz w:val="24"/>
          <w:szCs w:val="24"/>
        </w:rPr>
        <w:t>Is smoking prohibited in the vicinity of fueling operations?</w:t>
      </w:r>
    </w:p>
    <w:p w:rsidR="004B5E92" w:rsidRPr="003C4A21" w:rsidRDefault="004B5E92" w:rsidP="00743A9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C4A21" w:rsidRDefault="003C4A21" w:rsidP="00743A9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C4A21">
        <w:rPr>
          <w:sz w:val="24"/>
          <w:szCs w:val="24"/>
        </w:rPr>
        <w:t>Are fueling operations prohibited in buildings</w:t>
      </w:r>
      <w:r w:rsidR="004B5E92" w:rsidRPr="003C4A21">
        <w:rPr>
          <w:sz w:val="24"/>
          <w:szCs w:val="24"/>
        </w:rPr>
        <w:t xml:space="preserve"> </w:t>
      </w:r>
      <w:r w:rsidR="00D960DF" w:rsidRPr="003C4A21">
        <w:rPr>
          <w:sz w:val="24"/>
          <w:szCs w:val="24"/>
        </w:rPr>
        <w:t>or other enclosed areas that are not specifically ventilated for this purpose?</w:t>
      </w:r>
    </w:p>
    <w:p w:rsidR="004B5E92" w:rsidRPr="003C4A21" w:rsidRDefault="004B5E92" w:rsidP="00743A9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C4A21" w:rsidRDefault="003C4A21" w:rsidP="00743A9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C4A21">
        <w:rPr>
          <w:sz w:val="24"/>
          <w:szCs w:val="24"/>
        </w:rPr>
        <w:t>Where fueling or transfer of fuel is done through a gravity flow system, are the nozzles</w:t>
      </w:r>
      <w:r w:rsidR="004B5E92" w:rsidRPr="003C4A21">
        <w:rPr>
          <w:sz w:val="24"/>
          <w:szCs w:val="24"/>
        </w:rPr>
        <w:t xml:space="preserve"> </w:t>
      </w:r>
      <w:r w:rsidR="00D960DF" w:rsidRPr="003C4A21">
        <w:rPr>
          <w:sz w:val="24"/>
          <w:szCs w:val="24"/>
        </w:rPr>
        <w:t>self-closing?</w:t>
      </w:r>
      <w:bookmarkStart w:id="0" w:name="_GoBack"/>
      <w:bookmarkEnd w:id="0"/>
    </w:p>
    <w:sectPr w:rsidR="0004514A" w:rsidRPr="003C4A21" w:rsidSect="00743A9B">
      <w:footerReference w:type="even" r:id="rId8"/>
      <w:pgSz w:w="12240" w:h="15840"/>
      <w:pgMar w:top="1440" w:right="1440" w:bottom="1440" w:left="1440" w:header="0" w:footer="770" w:gutter="0"/>
      <w:cols w:space="442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C6" w:rsidRDefault="00434AC6">
      <w:r>
        <w:separator/>
      </w:r>
    </w:p>
  </w:endnote>
  <w:endnote w:type="continuationSeparator" w:id="0">
    <w:p w:rsidR="00434AC6" w:rsidRDefault="0043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C6" w:rsidRDefault="00434AC6">
      <w:r>
        <w:separator/>
      </w:r>
    </w:p>
  </w:footnote>
  <w:footnote w:type="continuationSeparator" w:id="0">
    <w:p w:rsidR="00434AC6" w:rsidRDefault="0043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353C8B"/>
    <w:rsid w:val="003C4A21"/>
    <w:rsid w:val="00434AC6"/>
    <w:rsid w:val="004957ED"/>
    <w:rsid w:val="004B5E92"/>
    <w:rsid w:val="005B5B00"/>
    <w:rsid w:val="00743A9B"/>
    <w:rsid w:val="00784D5A"/>
    <w:rsid w:val="00787AF2"/>
    <w:rsid w:val="00D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5</cp:revision>
  <dcterms:created xsi:type="dcterms:W3CDTF">2016-05-18T16:49:00Z</dcterms:created>
  <dcterms:modified xsi:type="dcterms:W3CDTF">2016-05-19T17:52:00Z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