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D56CAE">
      <w:pPr>
        <w:rPr>
          <w:b/>
          <w:sz w:val="28"/>
          <w:szCs w:val="28"/>
        </w:rPr>
      </w:pPr>
      <w:r w:rsidRPr="00A64F95">
        <w:rPr>
          <w:b/>
          <w:sz w:val="28"/>
          <w:szCs w:val="28"/>
        </w:rPr>
        <w:t>FLAMMABLE AND COMBUSTIBLE MATERIALS</w:t>
      </w:r>
    </w:p>
    <w:p w:rsidR="00A64F95" w:rsidRPr="00A64F95" w:rsidRDefault="00A64F95" w:rsidP="00D56CAE">
      <w:pPr>
        <w:rPr>
          <w:b/>
          <w:sz w:val="28"/>
          <w:szCs w:val="28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combustible scrap, debris and waste materials (oily rags, etc.) stored in covered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metal receptacles and promptly removed from the worksite?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Is proper storage practiced to minimize the risk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of fire, including spontaneous combustion?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approved containers and tanks used to store and handle flammable and combustible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liquids?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all connections on drums and combustible liquid piping, vapor and liquid tight?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all flammable liquids kept in closed co</w:t>
      </w:r>
      <w:r w:rsidR="00D56CAE" w:rsidRPr="00A64F95">
        <w:rPr>
          <w:sz w:val="24"/>
          <w:szCs w:val="24"/>
        </w:rPr>
        <w:t>n</w:t>
      </w:r>
      <w:r w:rsidR="00D960DF" w:rsidRPr="00A64F95">
        <w:rPr>
          <w:sz w:val="24"/>
          <w:szCs w:val="24"/>
        </w:rPr>
        <w:t>tainers when not in use (e.g., parts cleaning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tanks, pans, etc.)?</w:t>
      </w:r>
    </w:p>
    <w:p w:rsidR="0004514A" w:rsidRPr="00A64F95" w:rsidRDefault="0004514A" w:rsidP="00D56CAE">
      <w:pPr>
        <w:rPr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bulk drums of flammable liquids grounded and bonded to containers during dispensing?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Do storage rooms for flammable and co</w:t>
      </w:r>
      <w:r w:rsidR="00D56CAE" w:rsidRPr="00A64F95">
        <w:rPr>
          <w:sz w:val="24"/>
          <w:szCs w:val="24"/>
        </w:rPr>
        <w:t>m</w:t>
      </w:r>
      <w:r w:rsidR="00D960DF" w:rsidRPr="00A64F95">
        <w:rPr>
          <w:sz w:val="24"/>
          <w:szCs w:val="24"/>
        </w:rPr>
        <w:t>bustible liquids have explosion-proof lights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and mechanical or gravity ventilation?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Is liquefied petroleum gas stored, handled and used in accordance with safe practices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and standards?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“NO SMOKING” signs posted on liquefied petroleum gas tanks and in areas where fla</w:t>
      </w:r>
      <w:r w:rsidR="00D56CAE" w:rsidRPr="00A64F95">
        <w:rPr>
          <w:sz w:val="24"/>
          <w:szCs w:val="24"/>
        </w:rPr>
        <w:t>m</w:t>
      </w:r>
      <w:r w:rsidR="00D960DF" w:rsidRPr="00A64F95">
        <w:rPr>
          <w:sz w:val="24"/>
          <w:szCs w:val="24"/>
        </w:rPr>
        <w:t>mable or combustible materials are used or stored?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liquefied petroleum storage tanks guarded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to prevent damage from vehicles?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all solvent wastes and flammable liquids kept in fire-resistant, covered containers until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they are removed from the worksite?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Is vacuuming used whenever possible rather than blowing or sweeping combustible dust?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firm separators placed between containers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of combustibles or flammables that are stacked one upon another to ensure their support and stability?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fuel gas cylinders and oxygen cylinders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 xml:space="preserve">separated by distance and fire-resistant barriers </w:t>
      </w:r>
      <w:r w:rsidR="00D960DF" w:rsidRPr="00A64F95">
        <w:rPr>
          <w:sz w:val="24"/>
          <w:szCs w:val="24"/>
        </w:rPr>
        <w:lastRenderedPageBreak/>
        <w:t>while in storage?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fire extinguishers selected and provided for the types of materials in the areas where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they are to be used?</w:t>
      </w:r>
    </w:p>
    <w:p w:rsidR="00D56CAE" w:rsidRPr="00A64F95" w:rsidRDefault="00D960DF" w:rsidP="00A64F9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64F95">
        <w:rPr>
          <w:sz w:val="24"/>
          <w:szCs w:val="24"/>
        </w:rPr>
        <w:t>Class A - Ordinary combustible material fires.</w:t>
      </w:r>
    </w:p>
    <w:p w:rsidR="0004514A" w:rsidRPr="00A64F95" w:rsidRDefault="00D960DF" w:rsidP="00A64F9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64F95">
        <w:rPr>
          <w:sz w:val="24"/>
          <w:szCs w:val="24"/>
        </w:rPr>
        <w:t>Class B - Flammable liquid, gas or grease fires.</w:t>
      </w:r>
    </w:p>
    <w:p w:rsidR="0004514A" w:rsidRPr="00A64F95" w:rsidRDefault="00D960DF" w:rsidP="00A64F9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A64F95">
        <w:rPr>
          <w:sz w:val="24"/>
          <w:szCs w:val="24"/>
        </w:rPr>
        <w:t>Class C - Energized-electrical equipment fires.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appropriate fire extinguishers mounted within 75 feet of outside areas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containing flammable liquids and within 10 feet of any inside storage area for such materials?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extinguishers free from obstructions or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blockage?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all extinguishers serviced, maintained and tagged at intervals not to exceed one year?</w:t>
      </w:r>
    </w:p>
    <w:p w:rsidR="00D56CAE" w:rsidRPr="00A64F95" w:rsidRDefault="00D56CAE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all extinguishers fully charged and in their</w:t>
      </w:r>
      <w:r w:rsidR="00D56CAE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designated places?</w:t>
      </w:r>
    </w:p>
    <w:p w:rsidR="0004514A" w:rsidRPr="00A64F95" w:rsidRDefault="0004514A" w:rsidP="00D56CAE">
      <w:pPr>
        <w:rPr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Where sprinkler systems are permanently installed, are the nozzle heads so directed or</w:t>
      </w:r>
      <w:r w:rsidR="00FA0B07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arranged that water will not be sprayed into operating electrical switchboards and equipment?</w:t>
      </w:r>
    </w:p>
    <w:p w:rsidR="00FA0B07" w:rsidRPr="00A64F95" w:rsidRDefault="00FA0B07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safety cans used for dispensing flammable</w:t>
      </w:r>
      <w:r w:rsidR="00FA0B07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or combustible liquids at the point of use?</w:t>
      </w:r>
    </w:p>
    <w:p w:rsidR="00FA0B07" w:rsidRPr="00A64F95" w:rsidRDefault="00FA0B07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all spills of flammable or combustible liquids cleaned up promptly?</w:t>
      </w:r>
    </w:p>
    <w:p w:rsidR="00FA0B07" w:rsidRPr="00A64F95" w:rsidRDefault="00FA0B07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storage tanks adequately vented to prevent the development of excessive vacuum or</w:t>
      </w:r>
      <w:r w:rsidR="00FA0B07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pressure as a result of filling, emptying, or atmosphere temperature changes?</w:t>
      </w:r>
    </w:p>
    <w:p w:rsidR="00FA0B07" w:rsidRPr="00A64F95" w:rsidRDefault="00FA0B07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64F95">
        <w:rPr>
          <w:sz w:val="24"/>
          <w:szCs w:val="24"/>
        </w:rPr>
        <w:t>Are storage tanks equipped with emergency</w:t>
      </w:r>
      <w:r w:rsidR="00FA0B07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venting that will relieve excessive internal</w:t>
      </w:r>
      <w:r w:rsidR="00FA0B07" w:rsidRPr="00A64F95">
        <w:rPr>
          <w:sz w:val="24"/>
          <w:szCs w:val="24"/>
        </w:rPr>
        <w:t xml:space="preserve"> </w:t>
      </w:r>
      <w:r w:rsidR="00D960DF" w:rsidRPr="00A64F95">
        <w:rPr>
          <w:sz w:val="24"/>
          <w:szCs w:val="24"/>
        </w:rPr>
        <w:t>pressure caused by fire exposure?</w:t>
      </w:r>
    </w:p>
    <w:p w:rsidR="00FA0B07" w:rsidRPr="00A64F95" w:rsidRDefault="00FA0B07" w:rsidP="00D56CAE">
      <w:pPr>
        <w:rPr>
          <w:rFonts w:eastAsia="MS Gothic" w:cs="MS Gothic"/>
          <w:sz w:val="24"/>
          <w:szCs w:val="24"/>
        </w:rPr>
      </w:pPr>
    </w:p>
    <w:p w:rsidR="0004514A" w:rsidRPr="00A64F95" w:rsidRDefault="00A64F95" w:rsidP="00D56CAE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D960DF" w:rsidRPr="00A64F95">
        <w:rPr>
          <w:sz w:val="24"/>
          <w:szCs w:val="24"/>
        </w:rPr>
        <w:t>Are rules enforced in areas involving storage and use of hazardous materials?</w:t>
      </w:r>
    </w:p>
    <w:p w:rsidR="0004514A" w:rsidRPr="00A64F95" w:rsidRDefault="0004514A" w:rsidP="00D56CAE">
      <w:pPr>
        <w:rPr>
          <w:sz w:val="24"/>
          <w:szCs w:val="24"/>
        </w:rPr>
      </w:pPr>
    </w:p>
    <w:sectPr w:rsidR="0004514A" w:rsidRPr="00A64F95" w:rsidSect="00D56CAE">
      <w:footerReference w:type="even" r:id="rId8"/>
      <w:pgSz w:w="12240" w:h="15840"/>
      <w:pgMar w:top="1440" w:right="1440" w:bottom="1440" w:left="1440" w:header="0" w:footer="7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8EF" w:rsidRDefault="001308EF">
      <w:r>
        <w:separator/>
      </w:r>
    </w:p>
  </w:endnote>
  <w:endnote w:type="continuationSeparator" w:id="0">
    <w:p w:rsidR="001308EF" w:rsidRDefault="001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8EF" w:rsidRDefault="001308EF">
      <w:r>
        <w:separator/>
      </w:r>
    </w:p>
  </w:footnote>
  <w:footnote w:type="continuationSeparator" w:id="0">
    <w:p w:rsidR="001308EF" w:rsidRDefault="00130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67614017"/>
    <w:multiLevelType w:val="hybridMultilevel"/>
    <w:tmpl w:val="D45A0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5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6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6"/>
  </w:num>
  <w:num w:numId="5">
    <w:abstractNumId w:val="3"/>
  </w:num>
  <w:num w:numId="6">
    <w:abstractNumId w:val="14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5"/>
  </w:num>
  <w:num w:numId="14">
    <w:abstractNumId w:val="12"/>
  </w:num>
  <w:num w:numId="15">
    <w:abstractNumId w:val="8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308EF"/>
    <w:rsid w:val="004957ED"/>
    <w:rsid w:val="005B5B00"/>
    <w:rsid w:val="00787AF2"/>
    <w:rsid w:val="007A0070"/>
    <w:rsid w:val="008700AD"/>
    <w:rsid w:val="00A64F95"/>
    <w:rsid w:val="00D56CAE"/>
    <w:rsid w:val="00D960DF"/>
    <w:rsid w:val="00FA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5</cp:revision>
  <dcterms:created xsi:type="dcterms:W3CDTF">2016-05-17T16:51:00Z</dcterms:created>
  <dcterms:modified xsi:type="dcterms:W3CDTF">2016-05-18T22:43:00Z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