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97BC" w14:textId="77777777" w:rsidR="00B75DEE" w:rsidRDefault="00B75DEE">
      <w:pPr>
        <w:spacing w:before="120" w:line="240" w:lineRule="auto"/>
        <w:rPr>
          <w:rFonts w:ascii="Open Sans" w:eastAsia="Open Sans" w:hAnsi="Open Sans" w:cs="Open Sans"/>
          <w:sz w:val="24"/>
          <w:szCs w:val="24"/>
        </w:rPr>
      </w:pPr>
    </w:p>
    <w:p w14:paraId="6C1FC87B" w14:textId="77777777" w:rsidR="00B75DEE" w:rsidRDefault="00B75DEE">
      <w:pPr>
        <w:spacing w:before="120" w:line="240" w:lineRule="auto"/>
        <w:rPr>
          <w:rFonts w:ascii="Open Sans" w:eastAsia="Open Sans" w:hAnsi="Open Sans" w:cs="Open Sans"/>
          <w:sz w:val="24"/>
          <w:szCs w:val="24"/>
        </w:rPr>
      </w:pPr>
    </w:p>
    <w:tbl>
      <w:tblPr>
        <w:tblStyle w:val="a"/>
        <w:tblW w:w="9960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tage 1:  Identify Desired Results"/>
      </w:tblPr>
      <w:tblGrid>
        <w:gridCol w:w="5625"/>
        <w:gridCol w:w="4335"/>
      </w:tblGrid>
      <w:tr w:rsidR="00B75DEE" w14:paraId="33B21267" w14:textId="77777777" w:rsidTr="00566551">
        <w:trPr>
          <w:trHeight w:val="260"/>
          <w:tblHeader/>
        </w:trPr>
        <w:tc>
          <w:tcPr>
            <w:tcW w:w="996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17F0" w14:textId="77777777" w:rsidR="00B75DEE" w:rsidRDefault="00E75956">
            <w:pPr>
              <w:pStyle w:val="Heading2"/>
              <w:spacing w:before="160" w:after="160" w:line="240" w:lineRule="auto"/>
              <w:jc w:val="center"/>
              <w:rPr>
                <w:rFonts w:ascii="Fjalla One" w:eastAsia="Fjalla One" w:hAnsi="Fjalla One" w:cs="Fjalla One"/>
              </w:rPr>
            </w:pPr>
            <w:bookmarkStart w:id="0" w:name="_i5o27650iks8" w:colFirst="0" w:colLast="0"/>
            <w:bookmarkEnd w:id="0"/>
            <w:r>
              <w:rPr>
                <w:rFonts w:ascii="Fjalla One" w:eastAsia="Fjalla One" w:hAnsi="Fjalla One" w:cs="Fjalla One"/>
              </w:rPr>
              <w:t>Stage 1: Identify Desired Results</w:t>
            </w:r>
          </w:p>
        </w:tc>
      </w:tr>
      <w:tr w:rsidR="00B75DEE" w14:paraId="01E9501C" w14:textId="77777777">
        <w:trPr>
          <w:trHeight w:val="800"/>
        </w:trPr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8C672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1" w:name="_38fa6wgggrxm" w:colFirst="0" w:colLast="0"/>
            <w:bookmarkEnd w:id="1"/>
            <w:r>
              <w:rPr>
                <w:rFonts w:ascii="Fjalla One" w:eastAsia="Fjalla One" w:hAnsi="Fjalla One" w:cs="Fjalla One"/>
                <w:color w:val="000000"/>
              </w:rPr>
              <w:t>Established Goals</w:t>
            </w:r>
          </w:p>
          <w:p w14:paraId="2161D2C4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is the context in which this instruction fits? (e.g. goals/request, timing, methodology, format, technology, collaborations, etc.)</w:t>
            </w:r>
          </w:p>
          <w:p w14:paraId="40DF6A64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Who are potential collaborators?</w:t>
            </w:r>
          </w:p>
          <w:p w14:paraId="56015937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 xml:space="preserve">Is there a Frame, or multiple Frames, that could serve as a guiding force or influence the enduring understandings that you want to develop? </w:t>
            </w:r>
          </w:p>
          <w:p w14:paraId="0CC8797C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are those Frames?</w:t>
            </w:r>
          </w:p>
        </w:tc>
      </w:tr>
      <w:tr w:rsidR="00B75DEE" w14:paraId="61925DF8" w14:textId="77777777">
        <w:trPr>
          <w:trHeight w:val="6660"/>
        </w:trPr>
        <w:tc>
          <w:tcPr>
            <w:tcW w:w="9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EF47" w14:textId="77777777" w:rsidR="00B75DEE" w:rsidRDefault="00B75DEE">
            <w:pPr>
              <w:spacing w:before="120" w:line="240" w:lineRule="auto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</w:tc>
        <w:bookmarkStart w:id="2" w:name="_GoBack"/>
        <w:bookmarkEnd w:id="2"/>
      </w:tr>
      <w:tr w:rsidR="00B75DEE" w14:paraId="12E7C4A2" w14:textId="77777777">
        <w:trPr>
          <w:trHeight w:val="1980"/>
        </w:trPr>
        <w:tc>
          <w:tcPr>
            <w:tcW w:w="5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E882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3" w:name="_f3786p9dyg2g" w:colFirst="0" w:colLast="0"/>
            <w:bookmarkEnd w:id="3"/>
            <w:r>
              <w:rPr>
                <w:rFonts w:ascii="Fjalla One" w:eastAsia="Fjalla One" w:hAnsi="Fjalla One" w:cs="Fjalla One"/>
                <w:color w:val="000000"/>
              </w:rPr>
              <w:lastRenderedPageBreak/>
              <w:t>Enduring Understandings</w:t>
            </w:r>
          </w:p>
          <w:p w14:paraId="7A838EE7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 xml:space="preserve">What are the big ideas? </w:t>
            </w:r>
          </w:p>
          <w:p w14:paraId="240E1F4B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 xml:space="preserve">What specific understandings about the big ideas are desired? </w:t>
            </w:r>
          </w:p>
          <w:p w14:paraId="4CD33EF6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prior knowledge, misconceptions, or misunderstandings might students bring/encounter?</w:t>
            </w:r>
          </w:p>
        </w:tc>
        <w:tc>
          <w:tcPr>
            <w:tcW w:w="43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3E7A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4" w:name="_5ss4g5u4gyja" w:colFirst="0" w:colLast="0"/>
            <w:bookmarkEnd w:id="4"/>
            <w:r>
              <w:rPr>
                <w:rFonts w:ascii="Fjalla One" w:eastAsia="Fjalla One" w:hAnsi="Fjalla One" w:cs="Fjalla One"/>
                <w:color w:val="000000"/>
              </w:rPr>
              <w:t>Essential Questions</w:t>
            </w:r>
          </w:p>
          <w:p w14:paraId="6620C9BA" w14:textId="77777777" w:rsidR="00B75DEE" w:rsidRDefault="00E75956">
            <w:pPr>
              <w:spacing w:before="12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captivating questions will foster inquiry, understanding, and transfer of learning?</w:t>
            </w:r>
          </w:p>
        </w:tc>
      </w:tr>
      <w:tr w:rsidR="00B75DEE" w14:paraId="490CB0DC" w14:textId="77777777">
        <w:trPr>
          <w:trHeight w:val="3940"/>
        </w:trPr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2915" w14:textId="77777777" w:rsidR="00B75DEE" w:rsidRDefault="00E75956">
            <w:pPr>
              <w:pStyle w:val="Heading4"/>
              <w:widowControl w:val="0"/>
              <w:spacing w:before="120" w:after="0" w:line="240" w:lineRule="auto"/>
              <w:ind w:right="255"/>
              <w:rPr>
                <w:rFonts w:ascii="Open Sans" w:eastAsia="Open Sans" w:hAnsi="Open Sans" w:cs="Open Sans"/>
                <w:b/>
                <w:i/>
                <w:color w:val="000000"/>
              </w:rPr>
            </w:pPr>
            <w:bookmarkStart w:id="5" w:name="_h5nuisijyp1z" w:colFirst="0" w:colLast="0"/>
            <w:bookmarkEnd w:id="5"/>
            <w:r>
              <w:rPr>
                <w:rFonts w:ascii="Open Sans" w:eastAsia="Open Sans" w:hAnsi="Open Sans" w:cs="Open Sans"/>
                <w:b/>
                <w:i/>
                <w:color w:val="000000"/>
              </w:rPr>
              <w:t>Students will understand...</w:t>
            </w:r>
          </w:p>
          <w:p w14:paraId="2A119DAE" w14:textId="77777777" w:rsidR="00B75DEE" w:rsidRDefault="00B75DEE">
            <w:pPr>
              <w:spacing w:before="12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00DAF169" w14:textId="77777777" w:rsidR="00B75DEE" w:rsidRDefault="00B75DEE">
            <w:pPr>
              <w:spacing w:before="12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EA69" w14:textId="77777777" w:rsidR="00B75DEE" w:rsidRDefault="00B75DEE">
            <w:pPr>
              <w:widowControl w:val="0"/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B75DEE" w14:paraId="037604F7" w14:textId="77777777">
        <w:trPr>
          <w:trHeight w:val="760"/>
        </w:trPr>
        <w:tc>
          <w:tcPr>
            <w:tcW w:w="99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D0C0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6" w:name="_m27ckk2urtds" w:colFirst="0" w:colLast="0"/>
            <w:bookmarkEnd w:id="6"/>
            <w:r>
              <w:rPr>
                <w:rFonts w:ascii="Fjalla One" w:eastAsia="Fjalla One" w:hAnsi="Fjalla One" w:cs="Fjalla One"/>
                <w:color w:val="000000"/>
              </w:rPr>
              <w:t xml:space="preserve">Knowledge, Skills, Values </w:t>
            </w:r>
          </w:p>
          <w:p w14:paraId="52FA0DA5" w14:textId="77777777" w:rsidR="00B75DEE" w:rsidRDefault="00E75956">
            <w:pPr>
              <w:spacing w:before="120" w:after="4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On what, if any, Knowledge Practices (knowledge and skills) and Dispositions (values) from the Frame(s) will the instruction focus?</w:t>
            </w:r>
          </w:p>
          <w:p w14:paraId="5DEA601C" w14:textId="77777777" w:rsidR="00B75DEE" w:rsidRDefault="00E75956">
            <w:pPr>
              <w:spacing w:before="120" w:after="4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other key knowledge, skills, and values will students acquire as a result of this lesson/unit?</w:t>
            </w:r>
          </w:p>
        </w:tc>
      </w:tr>
      <w:tr w:rsidR="00B75DEE" w14:paraId="337DCFD2" w14:textId="77777777">
        <w:trPr>
          <w:trHeight w:val="2840"/>
        </w:trPr>
        <w:tc>
          <w:tcPr>
            <w:tcW w:w="9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35B2" w14:textId="77777777" w:rsidR="00B75DEE" w:rsidRDefault="00B75DEE">
            <w:pPr>
              <w:widowControl w:val="0"/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B75DEE" w14:paraId="04E8AFA1" w14:textId="77777777">
        <w:trPr>
          <w:trHeight w:val="12680"/>
        </w:trPr>
        <w:tc>
          <w:tcPr>
            <w:tcW w:w="99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832D" w14:textId="77777777" w:rsidR="00B75DEE" w:rsidRDefault="00E75956">
            <w:pPr>
              <w:pStyle w:val="Heading4"/>
              <w:widowControl w:val="0"/>
              <w:spacing w:before="120" w:after="0" w:line="240" w:lineRule="auto"/>
              <w:ind w:right="255"/>
              <w:rPr>
                <w:rFonts w:ascii="Open Sans" w:eastAsia="Open Sans" w:hAnsi="Open Sans" w:cs="Open Sans"/>
                <w:b/>
                <w:color w:val="000000"/>
              </w:rPr>
            </w:pPr>
            <w:bookmarkStart w:id="7" w:name="_zgp4o5f8p4wp" w:colFirst="0" w:colLast="0"/>
            <w:bookmarkEnd w:id="7"/>
            <w:r>
              <w:rPr>
                <w:rFonts w:ascii="Open Sans" w:eastAsia="Open Sans" w:hAnsi="Open Sans" w:cs="Open Sans"/>
                <w:b/>
                <w:color w:val="000000"/>
              </w:rPr>
              <w:lastRenderedPageBreak/>
              <w:t>Students will know…             Students will be able to…          Students will value…</w:t>
            </w:r>
          </w:p>
          <w:p w14:paraId="4EA75806" w14:textId="77777777" w:rsidR="00B75DEE" w:rsidRDefault="00B75DEE">
            <w:pPr>
              <w:widowControl w:val="0"/>
              <w:spacing w:before="120" w:line="240" w:lineRule="auto"/>
              <w:ind w:right="255"/>
              <w:jc w:val="both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</w:tc>
      </w:tr>
    </w:tbl>
    <w:p w14:paraId="6DA677F8" w14:textId="77777777" w:rsidR="00B75DEE" w:rsidRDefault="00B75DEE">
      <w:pPr>
        <w:pStyle w:val="Heading1"/>
        <w:spacing w:before="0" w:after="0" w:line="240" w:lineRule="auto"/>
        <w:rPr>
          <w:rFonts w:ascii="Open Sans" w:eastAsia="Open Sans" w:hAnsi="Open Sans" w:cs="Open Sans"/>
          <w:i/>
          <w:sz w:val="24"/>
          <w:szCs w:val="24"/>
        </w:rPr>
      </w:pPr>
      <w:bookmarkStart w:id="8" w:name="_uubdsv3u8amr" w:colFirst="0" w:colLast="0"/>
      <w:bookmarkEnd w:id="8"/>
    </w:p>
    <w:p w14:paraId="2655660C" w14:textId="77777777" w:rsidR="00B75DEE" w:rsidRDefault="00B75DEE">
      <w:pPr>
        <w:spacing w:before="120" w:line="240" w:lineRule="auto"/>
        <w:ind w:right="255"/>
        <w:rPr>
          <w:rFonts w:ascii="Open Sans" w:eastAsia="Open Sans" w:hAnsi="Open Sans" w:cs="Open Sans"/>
          <w:i/>
          <w:sz w:val="24"/>
          <w:szCs w:val="24"/>
        </w:rPr>
      </w:pPr>
    </w:p>
    <w:tbl>
      <w:tblPr>
        <w:tblStyle w:val="a0"/>
        <w:tblW w:w="10994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tage 2: Determine Acceptable Evidence"/>
      </w:tblPr>
      <w:tblGrid>
        <w:gridCol w:w="5571"/>
        <w:gridCol w:w="5423"/>
      </w:tblGrid>
      <w:tr w:rsidR="00B75DEE" w14:paraId="59213452" w14:textId="77777777" w:rsidTr="00540A65">
        <w:trPr>
          <w:trHeight w:val="423"/>
          <w:tblHeader/>
        </w:trPr>
        <w:tc>
          <w:tcPr>
            <w:tcW w:w="10994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8A510" w14:textId="77777777" w:rsidR="00B75DEE" w:rsidRDefault="00E75956">
            <w:pPr>
              <w:pStyle w:val="Heading2"/>
              <w:spacing w:before="160" w:after="160" w:line="240" w:lineRule="auto"/>
              <w:jc w:val="center"/>
              <w:rPr>
                <w:rFonts w:ascii="Fjalla One" w:eastAsia="Fjalla One" w:hAnsi="Fjalla One" w:cs="Fjalla One"/>
              </w:rPr>
            </w:pPr>
            <w:bookmarkStart w:id="9" w:name="_817nv7hgt98c" w:colFirst="0" w:colLast="0"/>
            <w:bookmarkEnd w:id="9"/>
            <w:r>
              <w:rPr>
                <w:rFonts w:ascii="Fjalla One" w:eastAsia="Fjalla One" w:hAnsi="Fjalla One" w:cs="Fjalla One"/>
              </w:rPr>
              <w:t>Stage 2: Determine Acceptable Evidence</w:t>
            </w:r>
          </w:p>
        </w:tc>
      </w:tr>
      <w:tr w:rsidR="00B75DEE" w14:paraId="5B791D8A" w14:textId="77777777" w:rsidTr="00540A65">
        <w:trPr>
          <w:trHeight w:val="504"/>
        </w:trPr>
        <w:tc>
          <w:tcPr>
            <w:tcW w:w="557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12200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10" w:name="_d2fuffqtdog6" w:colFirst="0" w:colLast="0"/>
            <w:bookmarkEnd w:id="10"/>
            <w:r>
              <w:rPr>
                <w:rFonts w:ascii="Fjalla One" w:eastAsia="Fjalla One" w:hAnsi="Fjalla One" w:cs="Fjalla One"/>
                <w:color w:val="000000"/>
              </w:rPr>
              <w:t>Types of Evidence</w:t>
            </w:r>
          </w:p>
          <w:p w14:paraId="7CE24FA2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Through what evidence will students demonstrate achievement of the big ideas/enduring understandings (e.g. authentic performance tasks, prompts, quizzes/tests, informal checks)?</w:t>
            </w:r>
          </w:p>
          <w:p w14:paraId="111600CD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will be accepted as evidence of a student’s ability to use (transfer) their learning in new situations?</w:t>
            </w:r>
          </w:p>
        </w:tc>
        <w:tc>
          <w:tcPr>
            <w:tcW w:w="542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7132" w14:textId="77777777" w:rsidR="00B75DEE" w:rsidRDefault="00E75956">
            <w:pPr>
              <w:pStyle w:val="Heading3"/>
              <w:spacing w:before="120" w:after="0" w:line="240" w:lineRule="auto"/>
              <w:rPr>
                <w:rFonts w:ascii="Fjalla One" w:eastAsia="Fjalla One" w:hAnsi="Fjalla One" w:cs="Fjalla One"/>
                <w:color w:val="000000"/>
              </w:rPr>
            </w:pPr>
            <w:bookmarkStart w:id="11" w:name="_jdd67h8s8p1x" w:colFirst="0" w:colLast="0"/>
            <w:bookmarkEnd w:id="11"/>
            <w:r>
              <w:rPr>
                <w:rFonts w:ascii="Fjalla One" w:eastAsia="Fjalla One" w:hAnsi="Fjalla One" w:cs="Fjalla One"/>
                <w:color w:val="000000"/>
              </w:rPr>
              <w:t>Achievement of Desired Results</w:t>
            </w:r>
          </w:p>
          <w:p w14:paraId="14E851E6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By what criteria will student performance of understandings be evaluated?</w:t>
            </w:r>
          </w:p>
          <w:p w14:paraId="2F9AAA04" w14:textId="77777777" w:rsidR="00B75DEE" w:rsidRDefault="00E75956">
            <w:pPr>
              <w:spacing w:before="120" w:after="40" w:line="240" w:lineRule="auto"/>
              <w:ind w:left="720"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How will students reflect upon and self-assess their learning?</w:t>
            </w:r>
          </w:p>
        </w:tc>
      </w:tr>
      <w:tr w:rsidR="00B75DEE" w14:paraId="093B3F8E" w14:textId="77777777" w:rsidTr="00540A65">
        <w:trPr>
          <w:trHeight w:val="4859"/>
        </w:trPr>
        <w:tc>
          <w:tcPr>
            <w:tcW w:w="5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7930" w14:textId="77777777" w:rsidR="00B75DEE" w:rsidRDefault="00B75DEE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54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FA6F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</w:tbl>
    <w:p w14:paraId="4101EC26" w14:textId="77777777" w:rsidR="00B75DEE" w:rsidRDefault="00B75DEE">
      <w:pPr>
        <w:pStyle w:val="Heading1"/>
        <w:spacing w:before="0" w:after="0" w:line="240" w:lineRule="auto"/>
      </w:pPr>
      <w:bookmarkStart w:id="12" w:name="_fupfckyji5my" w:colFirst="0" w:colLast="0"/>
      <w:bookmarkEnd w:id="12"/>
    </w:p>
    <w:p w14:paraId="01CD452D" w14:textId="77777777" w:rsidR="00B75DEE" w:rsidRDefault="00E75956">
      <w:pPr>
        <w:pStyle w:val="Heading1"/>
        <w:spacing w:before="0" w:after="0" w:line="240" w:lineRule="auto"/>
      </w:pPr>
      <w:bookmarkStart w:id="13" w:name="_2bghorytbyc0" w:colFirst="0" w:colLast="0"/>
      <w:bookmarkEnd w:id="13"/>
      <w:r>
        <w:br w:type="page"/>
      </w:r>
    </w:p>
    <w:p w14:paraId="3AE37AE2" w14:textId="77777777" w:rsidR="00B75DEE" w:rsidRDefault="00B75DEE">
      <w:pPr>
        <w:spacing w:before="120" w:line="240" w:lineRule="auto"/>
        <w:ind w:right="255"/>
        <w:rPr>
          <w:rFonts w:ascii="Open Sans" w:eastAsia="Open Sans" w:hAnsi="Open Sans" w:cs="Open Sans"/>
          <w:i/>
          <w:sz w:val="24"/>
          <w:szCs w:val="24"/>
        </w:rPr>
      </w:pPr>
    </w:p>
    <w:tbl>
      <w:tblPr>
        <w:tblStyle w:val="a1"/>
        <w:tblW w:w="10667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tage 3: Plan Learning Experiences"/>
      </w:tblPr>
      <w:tblGrid>
        <w:gridCol w:w="10667"/>
      </w:tblGrid>
      <w:tr w:rsidR="00B75DEE" w14:paraId="1B514A23" w14:textId="77777777" w:rsidTr="00540A65">
        <w:trPr>
          <w:trHeight w:val="105"/>
          <w:tblHeader/>
        </w:trPr>
        <w:tc>
          <w:tcPr>
            <w:tcW w:w="1066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F809" w14:textId="77777777" w:rsidR="00B75DEE" w:rsidRDefault="00E75956">
            <w:pPr>
              <w:pStyle w:val="Heading2"/>
              <w:spacing w:before="160" w:after="160" w:line="240" w:lineRule="auto"/>
              <w:jc w:val="center"/>
              <w:rPr>
                <w:rFonts w:ascii="Fjalla One" w:eastAsia="Fjalla One" w:hAnsi="Fjalla One" w:cs="Fjalla One"/>
              </w:rPr>
            </w:pPr>
            <w:bookmarkStart w:id="14" w:name="_npr9raitboya" w:colFirst="0" w:colLast="0"/>
            <w:bookmarkEnd w:id="14"/>
            <w:r>
              <w:rPr>
                <w:rFonts w:ascii="Fjalla One" w:eastAsia="Fjalla One" w:hAnsi="Fjalla One" w:cs="Fjalla One"/>
              </w:rPr>
              <w:t>Stage 3: Plan Learning Experiences</w:t>
            </w:r>
          </w:p>
        </w:tc>
      </w:tr>
      <w:tr w:rsidR="00B75DEE" w14:paraId="569DA84B" w14:textId="77777777" w:rsidTr="00540A65">
        <w:trPr>
          <w:trHeight w:val="480"/>
        </w:trPr>
        <w:tc>
          <w:tcPr>
            <w:tcW w:w="10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E487" w14:textId="77777777" w:rsidR="00B75DEE" w:rsidRDefault="00E75956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knowledge, skills, and values will help students achieve the desired results (refer to Stage 1)?</w:t>
            </w:r>
          </w:p>
          <w:p w14:paraId="496CD148" w14:textId="77777777" w:rsidR="00B75DEE" w:rsidRDefault="00E75956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activities will equip students with these knowledge, skills, and values?</w:t>
            </w:r>
          </w:p>
          <w:p w14:paraId="6EA58082" w14:textId="77777777" w:rsidR="00B75DEE" w:rsidRDefault="00E75956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How should this content best be taught to or experienced by students (methods and sequence)?</w:t>
            </w:r>
          </w:p>
          <w:p w14:paraId="5E3FF4C2" w14:textId="77777777" w:rsidR="00B75DEE" w:rsidRDefault="00E75956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i/>
                <w:sz w:val="24"/>
                <w:szCs w:val="24"/>
              </w:rPr>
              <w:t>What materials and resources will be needed?</w:t>
            </w:r>
          </w:p>
        </w:tc>
      </w:tr>
      <w:tr w:rsidR="00B75DEE" w14:paraId="1D5202C0" w14:textId="77777777" w:rsidTr="00540A65">
        <w:trPr>
          <w:trHeight w:val="1456"/>
        </w:trPr>
        <w:tc>
          <w:tcPr>
            <w:tcW w:w="106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1BB6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15" w:name="_goz08jprjw7m" w:colFirst="0" w:colLast="0"/>
            <w:bookmarkEnd w:id="15"/>
            <w:r>
              <w:rPr>
                <w:rFonts w:ascii="Fjalla One" w:eastAsia="Fjalla One" w:hAnsi="Fjalla One" w:cs="Fjalla One"/>
                <w:color w:val="000000"/>
              </w:rPr>
              <w:t>Knowledge/Skills/Values (from Stage 1):</w:t>
            </w:r>
          </w:p>
          <w:p w14:paraId="448A067C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7E279624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4FB7CDC6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595E17F2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09C971CA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101F01D1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10956195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</w:p>
          <w:p w14:paraId="55439904" w14:textId="49117DFB" w:rsidR="00B75DEE" w:rsidRDefault="00E75956" w:rsidP="00CB51E8">
            <w:pPr>
              <w:pStyle w:val="Heading3"/>
              <w:spacing w:before="120" w:after="0" w:line="240" w:lineRule="auto"/>
              <w:ind w:right="255"/>
              <w:rPr>
                <w:rFonts w:ascii="Open Sans" w:eastAsia="Open Sans" w:hAnsi="Open Sans" w:cs="Open Sans"/>
                <w:i/>
                <w:sz w:val="24"/>
                <w:szCs w:val="24"/>
              </w:rPr>
            </w:pPr>
            <w:bookmarkStart w:id="16" w:name="_oaaaeljx0hz5" w:colFirst="0" w:colLast="0"/>
            <w:bookmarkEnd w:id="16"/>
            <w:r>
              <w:rPr>
                <w:rFonts w:ascii="Fjalla One" w:eastAsia="Fjalla One" w:hAnsi="Fjalla One" w:cs="Fjalla One"/>
                <w:color w:val="000000"/>
              </w:rPr>
              <w:t>Activities, Methods, Sequence, Assessment:</w:t>
            </w:r>
            <w:r w:rsidR="00CB51E8">
              <w:rPr>
                <w:rFonts w:ascii="Open Sans" w:eastAsia="Open Sans" w:hAnsi="Open Sans" w:cs="Open Sans"/>
                <w:i/>
                <w:sz w:val="24"/>
                <w:szCs w:val="24"/>
              </w:rPr>
              <w:t xml:space="preserve"> </w:t>
            </w:r>
          </w:p>
        </w:tc>
      </w:tr>
      <w:tr w:rsidR="00B75DEE" w14:paraId="31F6D2DA" w14:textId="77777777" w:rsidTr="00540A65">
        <w:trPr>
          <w:trHeight w:val="121"/>
        </w:trPr>
        <w:tc>
          <w:tcPr>
            <w:tcW w:w="10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407C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17" w:name="_hkwnlli3gk4y" w:colFirst="0" w:colLast="0"/>
            <w:bookmarkEnd w:id="17"/>
            <w:r>
              <w:rPr>
                <w:rFonts w:ascii="Fjalla One" w:eastAsia="Fjalla One" w:hAnsi="Fjalla One" w:cs="Fjalla One"/>
                <w:color w:val="000000"/>
              </w:rPr>
              <w:t>How do these learning activities fit with your planned assessment?</w:t>
            </w:r>
          </w:p>
        </w:tc>
      </w:tr>
      <w:tr w:rsidR="00B75DEE" w14:paraId="40E7D511" w14:textId="77777777" w:rsidTr="00540A65">
        <w:trPr>
          <w:trHeight w:val="121"/>
        </w:trPr>
        <w:tc>
          <w:tcPr>
            <w:tcW w:w="1066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D4D8" w14:textId="77777777" w:rsidR="00B75DEE" w:rsidRDefault="00B75DEE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1D4901DA" w14:textId="77777777" w:rsidR="00CB51E8" w:rsidRDefault="00CB51E8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5C8FE588" w14:textId="77777777" w:rsidR="00CB51E8" w:rsidRDefault="00CB51E8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1697F6EB" w14:textId="77777777" w:rsidR="00CB51E8" w:rsidRDefault="00CB51E8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0F930644" w14:textId="77777777" w:rsidR="00CB51E8" w:rsidRDefault="00CB51E8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181D8E46" w14:textId="5EE84459" w:rsidR="00CB51E8" w:rsidRDefault="00CB51E8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B75DEE" w14:paraId="42BD2E5E" w14:textId="77777777" w:rsidTr="00540A65">
        <w:trPr>
          <w:trHeight w:val="126"/>
        </w:trPr>
        <w:tc>
          <w:tcPr>
            <w:tcW w:w="10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CB83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18" w:name="_koyw97c9lcpq" w:colFirst="0" w:colLast="0"/>
            <w:bookmarkEnd w:id="18"/>
            <w:r>
              <w:rPr>
                <w:rFonts w:ascii="Fjalla One" w:eastAsia="Fjalla One" w:hAnsi="Fjalla One" w:cs="Fjalla One"/>
                <w:color w:val="000000"/>
              </w:rPr>
              <w:t>How do these learning activities tie back to your big ideas/Enduring Understandings and essential questions?</w:t>
            </w:r>
          </w:p>
        </w:tc>
      </w:tr>
      <w:tr w:rsidR="00B75DEE" w14:paraId="54540AD8" w14:textId="77777777" w:rsidTr="00540A65">
        <w:trPr>
          <w:trHeight w:val="708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9474" w14:textId="77777777" w:rsidR="00B75DEE" w:rsidRDefault="00B75DEE">
            <w:pPr>
              <w:widowControl w:val="0"/>
              <w:spacing w:before="120" w:after="3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B75DEE" w14:paraId="39E7C0E8" w14:textId="77777777" w:rsidTr="00540A65">
        <w:trPr>
          <w:trHeight w:val="121"/>
        </w:trPr>
        <w:tc>
          <w:tcPr>
            <w:tcW w:w="10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DF1B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19" w:name="_j0z37cr3qq1d" w:colFirst="0" w:colLast="0"/>
            <w:bookmarkEnd w:id="19"/>
            <w:r>
              <w:rPr>
                <w:rFonts w:ascii="Fjalla One" w:eastAsia="Fjalla One" w:hAnsi="Fjalla One" w:cs="Fjalla One"/>
                <w:color w:val="000000"/>
              </w:rPr>
              <w:lastRenderedPageBreak/>
              <w:t xml:space="preserve">How do these learning activities tie back into your instructional context?  </w:t>
            </w:r>
          </w:p>
          <w:p w14:paraId="68EBD218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i/>
                <w:color w:val="000000"/>
              </w:rPr>
            </w:pPr>
            <w:bookmarkStart w:id="20" w:name="_b0xsbnqdrvkg" w:colFirst="0" w:colLast="0"/>
            <w:bookmarkEnd w:id="20"/>
            <w:r>
              <w:rPr>
                <w:rFonts w:ascii="Fjalla One" w:eastAsia="Fjalla One" w:hAnsi="Fjalla One" w:cs="Fjalla One"/>
                <w:i/>
                <w:color w:val="000000"/>
              </w:rPr>
              <w:t>(e.g. timing, methodology, format, technology, collaborations, etc.)</w:t>
            </w:r>
          </w:p>
        </w:tc>
      </w:tr>
      <w:tr w:rsidR="00B75DEE" w14:paraId="653393D8" w14:textId="77777777" w:rsidTr="00540A65">
        <w:trPr>
          <w:trHeight w:val="1052"/>
        </w:trPr>
        <w:tc>
          <w:tcPr>
            <w:tcW w:w="10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4420" w14:textId="77777777" w:rsidR="00B75DEE" w:rsidRDefault="00B75DEE">
            <w:pPr>
              <w:widowControl w:val="0"/>
              <w:spacing w:before="12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58A229CF" w14:textId="77777777" w:rsidR="00B75DEE" w:rsidRDefault="00B75DEE">
            <w:pPr>
              <w:widowControl w:val="0"/>
              <w:spacing w:before="12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  <w:p w14:paraId="602ACE27" w14:textId="77777777" w:rsidR="00B75DEE" w:rsidRDefault="00B75DEE">
            <w:pPr>
              <w:widowControl w:val="0"/>
              <w:spacing w:before="120"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</w:tbl>
    <w:p w14:paraId="06BBB1F8" w14:textId="77777777" w:rsidR="00B75DEE" w:rsidRDefault="00B75DEE">
      <w:pPr>
        <w:spacing w:before="120" w:line="240" w:lineRule="auto"/>
        <w:ind w:right="255"/>
        <w:rPr>
          <w:rFonts w:ascii="Open Sans" w:eastAsia="Open Sans" w:hAnsi="Open Sans" w:cs="Open Sans"/>
          <w:i/>
          <w:sz w:val="24"/>
          <w:szCs w:val="24"/>
        </w:rPr>
      </w:pPr>
    </w:p>
    <w:tbl>
      <w:tblPr>
        <w:tblStyle w:val="a2"/>
        <w:tblW w:w="1068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Lesson Plan"/>
      </w:tblPr>
      <w:tblGrid>
        <w:gridCol w:w="5243"/>
        <w:gridCol w:w="5443"/>
      </w:tblGrid>
      <w:tr w:rsidR="00B75DEE" w14:paraId="4D2FF3AD" w14:textId="77777777" w:rsidTr="00540A65">
        <w:trPr>
          <w:trHeight w:val="575"/>
          <w:tblHeader/>
        </w:trPr>
        <w:tc>
          <w:tcPr>
            <w:tcW w:w="10686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2B2B" w14:textId="77777777" w:rsidR="00B75DEE" w:rsidRDefault="00E75956">
            <w:pPr>
              <w:pStyle w:val="Heading2"/>
              <w:spacing w:before="160" w:after="160" w:line="240" w:lineRule="auto"/>
              <w:ind w:right="255"/>
              <w:jc w:val="center"/>
              <w:rPr>
                <w:rFonts w:ascii="Fjalla One" w:eastAsia="Fjalla One" w:hAnsi="Fjalla One" w:cs="Fjalla One"/>
              </w:rPr>
            </w:pPr>
            <w:bookmarkStart w:id="21" w:name="_5z2epddr3s8" w:colFirst="0" w:colLast="0"/>
            <w:bookmarkEnd w:id="21"/>
            <w:r>
              <w:rPr>
                <w:rFonts w:ascii="Fjalla One" w:eastAsia="Fjalla One" w:hAnsi="Fjalla One" w:cs="Fjalla One"/>
              </w:rPr>
              <w:t>Lesson Plan</w:t>
            </w:r>
          </w:p>
        </w:tc>
      </w:tr>
      <w:tr w:rsidR="00B75DEE" w14:paraId="086BA214" w14:textId="77777777" w:rsidTr="00540A65">
        <w:trPr>
          <w:trHeight w:val="350"/>
        </w:trPr>
        <w:tc>
          <w:tcPr>
            <w:tcW w:w="1068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12A2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2" w:name="_4rk15qt7mfen" w:colFirst="0" w:colLast="0"/>
            <w:bookmarkEnd w:id="22"/>
            <w:r>
              <w:rPr>
                <w:rFonts w:ascii="Fjalla One" w:eastAsia="Fjalla One" w:hAnsi="Fjalla One" w:cs="Fjalla One"/>
                <w:color w:val="000000"/>
              </w:rPr>
              <w:t>Established Goals for the Unit</w:t>
            </w:r>
          </w:p>
        </w:tc>
      </w:tr>
      <w:tr w:rsidR="00B75DEE" w14:paraId="34CFAD6C" w14:textId="77777777" w:rsidTr="00540A65">
        <w:trPr>
          <w:trHeight w:val="1337"/>
        </w:trPr>
        <w:tc>
          <w:tcPr>
            <w:tcW w:w="1068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88D9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</w:tr>
      <w:tr w:rsidR="00B75DEE" w14:paraId="29C0E8A1" w14:textId="77777777" w:rsidTr="00540A65">
        <w:trPr>
          <w:trHeight w:val="362"/>
        </w:trPr>
        <w:tc>
          <w:tcPr>
            <w:tcW w:w="52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CD1BE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3" w:name="_7oa39bc2iyqo" w:colFirst="0" w:colLast="0"/>
            <w:bookmarkEnd w:id="23"/>
            <w:r>
              <w:rPr>
                <w:rFonts w:ascii="Fjalla One" w:eastAsia="Fjalla One" w:hAnsi="Fjalla One" w:cs="Fjalla One"/>
                <w:color w:val="000000"/>
              </w:rPr>
              <w:t>Enduring Understandings for the Unit</w:t>
            </w:r>
          </w:p>
        </w:tc>
        <w:tc>
          <w:tcPr>
            <w:tcW w:w="54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20C5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4" w:name="_bdhgt2tw1uct" w:colFirst="0" w:colLast="0"/>
            <w:bookmarkEnd w:id="24"/>
            <w:r>
              <w:rPr>
                <w:rFonts w:ascii="Fjalla One" w:eastAsia="Fjalla One" w:hAnsi="Fjalla One" w:cs="Fjalla One"/>
                <w:color w:val="000000"/>
              </w:rPr>
              <w:t>Essential Questions for the Unit</w:t>
            </w:r>
          </w:p>
        </w:tc>
      </w:tr>
      <w:tr w:rsidR="00B75DEE" w14:paraId="66943AFD" w14:textId="77777777" w:rsidTr="00540A65">
        <w:trPr>
          <w:trHeight w:val="2408"/>
        </w:trPr>
        <w:tc>
          <w:tcPr>
            <w:tcW w:w="5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931C4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1EC5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</w:tr>
      <w:tr w:rsidR="00B75DEE" w14:paraId="0EF8E051" w14:textId="77777777" w:rsidTr="00540A65">
        <w:trPr>
          <w:trHeight w:val="964"/>
        </w:trPr>
        <w:tc>
          <w:tcPr>
            <w:tcW w:w="52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EA6E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5" w:name="_43xeh1itadae" w:colFirst="0" w:colLast="0"/>
            <w:bookmarkEnd w:id="25"/>
            <w:r>
              <w:rPr>
                <w:rFonts w:ascii="Fjalla One" w:eastAsia="Fjalla One" w:hAnsi="Fjalla One" w:cs="Fjalla One"/>
                <w:color w:val="000000"/>
              </w:rPr>
              <w:lastRenderedPageBreak/>
              <w:t xml:space="preserve">Knowledge, Skills, Values for the Lesson </w:t>
            </w:r>
          </w:p>
          <w:p w14:paraId="47D954BA" w14:textId="77777777" w:rsidR="00B75DEE" w:rsidRDefault="00E75956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(drawn from K/S/V for the Unit)</w:t>
            </w:r>
          </w:p>
        </w:tc>
        <w:tc>
          <w:tcPr>
            <w:tcW w:w="54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4A72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6" w:name="_6b62qbigvtt4" w:colFirst="0" w:colLast="0"/>
            <w:bookmarkEnd w:id="26"/>
            <w:r>
              <w:rPr>
                <w:rFonts w:ascii="Fjalla One" w:eastAsia="Fjalla One" w:hAnsi="Fjalla One" w:cs="Fjalla One"/>
                <w:color w:val="000000"/>
              </w:rPr>
              <w:t>Assessments for the Lesson</w:t>
            </w:r>
          </w:p>
        </w:tc>
      </w:tr>
      <w:tr w:rsidR="00B75DEE" w14:paraId="76B63047" w14:textId="77777777" w:rsidTr="00540A65">
        <w:trPr>
          <w:trHeight w:val="3545"/>
        </w:trPr>
        <w:tc>
          <w:tcPr>
            <w:tcW w:w="5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7778" w14:textId="77777777" w:rsidR="00B75DEE" w:rsidRDefault="00B75DEE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0951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</w:tr>
      <w:tr w:rsidR="00B75DEE" w14:paraId="42083602" w14:textId="77777777" w:rsidTr="00540A65">
        <w:trPr>
          <w:trHeight w:val="362"/>
        </w:trPr>
        <w:tc>
          <w:tcPr>
            <w:tcW w:w="52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1B6A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7" w:name="_z9gmq2snw4r6" w:colFirst="0" w:colLast="0"/>
            <w:bookmarkEnd w:id="27"/>
            <w:r>
              <w:rPr>
                <w:rFonts w:ascii="Fjalla One" w:eastAsia="Fjalla One" w:hAnsi="Fjalla One" w:cs="Fjalla One"/>
                <w:color w:val="000000"/>
              </w:rPr>
              <w:lastRenderedPageBreak/>
              <w:t>Learning Activities</w:t>
            </w:r>
          </w:p>
        </w:tc>
        <w:tc>
          <w:tcPr>
            <w:tcW w:w="544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382A7" w14:textId="77777777" w:rsidR="00B75DEE" w:rsidRDefault="00E75956">
            <w:pPr>
              <w:pStyle w:val="Heading3"/>
              <w:spacing w:before="120" w:after="0" w:line="240" w:lineRule="auto"/>
              <w:ind w:right="255"/>
              <w:rPr>
                <w:rFonts w:ascii="Fjalla One" w:eastAsia="Fjalla One" w:hAnsi="Fjalla One" w:cs="Fjalla One"/>
                <w:color w:val="000000"/>
              </w:rPr>
            </w:pPr>
            <w:bookmarkStart w:id="28" w:name="_74bzxz1mz2dx" w:colFirst="0" w:colLast="0"/>
            <w:bookmarkEnd w:id="28"/>
            <w:r>
              <w:rPr>
                <w:rFonts w:ascii="Fjalla One" w:eastAsia="Fjalla One" w:hAnsi="Fjalla One" w:cs="Fjalla One"/>
                <w:color w:val="000000"/>
              </w:rPr>
              <w:t>Methodology and Resources</w:t>
            </w:r>
          </w:p>
        </w:tc>
      </w:tr>
      <w:tr w:rsidR="00B75DEE" w14:paraId="696ADF28" w14:textId="77777777" w:rsidTr="00540A65">
        <w:trPr>
          <w:trHeight w:val="9504"/>
        </w:trPr>
        <w:tc>
          <w:tcPr>
            <w:tcW w:w="5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CAF96" w14:textId="77777777" w:rsidR="00B75DEE" w:rsidRDefault="00B75DEE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D3D71" w14:textId="77777777" w:rsidR="00B75DEE" w:rsidRDefault="00B75DEE" w:rsidP="00CB51E8">
            <w:pPr>
              <w:spacing w:before="120" w:line="240" w:lineRule="auto"/>
              <w:ind w:right="255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</w:tr>
    </w:tbl>
    <w:p w14:paraId="43FFE9D5" w14:textId="77777777" w:rsidR="00B75DEE" w:rsidRDefault="00B75DEE" w:rsidP="00540A65">
      <w:pPr>
        <w:pStyle w:val="Heading1"/>
        <w:spacing w:before="0" w:after="0" w:line="240" w:lineRule="auto"/>
      </w:pPr>
      <w:bookmarkStart w:id="29" w:name="_9kw3nw4ps1nm" w:colFirst="0" w:colLast="0"/>
      <w:bookmarkEnd w:id="29"/>
    </w:p>
    <w:sectPr w:rsidR="00B75DEE" w:rsidSect="00540A65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Fjalla O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EE"/>
    <w:rsid w:val="00540A65"/>
    <w:rsid w:val="00566551"/>
    <w:rsid w:val="00B75DEE"/>
    <w:rsid w:val="00CB51E8"/>
    <w:rsid w:val="00E7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C25D"/>
  <w15:docId w15:val="{9B1CD531-BA6D-4C9C-B6F6-02688CA7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Beth Allen</cp:lastModifiedBy>
  <cp:revision>3</cp:revision>
  <dcterms:created xsi:type="dcterms:W3CDTF">2019-07-24T19:42:00Z</dcterms:created>
  <dcterms:modified xsi:type="dcterms:W3CDTF">2019-07-24T19:48:00Z</dcterms:modified>
</cp:coreProperties>
</file>