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Lines w:val="1"/>
        <w:pageBreakBefore w:val="0"/>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Syllabus: Public Lands: Past, Present, and Future</w:t>
        <w:tab/>
        <w:tab/>
        <w:tab/>
        <w:t xml:space="preserve">Fall 2020 ENVSTD 498</w:t>
      </w:r>
    </w:p>
    <w:p w:rsidR="00000000" w:rsidDel="00000000" w:rsidP="00000000" w:rsidRDefault="00000000" w:rsidRPr="00000000" w14:paraId="00000002">
      <w:pPr>
        <w:keepLines w:val="1"/>
        <w:pageBreakBefore w:val="0"/>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Instructor: Dr. Emily Wakild</w:t>
        <w:tab/>
        <w:tab/>
        <w:tab/>
        <w:tab/>
        <w:tab/>
        <w:tab/>
        <w:t xml:space="preserve">W 10:30-11:45 Remote</w:t>
      </w:r>
    </w:p>
    <w:p w:rsidR="00000000" w:rsidDel="00000000" w:rsidP="00000000" w:rsidRDefault="00000000" w:rsidRPr="00000000" w14:paraId="00000003">
      <w:pPr>
        <w:keepLines w:val="1"/>
        <w:pageBreakBefore w:val="0"/>
        <w:spacing w:after="0" w:line="240" w:lineRule="auto"/>
        <w:rPr>
          <w:rFonts w:ascii="EB Garamond" w:cs="EB Garamond" w:eastAsia="EB Garamond" w:hAnsi="EB Garamond"/>
          <w:sz w:val="24"/>
          <w:szCs w:val="24"/>
        </w:rPr>
      </w:pPr>
      <w:hyperlink r:id="rId6">
        <w:r w:rsidDel="00000000" w:rsidR="00000000" w:rsidRPr="00000000">
          <w:rPr>
            <w:rFonts w:ascii="EB Garamond" w:cs="EB Garamond" w:eastAsia="EB Garamond" w:hAnsi="EB Garamond"/>
            <w:color w:val="1155cc"/>
            <w:sz w:val="24"/>
            <w:szCs w:val="24"/>
            <w:u w:val="single"/>
            <w:rtl w:val="0"/>
          </w:rPr>
          <w:t xml:space="preserve">emilywakild@boisestate.edu</w:t>
        </w:r>
      </w:hyperlink>
      <w:r w:rsidDel="00000000" w:rsidR="00000000" w:rsidRPr="00000000">
        <w:rPr>
          <w:rFonts w:ascii="EB Garamond" w:cs="EB Garamond" w:eastAsia="EB Garamond" w:hAnsi="EB Garamond"/>
          <w:sz w:val="24"/>
          <w:szCs w:val="24"/>
          <w:rtl w:val="0"/>
        </w:rPr>
        <w:t xml:space="preserve"> </w:t>
        <w:tab/>
        <w:tab/>
        <w:tab/>
        <w:tab/>
        <w:tab/>
        <w:tab/>
        <w:t xml:space="preserve">F 10:30-11:45 </w:t>
      </w:r>
      <w:r w:rsidDel="00000000" w:rsidR="00000000" w:rsidRPr="00000000">
        <w:rPr>
          <w:rFonts w:ascii="EB Garamond" w:cs="EB Garamond" w:eastAsia="EB Garamond" w:hAnsi="EB Garamond"/>
          <w:sz w:val="24"/>
          <w:szCs w:val="24"/>
          <w:rtl w:val="0"/>
        </w:rPr>
        <w:t xml:space="preserve">SUB Jordan C</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4"/>
          <w:szCs w:val="24"/>
          <w:rtl w:val="0"/>
        </w:rPr>
        <w:t xml:space="preserve">Curator/TA: Mackenzie Case</w:t>
        <w:tab/>
        <w:tab/>
        <w:tab/>
        <w:tab/>
        <w:tab/>
        <w:tab/>
        <w:t xml:space="preserve">Office: ERB 1127</w:t>
      </w:r>
    </w:p>
    <w:p w:rsidR="00000000" w:rsidDel="00000000" w:rsidP="00000000" w:rsidRDefault="00000000" w:rsidRPr="00000000" w14:paraId="00000004">
      <w:pPr>
        <w:keepLines w:val="1"/>
        <w:pageBreakBefore w:val="0"/>
        <w:spacing w:after="0" w:line="240" w:lineRule="auto"/>
        <w:rPr>
          <w:rFonts w:ascii="EB Garamond" w:cs="EB Garamond" w:eastAsia="EB Garamond" w:hAnsi="EB Garamond"/>
          <w:sz w:val="24"/>
          <w:szCs w:val="24"/>
        </w:rPr>
      </w:pPr>
      <w:hyperlink r:id="rId7">
        <w:r w:rsidDel="00000000" w:rsidR="00000000" w:rsidRPr="00000000">
          <w:rPr>
            <w:rFonts w:ascii="EB Garamond" w:cs="EB Garamond" w:eastAsia="EB Garamond" w:hAnsi="EB Garamond"/>
            <w:color w:val="1155cc"/>
            <w:sz w:val="24"/>
            <w:szCs w:val="24"/>
            <w:u w:val="single"/>
            <w:rtl w:val="0"/>
          </w:rPr>
          <w:t xml:space="preserve">mackenziecase@boisestate.edu</w:t>
        </w:r>
      </w:hyperlink>
      <w:r w:rsidDel="00000000" w:rsidR="00000000" w:rsidRPr="00000000">
        <w:rPr>
          <w:rFonts w:ascii="EB Garamond" w:cs="EB Garamond" w:eastAsia="EB Garamond" w:hAnsi="EB Garamond"/>
          <w:sz w:val="24"/>
          <w:szCs w:val="24"/>
          <w:rtl w:val="0"/>
        </w:rPr>
        <w:tab/>
        <w:tab/>
        <w:tab/>
        <w:tab/>
        <w:tab/>
        <w:tab/>
      </w:r>
      <w:r w:rsidDel="00000000" w:rsidR="00000000" w:rsidRPr="00000000">
        <w:rPr>
          <w:rFonts w:ascii="EB Garamond" w:cs="EB Garamond" w:eastAsia="EB Garamond" w:hAnsi="EB Garamond"/>
          <w:sz w:val="24"/>
          <w:szCs w:val="24"/>
          <w:rtl w:val="0"/>
        </w:rPr>
        <w:t xml:space="preserve">Student Hours:  W 12-2</w:t>
      </w:r>
    </w:p>
    <w:p w:rsidR="00000000" w:rsidDel="00000000" w:rsidP="00000000" w:rsidRDefault="00000000" w:rsidRPr="00000000" w14:paraId="00000005">
      <w:pPr>
        <w:keepLines w:val="1"/>
        <w:pageBreakBefore w:val="0"/>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ab/>
        <w:tab/>
        <w:tab/>
        <w:tab/>
        <w:tab/>
      </w:r>
    </w:p>
    <w:p w:rsidR="00000000" w:rsidDel="00000000" w:rsidP="00000000" w:rsidRDefault="00000000" w:rsidRPr="00000000" w14:paraId="00000006">
      <w:pPr>
        <w:keepLines w:val="1"/>
        <w:pageBreakBefore w:val="0"/>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7">
      <w:pPr>
        <w:keepLines w:val="1"/>
        <w:pageBreakBefore w:val="0"/>
        <w:spacing w:after="16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as is always the case with relations, the bonds formed, severed, and renewed within these federal lands are complicated.  They are also fundamental to who we are as a country.  Whether historical or ecological, political or personal, the connective tissue that holds together or tears apart our public lands begins with “We, the People.” </w:t>
      </w:r>
    </w:p>
    <w:p w:rsidR="00000000" w:rsidDel="00000000" w:rsidP="00000000" w:rsidRDefault="00000000" w:rsidRPr="00000000" w14:paraId="00000008">
      <w:pPr>
        <w:keepLines w:val="1"/>
        <w:pageBreakBefore w:val="0"/>
        <w:spacing w:after="16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ab/>
        <w:tab/>
        <w:t xml:space="preserve">Terry Tempest Williams, </w:t>
      </w:r>
      <w:r w:rsidDel="00000000" w:rsidR="00000000" w:rsidRPr="00000000">
        <w:rPr>
          <w:rFonts w:ascii="EB Garamond" w:cs="EB Garamond" w:eastAsia="EB Garamond" w:hAnsi="EB Garamond"/>
          <w:i w:val="1"/>
          <w:sz w:val="24"/>
          <w:szCs w:val="24"/>
          <w:rtl w:val="0"/>
        </w:rPr>
        <w:t xml:space="preserve">The Hour of The Land, </w:t>
      </w:r>
      <w:r w:rsidDel="00000000" w:rsidR="00000000" w:rsidRPr="00000000">
        <w:rPr>
          <w:rFonts w:ascii="EB Garamond" w:cs="EB Garamond" w:eastAsia="EB Garamond" w:hAnsi="EB Garamond"/>
          <w:sz w:val="24"/>
          <w:szCs w:val="24"/>
          <w:rtl w:val="0"/>
        </w:rPr>
        <w:t xml:space="preserve">2016 (p8)</w:t>
      </w:r>
    </w:p>
    <w:p w:rsidR="00000000" w:rsidDel="00000000" w:rsidP="00000000" w:rsidRDefault="00000000" w:rsidRPr="00000000" w14:paraId="00000009">
      <w:pPr>
        <w:keepLines w:val="1"/>
        <w:pageBreakBefore w:val="0"/>
        <w:spacing w:after="16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A">
      <w:pPr>
        <w:keepLines w:val="1"/>
        <w:pageBreakBefore w:val="0"/>
        <w:spacing w:after="16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This is a course about policy and public lands.  At its core, policy is about people. And both people and policies are built through relationships. Relationships among individuals, between individuals and their communities, and between communities and their resources create lives and livelihoods which are so often bounded by policies governing the use of the natural world.  How a society defines, understands, cultivates, and stewards these relationships explains the values of that society and can determine the shape and contents of the natural world.  Starting from this recognition, public lands are less concrete ‘things’ or even abstract ‘resources’ and more dynamic and always changing webs of interconnection layered with legacies of the past and nested with dreams for the future.  We’ll debate and define ‘public lands’ (Who is the public? What is included in a land?) and also think through the intricacies of policies and policy making.  But mostly, we’ll consider the ways an investment in the relationships people hold is the first step toward creating and sustaining any form of public good.  </w:t>
      </w:r>
    </w:p>
    <w:p w:rsidR="00000000" w:rsidDel="00000000" w:rsidP="00000000" w:rsidRDefault="00000000" w:rsidRPr="00000000" w14:paraId="0000000B">
      <w:pPr>
        <w:keepLines w:val="1"/>
        <w:pageBreakBefore w:val="0"/>
        <w:spacing w:after="16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This is a special course.  It was scheduled to be taught by Dr. John </w:t>
      </w:r>
      <w:hyperlink r:id="rId8">
        <w:r w:rsidDel="00000000" w:rsidR="00000000" w:rsidRPr="00000000">
          <w:rPr>
            <w:rFonts w:ascii="EB Garamond" w:cs="EB Garamond" w:eastAsia="EB Garamond" w:hAnsi="EB Garamond"/>
            <w:color w:val="1155cc"/>
            <w:sz w:val="24"/>
            <w:szCs w:val="24"/>
            <w:u w:val="single"/>
            <w:rtl w:val="0"/>
          </w:rPr>
          <w:t xml:space="preserve">Freemuth</w:t>
        </w:r>
      </w:hyperlink>
      <w:r w:rsidDel="00000000" w:rsidR="00000000" w:rsidRPr="00000000">
        <w:rPr>
          <w:rFonts w:ascii="EB Garamond" w:cs="EB Garamond" w:eastAsia="EB Garamond" w:hAnsi="EB Garamond"/>
          <w:sz w:val="24"/>
          <w:szCs w:val="24"/>
          <w:rtl w:val="0"/>
        </w:rPr>
        <w:t xml:space="preserve">, University Distinguished Professor and Cecil Andrus Endowed Chair of Environment and Public Lands who passed away suddenly in May.  Rather than cancel the class, we have decided to make it into a one-of-a-kind learning experience for you by honoring the decades’ worth of relationships John had built around his life’s work for public lands.  We have curated a list of incredible speakers who will share their expertise with us.  These topics range from fish and wolves to energy and outdoor recreation.  We’ll consider cooperative management, environmental journalism, and landscape conservation. We’ll listen to filmmakers and writers, historians and activists, agency officials and scientists.  In the end, we hope to come away with a deeper understanding of the relationships and value of our public lands in the past, present, and future.  </w:t>
      </w:r>
    </w:p>
    <w:p w:rsidR="00000000" w:rsidDel="00000000" w:rsidP="00000000" w:rsidRDefault="00000000" w:rsidRPr="00000000" w14:paraId="0000000C">
      <w:pPr>
        <w:keepLines w:val="1"/>
        <w:pageBreakBefore w:val="0"/>
        <w:spacing w:after="16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This is also a complex course.  Students will need to stay up on the reading, engage deeply with the sophisticated speakers, and think through tricky questions all across many modalities online and in-person.  Each student will professionally introduce at least one speaker, reflect weekly on the readings and lectures, and conduct a policy analysis of a current issue.  If you apply yourself and work hard, each student will also be poised to develop a network of new contacts for further education and employment.  Pay attention, excellent advice for your own future is bound to emerge.  </w:t>
      </w:r>
    </w:p>
    <w:p w:rsidR="00000000" w:rsidDel="00000000" w:rsidP="00000000" w:rsidRDefault="00000000" w:rsidRPr="00000000" w14:paraId="0000000D">
      <w:pPr>
        <w:keepLines w:val="1"/>
        <w:pageBreakBefore w:val="0"/>
        <w:spacing w:after="16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E">
      <w:pPr>
        <w:keepLines w:val="1"/>
        <w:pageBreakBefore w:val="0"/>
        <w:spacing w:after="16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Learning Outcomes: </w:t>
      </w:r>
    </w:p>
    <w:p w:rsidR="00000000" w:rsidDel="00000000" w:rsidP="00000000" w:rsidRDefault="00000000" w:rsidRPr="00000000" w14:paraId="0000000F">
      <w:pPr>
        <w:keepLines w:val="1"/>
        <w:pageBreakBefore w:val="0"/>
        <w:numPr>
          <w:ilvl w:val="0"/>
          <w:numId w:val="8"/>
        </w:numPr>
        <w:spacing w:after="0" w:afterAutospacing="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Students will examine and describe the diversity of public lands past and present </w:t>
      </w:r>
    </w:p>
    <w:p w:rsidR="00000000" w:rsidDel="00000000" w:rsidP="00000000" w:rsidRDefault="00000000" w:rsidRPr="00000000" w14:paraId="00000010">
      <w:pPr>
        <w:keepLines w:val="1"/>
        <w:pageBreakBefore w:val="0"/>
        <w:numPr>
          <w:ilvl w:val="0"/>
          <w:numId w:val="8"/>
        </w:numPr>
        <w:spacing w:after="0" w:afterAutospacing="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Students will evaluate changes in the trajectory of US public land management </w:t>
      </w:r>
    </w:p>
    <w:p w:rsidR="00000000" w:rsidDel="00000000" w:rsidP="00000000" w:rsidRDefault="00000000" w:rsidRPr="00000000" w14:paraId="00000011">
      <w:pPr>
        <w:keepLines w:val="1"/>
        <w:pageBreakBefore w:val="0"/>
        <w:numPr>
          <w:ilvl w:val="0"/>
          <w:numId w:val="8"/>
        </w:numPr>
        <w:spacing w:after="0" w:afterAutospacing="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Students will identify and analyze various perspectives on public land issues </w:t>
      </w:r>
    </w:p>
    <w:p w:rsidR="00000000" w:rsidDel="00000000" w:rsidP="00000000" w:rsidRDefault="00000000" w:rsidRPr="00000000" w14:paraId="00000012">
      <w:pPr>
        <w:keepLines w:val="1"/>
        <w:pageBreakBefore w:val="0"/>
        <w:numPr>
          <w:ilvl w:val="0"/>
          <w:numId w:val="8"/>
        </w:numPr>
        <w:spacing w:after="16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Students will make an informed policy recommendation on a current issue and design future recommendations using historical insights from other issues </w:t>
      </w:r>
    </w:p>
    <w:p w:rsidR="00000000" w:rsidDel="00000000" w:rsidP="00000000" w:rsidRDefault="00000000" w:rsidRPr="00000000" w14:paraId="00000013">
      <w:pPr>
        <w:keepLines w:val="1"/>
        <w:pageBreakBefore w:val="0"/>
        <w:spacing w:after="16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Tangible Outcomes (or, “assessments”): </w:t>
      </w:r>
    </w:p>
    <w:p w:rsidR="00000000" w:rsidDel="00000000" w:rsidP="00000000" w:rsidRDefault="00000000" w:rsidRPr="00000000" w14:paraId="00000014">
      <w:pPr>
        <w:keepLines w:val="1"/>
        <w:pageBreakBefore w:val="0"/>
        <w:numPr>
          <w:ilvl w:val="0"/>
          <w:numId w:val="6"/>
        </w:numPr>
        <w:spacing w:after="0" w:afterAutospacing="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QUESTIONS: Students will be responsible for asking at least 10 original, analytical, and probing questions of our speakers and reflecting on them (20% of final course grade)</w:t>
      </w:r>
    </w:p>
    <w:p w:rsidR="00000000" w:rsidDel="00000000" w:rsidP="00000000" w:rsidRDefault="00000000" w:rsidRPr="00000000" w14:paraId="00000015">
      <w:pPr>
        <w:keepLines w:val="1"/>
        <w:pageBreakBefore w:val="0"/>
        <w:numPr>
          <w:ilvl w:val="1"/>
          <w:numId w:val="6"/>
        </w:numPr>
        <w:spacing w:after="0" w:afterAutospacing="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 reflection paper discussing the questions and answers is due Dec 4th in </w:t>
      </w:r>
      <w:hyperlink r:id="rId9">
        <w:r w:rsidDel="00000000" w:rsidR="00000000" w:rsidRPr="00000000">
          <w:rPr>
            <w:rFonts w:ascii="EB Garamond" w:cs="EB Garamond" w:eastAsia="EB Garamond" w:hAnsi="EB Garamond"/>
            <w:color w:val="1155cc"/>
            <w:sz w:val="24"/>
            <w:szCs w:val="24"/>
            <w:u w:val="single"/>
            <w:rtl w:val="0"/>
          </w:rPr>
          <w:t xml:space="preserve">this folder</w:t>
        </w:r>
      </w:hyperlink>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16">
      <w:pPr>
        <w:keepLines w:val="1"/>
        <w:pageBreakBefore w:val="0"/>
        <w:numPr>
          <w:ilvl w:val="1"/>
          <w:numId w:val="6"/>
        </w:numPr>
        <w:spacing w:after="0" w:afterAutospacing="0" w:line="240" w:lineRule="auto"/>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This exercise will train you to be a thoughtful contributor to dialogue over public lands</w:t>
      </w:r>
    </w:p>
    <w:p w:rsidR="00000000" w:rsidDel="00000000" w:rsidP="00000000" w:rsidRDefault="00000000" w:rsidRPr="00000000" w14:paraId="00000017">
      <w:pPr>
        <w:keepLines w:val="1"/>
        <w:pageBreakBefore w:val="0"/>
        <w:numPr>
          <w:ilvl w:val="0"/>
          <w:numId w:val="6"/>
        </w:numPr>
        <w:spacing w:after="0" w:afterAutospacing="0" w:line="240" w:lineRule="auto"/>
        <w:ind w:left="720" w:hanging="360"/>
        <w:rPr>
          <w:rFonts w:ascii="EB Garamond" w:cs="EB Garamond" w:eastAsia="EB Garamond" w:hAnsi="EB Garamond"/>
          <w:sz w:val="24"/>
          <w:szCs w:val="24"/>
        </w:rPr>
      </w:pPr>
      <w:hyperlink r:id="rId10">
        <w:r w:rsidDel="00000000" w:rsidR="00000000" w:rsidRPr="00000000">
          <w:rPr>
            <w:rFonts w:ascii="EB Garamond" w:cs="EB Garamond" w:eastAsia="EB Garamond" w:hAnsi="EB Garamond"/>
            <w:color w:val="1155cc"/>
            <w:sz w:val="24"/>
            <w:szCs w:val="24"/>
            <w:u w:val="single"/>
            <w:rtl w:val="0"/>
          </w:rPr>
          <w:t xml:space="preserve">INTRODUCTIONS</w:t>
        </w:r>
      </w:hyperlink>
      <w:r w:rsidDel="00000000" w:rsidR="00000000" w:rsidRPr="00000000">
        <w:rPr>
          <w:rFonts w:ascii="EB Garamond" w:cs="EB Garamond" w:eastAsia="EB Garamond" w:hAnsi="EB Garamond"/>
          <w:sz w:val="24"/>
          <w:szCs w:val="24"/>
          <w:rtl w:val="0"/>
        </w:rPr>
        <w:t xml:space="preserve">: Each student will introduce a speaker or a panel for the class.  (20%)</w:t>
      </w:r>
    </w:p>
    <w:p w:rsidR="00000000" w:rsidDel="00000000" w:rsidP="00000000" w:rsidRDefault="00000000" w:rsidRPr="00000000" w14:paraId="00000018">
      <w:pPr>
        <w:keepLines w:val="1"/>
        <w:pageBreakBefore w:val="0"/>
        <w:numPr>
          <w:ilvl w:val="1"/>
          <w:numId w:val="6"/>
        </w:numPr>
        <w:spacing w:after="0" w:afterAutospacing="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introduction will also form the description of the talk for the website and thus will be turned in as a formal, polished piece of writing </w:t>
      </w:r>
      <w:hyperlink r:id="rId11">
        <w:r w:rsidDel="00000000" w:rsidR="00000000" w:rsidRPr="00000000">
          <w:rPr>
            <w:rFonts w:ascii="EB Garamond" w:cs="EB Garamond" w:eastAsia="EB Garamond" w:hAnsi="EB Garamond"/>
            <w:color w:val="1155cc"/>
            <w:sz w:val="24"/>
            <w:szCs w:val="24"/>
            <w:u w:val="single"/>
            <w:rtl w:val="0"/>
          </w:rPr>
          <w:t xml:space="preserve">here</w:t>
        </w:r>
      </w:hyperlink>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19">
      <w:pPr>
        <w:keepLines w:val="1"/>
        <w:pageBreakBefore w:val="0"/>
        <w:numPr>
          <w:ilvl w:val="1"/>
          <w:numId w:val="6"/>
        </w:numPr>
        <w:spacing w:after="0" w:afterAutospacing="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Intros should be no more and no less than 5 spoken minutes and must include:</w:t>
      </w:r>
    </w:p>
    <w:p w:rsidR="00000000" w:rsidDel="00000000" w:rsidP="00000000" w:rsidRDefault="00000000" w:rsidRPr="00000000" w14:paraId="0000001A">
      <w:pPr>
        <w:keepLines w:val="1"/>
        <w:pageBreakBefore w:val="0"/>
        <w:numPr>
          <w:ilvl w:val="2"/>
          <w:numId w:val="6"/>
        </w:numPr>
        <w:spacing w:after="0" w:afterAutospacing="0" w:line="240" w:lineRule="auto"/>
        <w:ind w:left="216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 brief description of the speaker’s education and experience </w:t>
      </w:r>
    </w:p>
    <w:p w:rsidR="00000000" w:rsidDel="00000000" w:rsidP="00000000" w:rsidRDefault="00000000" w:rsidRPr="00000000" w14:paraId="0000001B">
      <w:pPr>
        <w:keepLines w:val="1"/>
        <w:pageBreakBefore w:val="0"/>
        <w:numPr>
          <w:ilvl w:val="2"/>
          <w:numId w:val="6"/>
        </w:numPr>
        <w:spacing w:after="0" w:afterAutospacing="0" w:line="240" w:lineRule="auto"/>
        <w:ind w:left="216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 synthesis of a signature piece of policy or writing or work the speaker has composed or advocated for</w:t>
      </w:r>
    </w:p>
    <w:p w:rsidR="00000000" w:rsidDel="00000000" w:rsidP="00000000" w:rsidRDefault="00000000" w:rsidRPr="00000000" w14:paraId="0000001C">
      <w:pPr>
        <w:keepLines w:val="1"/>
        <w:pageBreakBefore w:val="0"/>
        <w:numPr>
          <w:ilvl w:val="1"/>
          <w:numId w:val="6"/>
        </w:numPr>
        <w:spacing w:after="0" w:afterAutospacing="0" w:line="240" w:lineRule="auto"/>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This exercise will allow you to do research and synthesize key elements of other people’s biographies while considering your own ambitions  </w:t>
      </w:r>
    </w:p>
    <w:p w:rsidR="00000000" w:rsidDel="00000000" w:rsidP="00000000" w:rsidRDefault="00000000" w:rsidRPr="00000000" w14:paraId="0000001D">
      <w:pPr>
        <w:keepLines w:val="1"/>
        <w:pageBreakBefore w:val="0"/>
        <w:numPr>
          <w:ilvl w:val="0"/>
          <w:numId w:val="6"/>
        </w:numPr>
        <w:spacing w:after="0" w:afterAutospacing="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REFLECTIONS: Each student will keep an online journal responding to prompts (20%)</w:t>
      </w:r>
    </w:p>
    <w:p w:rsidR="00000000" w:rsidDel="00000000" w:rsidP="00000000" w:rsidRDefault="00000000" w:rsidRPr="00000000" w14:paraId="0000001E">
      <w:pPr>
        <w:keepLines w:val="1"/>
        <w:pageBreakBefore w:val="0"/>
        <w:numPr>
          <w:ilvl w:val="1"/>
          <w:numId w:val="6"/>
        </w:numPr>
        <w:spacing w:after="0" w:afterAutospacing="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Students will respond thoroughly and thoughtfully to 10 prompts throughout the semester using the Blackboard journal feature.</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1F">
      <w:pPr>
        <w:keepLines w:val="1"/>
        <w:pageBreakBefore w:val="0"/>
        <w:numPr>
          <w:ilvl w:val="2"/>
          <w:numId w:val="6"/>
        </w:numPr>
        <w:spacing w:after="0" w:afterAutospacing="0" w:line="240" w:lineRule="auto"/>
        <w:ind w:left="216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 three dates the instructor will comment on responses </w:t>
      </w:r>
    </w:p>
    <w:p w:rsidR="00000000" w:rsidDel="00000000" w:rsidP="00000000" w:rsidRDefault="00000000" w:rsidRPr="00000000" w14:paraId="00000020">
      <w:pPr>
        <w:keepLines w:val="1"/>
        <w:pageBreakBefore w:val="0"/>
        <w:numPr>
          <w:ilvl w:val="1"/>
          <w:numId w:val="6"/>
        </w:numPr>
        <w:spacing w:after="0" w:afterAutospacing="0" w:line="240" w:lineRule="auto"/>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This will provide practice taking notes on what you read and hear and to develop, through writing and thinking, a record of reaction to different ideas </w:t>
      </w:r>
    </w:p>
    <w:p w:rsidR="00000000" w:rsidDel="00000000" w:rsidP="00000000" w:rsidRDefault="00000000" w:rsidRPr="00000000" w14:paraId="00000021">
      <w:pPr>
        <w:keepLines w:val="1"/>
        <w:pageBreakBefore w:val="0"/>
        <w:numPr>
          <w:ilvl w:val="0"/>
          <w:numId w:val="6"/>
        </w:numPr>
        <w:spacing w:after="0" w:afterAutospacing="0" w:line="240" w:lineRule="auto"/>
        <w:ind w:left="720" w:hanging="360"/>
        <w:rPr>
          <w:rFonts w:ascii="EB Garamond" w:cs="EB Garamond" w:eastAsia="EB Garamond" w:hAnsi="EB Garamond"/>
          <w:sz w:val="24"/>
          <w:szCs w:val="24"/>
        </w:rPr>
      </w:pPr>
      <w:hyperlink r:id="rId12">
        <w:r w:rsidDel="00000000" w:rsidR="00000000" w:rsidRPr="00000000">
          <w:rPr>
            <w:rFonts w:ascii="EB Garamond" w:cs="EB Garamond" w:eastAsia="EB Garamond" w:hAnsi="EB Garamond"/>
            <w:color w:val="1155cc"/>
            <w:sz w:val="24"/>
            <w:szCs w:val="24"/>
            <w:u w:val="single"/>
            <w:rtl w:val="0"/>
          </w:rPr>
          <w:t xml:space="preserve">ANALYSIS ESSAY</w:t>
        </w:r>
      </w:hyperlink>
      <w:r w:rsidDel="00000000" w:rsidR="00000000" w:rsidRPr="00000000">
        <w:rPr>
          <w:rFonts w:ascii="EB Garamond" w:cs="EB Garamond" w:eastAsia="EB Garamond" w:hAnsi="EB Garamond"/>
          <w:sz w:val="24"/>
          <w:szCs w:val="24"/>
          <w:rtl w:val="0"/>
        </w:rPr>
        <w:t xml:space="preserve">: Each student will write a 2000 word original  synthetic essay on a public lands issue, for possible inclusion in commemorative volume about public lands (40% as outlined below)</w:t>
      </w:r>
    </w:p>
    <w:p w:rsidR="00000000" w:rsidDel="00000000" w:rsidP="00000000" w:rsidRDefault="00000000" w:rsidRPr="00000000" w14:paraId="00000022">
      <w:pPr>
        <w:keepLines w:val="1"/>
        <w:pageBreakBefore w:val="0"/>
        <w:numPr>
          <w:ilvl w:val="1"/>
          <w:numId w:val="6"/>
        </w:numPr>
        <w:spacing w:after="0" w:afterAutospacing="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Select a public lands issue for analysis.  A list of topics will be provided; additional ideas will be considered.  </w:t>
      </w:r>
    </w:p>
    <w:p w:rsidR="00000000" w:rsidDel="00000000" w:rsidP="00000000" w:rsidRDefault="00000000" w:rsidRPr="00000000" w14:paraId="00000023">
      <w:pPr>
        <w:keepLines w:val="1"/>
        <w:pageBreakBefore w:val="0"/>
        <w:numPr>
          <w:ilvl w:val="2"/>
          <w:numId w:val="6"/>
        </w:numPr>
        <w:spacing w:after="0" w:afterAutospacing="0" w:line="240" w:lineRule="auto"/>
        <w:ind w:left="216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 proposal for the essay topic (title, abstract, 3 new readings from academic publications) is due in week 4, </w:t>
        <w:tab/>
        <w:tab/>
        <w:t xml:space="preserve"> (10%)</w:t>
      </w:r>
    </w:p>
    <w:p w:rsidR="00000000" w:rsidDel="00000000" w:rsidP="00000000" w:rsidRDefault="00000000" w:rsidRPr="00000000" w14:paraId="00000024">
      <w:pPr>
        <w:keepLines w:val="1"/>
        <w:pageBreakBefore w:val="0"/>
        <w:numPr>
          <w:ilvl w:val="2"/>
          <w:numId w:val="6"/>
        </w:numPr>
        <w:spacing w:after="0" w:afterAutospacing="0" w:line="240" w:lineRule="auto"/>
        <w:ind w:left="216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An </w:t>
      </w:r>
      <w:hyperlink r:id="rId13">
        <w:r w:rsidDel="00000000" w:rsidR="00000000" w:rsidRPr="00000000">
          <w:rPr>
            <w:rFonts w:ascii="EB Garamond" w:cs="EB Garamond" w:eastAsia="EB Garamond" w:hAnsi="EB Garamond"/>
            <w:color w:val="1155cc"/>
            <w:sz w:val="24"/>
            <w:szCs w:val="24"/>
            <w:u w:val="single"/>
            <w:rtl w:val="0"/>
          </w:rPr>
          <w:t xml:space="preserve">outline </w:t>
        </w:r>
      </w:hyperlink>
      <w:r w:rsidDel="00000000" w:rsidR="00000000" w:rsidRPr="00000000">
        <w:rPr>
          <w:rFonts w:ascii="EB Garamond" w:cs="EB Garamond" w:eastAsia="EB Garamond" w:hAnsi="EB Garamond"/>
          <w:sz w:val="24"/>
          <w:szCs w:val="24"/>
          <w:rtl w:val="0"/>
        </w:rPr>
        <w:t xml:space="preserve">for the essay is due Oct 23rd</w:t>
        <w:tab/>
        <w:t xml:space="preserve">(5%)</w:t>
      </w:r>
    </w:p>
    <w:p w:rsidR="00000000" w:rsidDel="00000000" w:rsidP="00000000" w:rsidRDefault="00000000" w:rsidRPr="00000000" w14:paraId="00000025">
      <w:pPr>
        <w:keepLines w:val="1"/>
        <w:pageBreakBefore w:val="0"/>
        <w:numPr>
          <w:ilvl w:val="2"/>
          <w:numId w:val="6"/>
        </w:numPr>
        <w:spacing w:after="0" w:afterAutospacing="0" w:line="240" w:lineRule="auto"/>
        <w:ind w:left="216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Essays must include an original argument that is stated in </w:t>
      </w:r>
      <w:r w:rsidDel="00000000" w:rsidR="00000000" w:rsidRPr="00000000">
        <w:rPr>
          <w:rFonts w:ascii="EB Garamond" w:cs="EB Garamond" w:eastAsia="EB Garamond" w:hAnsi="EB Garamond"/>
          <w:b w:val="1"/>
          <w:sz w:val="24"/>
          <w:szCs w:val="24"/>
          <w:rtl w:val="0"/>
        </w:rPr>
        <w:t xml:space="preserve">BOLD </w:t>
      </w:r>
      <w:r w:rsidDel="00000000" w:rsidR="00000000" w:rsidRPr="00000000">
        <w:rPr>
          <w:rtl w:val="0"/>
        </w:rPr>
      </w:r>
    </w:p>
    <w:p w:rsidR="00000000" w:rsidDel="00000000" w:rsidP="00000000" w:rsidRDefault="00000000" w:rsidRPr="00000000" w14:paraId="00000026">
      <w:pPr>
        <w:keepLines w:val="1"/>
        <w:pageBreakBefore w:val="0"/>
        <w:numPr>
          <w:ilvl w:val="2"/>
          <w:numId w:val="6"/>
        </w:numPr>
        <w:spacing w:after="0" w:afterAutospacing="0" w:line="240" w:lineRule="auto"/>
        <w:ind w:left="216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Essays must be based in evidence and academic literature, which includes:</w:t>
      </w:r>
    </w:p>
    <w:p w:rsidR="00000000" w:rsidDel="00000000" w:rsidP="00000000" w:rsidRDefault="00000000" w:rsidRPr="00000000" w14:paraId="00000027">
      <w:pPr>
        <w:keepLines w:val="1"/>
        <w:pageBreakBefore w:val="0"/>
        <w:numPr>
          <w:ilvl w:val="3"/>
          <w:numId w:val="6"/>
        </w:numPr>
        <w:spacing w:after="0" w:afterAutospacing="0" w:line="240" w:lineRule="auto"/>
        <w:ind w:left="288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references to at least 5 in class readings</w:t>
      </w:r>
    </w:p>
    <w:p w:rsidR="00000000" w:rsidDel="00000000" w:rsidP="00000000" w:rsidRDefault="00000000" w:rsidRPr="00000000" w14:paraId="00000028">
      <w:pPr>
        <w:keepLines w:val="1"/>
        <w:pageBreakBefore w:val="0"/>
        <w:numPr>
          <w:ilvl w:val="3"/>
          <w:numId w:val="6"/>
        </w:numPr>
        <w:spacing w:after="0" w:afterAutospacing="0" w:line="240" w:lineRule="auto"/>
        <w:ind w:left="288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references to at least 5 new academic sources </w:t>
      </w:r>
    </w:p>
    <w:p w:rsidR="00000000" w:rsidDel="00000000" w:rsidP="00000000" w:rsidRDefault="00000000" w:rsidRPr="00000000" w14:paraId="00000029">
      <w:pPr>
        <w:keepLines w:val="1"/>
        <w:pageBreakBefore w:val="0"/>
        <w:numPr>
          <w:ilvl w:val="3"/>
          <w:numId w:val="6"/>
        </w:numPr>
        <w:spacing w:after="0" w:afterAutospacing="0" w:line="240" w:lineRule="auto"/>
        <w:ind w:left="288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references to at least 2 guest speakers’ talks </w:t>
      </w:r>
    </w:p>
    <w:p w:rsidR="00000000" w:rsidDel="00000000" w:rsidP="00000000" w:rsidRDefault="00000000" w:rsidRPr="00000000" w14:paraId="0000002A">
      <w:pPr>
        <w:keepLines w:val="1"/>
        <w:pageBreakBefore w:val="0"/>
        <w:numPr>
          <w:ilvl w:val="2"/>
          <w:numId w:val="6"/>
        </w:numPr>
        <w:spacing w:after="0" w:afterAutospacing="0" w:line="240" w:lineRule="auto"/>
        <w:ind w:left="216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Essays make a recommendation for a policy action (final written essay 20%)</w:t>
      </w:r>
    </w:p>
    <w:p w:rsidR="00000000" w:rsidDel="00000000" w:rsidP="00000000" w:rsidRDefault="00000000" w:rsidRPr="00000000" w14:paraId="0000002B">
      <w:pPr>
        <w:keepLines w:val="1"/>
        <w:pageBreakBefore w:val="0"/>
        <w:numPr>
          <w:ilvl w:val="1"/>
          <w:numId w:val="6"/>
        </w:numPr>
        <w:spacing w:after="0" w:afterAutospacing="0" w:line="240" w:lineRule="auto"/>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You will have 5 minutes to present your issue in the last week of class. (5%)</w:t>
      </w:r>
    </w:p>
    <w:p w:rsidR="00000000" w:rsidDel="00000000" w:rsidP="00000000" w:rsidRDefault="00000000" w:rsidRPr="00000000" w14:paraId="0000002C">
      <w:pPr>
        <w:keepLines w:val="1"/>
        <w:pageBreakBefore w:val="0"/>
        <w:numPr>
          <w:ilvl w:val="1"/>
          <w:numId w:val="6"/>
        </w:numPr>
        <w:spacing w:after="160" w:line="240" w:lineRule="auto"/>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This will develop your writing and thinking skills in a manner informed by expertise</w:t>
      </w:r>
      <w:r w:rsidDel="00000000" w:rsidR="00000000" w:rsidRPr="00000000">
        <w:br w:type="page"/>
      </w:r>
      <w:r w:rsidDel="00000000" w:rsidR="00000000" w:rsidRPr="00000000">
        <w:rPr>
          <w:rtl w:val="0"/>
        </w:rPr>
      </w:r>
    </w:p>
    <w:p w:rsidR="00000000" w:rsidDel="00000000" w:rsidP="00000000" w:rsidRDefault="00000000" w:rsidRPr="00000000" w14:paraId="0000002D">
      <w:pPr>
        <w:pageBreakBefore w:val="0"/>
        <w:spacing w:after="160"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Class and Speaker Schedule: Public Lands of the Past </w:t>
      </w:r>
    </w:p>
    <w:tbl>
      <w:tblPr>
        <w:tblStyle w:val="Table1"/>
        <w:tblW w:w="10980.0" w:type="dxa"/>
        <w:jc w:val="left"/>
        <w:tblInd w:w="-6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5"/>
        <w:gridCol w:w="1035"/>
        <w:gridCol w:w="3195"/>
        <w:gridCol w:w="2160"/>
        <w:gridCol w:w="3495"/>
        <w:tblGridChange w:id="0">
          <w:tblGrid>
            <w:gridCol w:w="1095"/>
            <w:gridCol w:w="1035"/>
            <w:gridCol w:w="3195"/>
            <w:gridCol w:w="2160"/>
            <w:gridCol w:w="3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FORMAT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TOPIC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SPEAKER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READINGS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Wed Aug 26</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“Meet” Dr. John Freemuth</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37">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Padlet Prompts -- Make three observations about the content and style of John Freemuth’s talks.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You!  Introduce yourself on flipgrid</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pageBreakBefore w:val="0"/>
              <w:ind w:left="0" w:firstLine="0"/>
              <w:rPr>
                <w:rFonts w:ascii="Garamond" w:cs="Garamond" w:eastAsia="Garamond" w:hAnsi="Garamond"/>
                <w:sz w:val="20"/>
                <w:szCs w:val="20"/>
              </w:rPr>
            </w:pPr>
            <w:hyperlink r:id="rId14">
              <w:r w:rsidDel="00000000" w:rsidR="00000000" w:rsidRPr="00000000">
                <w:rPr>
                  <w:rFonts w:ascii="Garamond" w:cs="Garamond" w:eastAsia="Garamond" w:hAnsi="Garamond"/>
                  <w:color w:val="1155cc"/>
                  <w:sz w:val="20"/>
                  <w:szCs w:val="20"/>
                  <w:u w:val="single"/>
                  <w:rtl w:val="0"/>
                </w:rPr>
                <w:t xml:space="preserve">University Television Presents: Dr. John Freemuth</w:t>
              </w:r>
            </w:hyperlink>
            <w:r w:rsidDel="00000000" w:rsidR="00000000" w:rsidRPr="00000000">
              <w:rPr>
                <w:rtl w:val="0"/>
              </w:rPr>
            </w:r>
          </w:p>
          <w:p w:rsidR="00000000" w:rsidDel="00000000" w:rsidP="00000000" w:rsidRDefault="00000000" w:rsidRPr="00000000" w14:paraId="0000003C">
            <w:pPr>
              <w:pageBreakBefore w:val="0"/>
              <w:ind w:left="0" w:firstLine="0"/>
              <w:rPr>
                <w:rFonts w:ascii="Garamond" w:cs="Garamond" w:eastAsia="Garamond" w:hAnsi="Garamond"/>
                <w:sz w:val="20"/>
                <w:szCs w:val="20"/>
              </w:rPr>
            </w:pPr>
            <w:hyperlink r:id="rId15">
              <w:r w:rsidDel="00000000" w:rsidR="00000000" w:rsidRPr="00000000">
                <w:rPr>
                  <w:rFonts w:ascii="Garamond" w:cs="Garamond" w:eastAsia="Garamond" w:hAnsi="Garamond"/>
                  <w:color w:val="1155cc"/>
                  <w:sz w:val="20"/>
                  <w:szCs w:val="20"/>
                  <w:u w:val="single"/>
                  <w:rtl w:val="0"/>
                </w:rPr>
                <w:t xml:space="preserve">Of Fire, Sage Grouse and Our Federal Lands</w:t>
              </w:r>
            </w:hyperlink>
            <w:r w:rsidDel="00000000" w:rsidR="00000000" w:rsidRPr="00000000">
              <w:rPr>
                <w:rtl w:val="0"/>
              </w:rPr>
            </w:r>
          </w:p>
          <w:p w:rsidR="00000000" w:rsidDel="00000000" w:rsidP="00000000" w:rsidRDefault="00000000" w:rsidRPr="00000000" w14:paraId="0000003D">
            <w:pPr>
              <w:pageBreakBefore w:val="0"/>
              <w:ind w:left="0" w:firstLine="0"/>
              <w:rPr>
                <w:rFonts w:ascii="Garamond" w:cs="Garamond" w:eastAsia="Garamond" w:hAnsi="Garamond"/>
                <w:sz w:val="20"/>
                <w:szCs w:val="20"/>
              </w:rPr>
            </w:pPr>
            <w:hyperlink r:id="rId16">
              <w:r w:rsidDel="00000000" w:rsidR="00000000" w:rsidRPr="00000000">
                <w:rPr>
                  <w:rFonts w:ascii="Garamond" w:cs="Garamond" w:eastAsia="Garamond" w:hAnsi="Garamond"/>
                  <w:color w:val="1155cc"/>
                  <w:sz w:val="20"/>
                  <w:szCs w:val="20"/>
                  <w:u w:val="single"/>
                  <w:rtl w:val="0"/>
                </w:rPr>
                <w:t xml:space="preserve">WRITTEN TESTIMONY OF JOHN FREEMUTH, </w:t>
              </w:r>
            </w:hyperlink>
            <w:r w:rsidDel="00000000" w:rsidR="00000000" w:rsidRPr="00000000">
              <w:rPr>
                <w:rFonts w:ascii="Garamond" w:cs="Garamond" w:eastAsia="Garamond" w:hAnsi="Garamond"/>
                <w:sz w:val="20"/>
                <w:szCs w:val="20"/>
                <w:rtl w:val="0"/>
              </w:rPr>
              <w:t xml:space="preserve">Video of testimony: </w:t>
            </w:r>
            <w:hyperlink r:id="rId17">
              <w:r w:rsidDel="00000000" w:rsidR="00000000" w:rsidRPr="00000000">
                <w:rPr>
                  <w:rFonts w:ascii="Garamond" w:cs="Garamond" w:eastAsia="Garamond" w:hAnsi="Garamond"/>
                  <w:color w:val="1155cc"/>
                  <w:sz w:val="20"/>
                  <w:szCs w:val="20"/>
                  <w:u w:val="single"/>
                  <w:rtl w:val="0"/>
                </w:rPr>
                <w:t xml:space="preserve">https://youtu.be/q_V5bAtnlMQ</w:t>
              </w:r>
            </w:hyperlink>
            <w:r w:rsidDel="00000000" w:rsidR="00000000" w:rsidRPr="00000000">
              <w:rPr>
                <w:rFonts w:ascii="Garamond" w:cs="Garamond" w:eastAsia="Garamond" w:hAnsi="Garamond"/>
                <w:sz w:val="20"/>
                <w:szCs w:val="20"/>
                <w:rtl w:val="0"/>
              </w:rPr>
              <w:t xml:space="preserve">  (Note: 2 + hours, but John’s testimony is at about 1:40:00)</w:t>
            </w:r>
          </w:p>
          <w:p w:rsidR="00000000" w:rsidDel="00000000" w:rsidP="00000000" w:rsidRDefault="00000000" w:rsidRPr="00000000" w14:paraId="0000003E">
            <w:pPr>
              <w:pageBreakBefore w:val="0"/>
              <w:ind w:left="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Freemuth, </w:t>
            </w:r>
            <w:r w:rsidDel="00000000" w:rsidR="00000000" w:rsidRPr="00000000">
              <w:rPr>
                <w:rFonts w:ascii="Garamond" w:cs="Garamond" w:eastAsia="Garamond" w:hAnsi="Garamond"/>
                <w:sz w:val="20"/>
                <w:szCs w:val="20"/>
                <w:rtl w:val="0"/>
              </w:rPr>
              <w:t xml:space="preserve">8/31/2010 </w:t>
            </w:r>
            <w:hyperlink r:id="rId18">
              <w:r w:rsidDel="00000000" w:rsidR="00000000" w:rsidRPr="00000000">
                <w:rPr>
                  <w:rFonts w:ascii="Garamond" w:cs="Garamond" w:eastAsia="Garamond" w:hAnsi="Garamond"/>
                  <w:color w:val="1155cc"/>
                  <w:sz w:val="20"/>
                  <w:szCs w:val="20"/>
                  <w:u w:val="single"/>
                  <w:rtl w:val="0"/>
                </w:rPr>
                <w:t xml:space="preserve">The role of higher education — High Country News – Know the West</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Fri Aug 28</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Defining “Public Lands”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Building a timeline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Key Terms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Congressional Research Service, “</w:t>
            </w:r>
            <w:hyperlink r:id="rId19">
              <w:r w:rsidDel="00000000" w:rsidR="00000000" w:rsidRPr="00000000">
                <w:rPr>
                  <w:rFonts w:ascii="Garamond" w:cs="Garamond" w:eastAsia="Garamond" w:hAnsi="Garamond"/>
                  <w:color w:val="1155cc"/>
                  <w:sz w:val="20"/>
                  <w:szCs w:val="20"/>
                  <w:u w:val="single"/>
                  <w:rtl w:val="0"/>
                </w:rPr>
                <w:t xml:space="preserve">Federal Land Ownership: Overview and </w:t>
              </w:r>
            </w:hyperlink>
            <w:r w:rsidDel="00000000" w:rsidR="00000000" w:rsidRPr="00000000">
              <w:rPr>
                <w:rFonts w:ascii="Garamond" w:cs="Garamond" w:eastAsia="Garamond" w:hAnsi="Garamond"/>
                <w:sz w:val="20"/>
                <w:szCs w:val="20"/>
                <w:rtl w:val="0"/>
              </w:rPr>
              <w:t xml:space="preserve">Data,” 2/21/20</w:t>
            </w:r>
          </w:p>
          <w:p w:rsidR="00000000" w:rsidDel="00000000" w:rsidP="00000000" w:rsidRDefault="00000000" w:rsidRPr="00000000" w14:paraId="00000047">
            <w:pPr>
              <w:pageBreakBefore w:val="0"/>
              <w:widowControl w:val="0"/>
              <w:spacing w:line="240" w:lineRule="auto"/>
              <w:rPr>
                <w:rFonts w:ascii="Garamond" w:cs="Garamond" w:eastAsia="Garamond" w:hAnsi="Garamond"/>
                <w:sz w:val="20"/>
                <w:szCs w:val="20"/>
              </w:rPr>
            </w:pPr>
            <w:hyperlink r:id="rId20">
              <w:r w:rsidDel="00000000" w:rsidR="00000000" w:rsidRPr="00000000">
                <w:rPr>
                  <w:rFonts w:ascii="Garamond" w:cs="Garamond" w:eastAsia="Garamond" w:hAnsi="Garamond"/>
                  <w:color w:val="1155cc"/>
                  <w:sz w:val="20"/>
                  <w:szCs w:val="20"/>
                  <w:u w:val="single"/>
                  <w:rtl w:val="0"/>
                </w:rPr>
                <w:t xml:space="preserve">Chapter 1: Old West, New West, and Next West? – The Environmental Politics and Policy of Western Public Lands</w:t>
              </w:r>
            </w:hyperlink>
            <w:r w:rsidDel="00000000" w:rsidR="00000000" w:rsidRPr="00000000">
              <w:rPr>
                <w:rtl w:val="0"/>
              </w:rPr>
            </w:r>
          </w:p>
          <w:p w:rsidR="00000000" w:rsidDel="00000000" w:rsidP="00000000" w:rsidRDefault="00000000" w:rsidRPr="00000000" w14:paraId="00000048">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49">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Patricia Nelson Limerick, “</w:t>
            </w:r>
            <w:hyperlink r:id="rId21">
              <w:r w:rsidDel="00000000" w:rsidR="00000000" w:rsidRPr="00000000">
                <w:rPr>
                  <w:rFonts w:ascii="Garamond" w:cs="Garamond" w:eastAsia="Garamond" w:hAnsi="Garamond"/>
                  <w:color w:val="1155cc"/>
                  <w:sz w:val="20"/>
                  <w:szCs w:val="20"/>
                  <w:u w:val="single"/>
                  <w:rtl w:val="0"/>
                </w:rPr>
                <w:t xml:space="preserve">Introduction</w:t>
              </w:r>
            </w:hyperlink>
            <w:r w:rsidDel="00000000" w:rsidR="00000000" w:rsidRPr="00000000">
              <w:rPr>
                <w:rFonts w:ascii="Garamond" w:cs="Garamond" w:eastAsia="Garamond" w:hAnsi="Garamond"/>
                <w:sz w:val="20"/>
                <w:szCs w:val="20"/>
                <w:rtl w:val="0"/>
              </w:rPr>
              <w:t xml:space="preserve">: Closing the Frontier and Opening Western History” in </w:t>
            </w:r>
            <w:r w:rsidDel="00000000" w:rsidR="00000000" w:rsidRPr="00000000">
              <w:rPr>
                <w:rFonts w:ascii="Garamond" w:cs="Garamond" w:eastAsia="Garamond" w:hAnsi="Garamond"/>
                <w:i w:val="1"/>
                <w:sz w:val="20"/>
                <w:szCs w:val="20"/>
                <w:rtl w:val="0"/>
              </w:rPr>
              <w:t xml:space="preserve">The Legacy of Conquest: The Unbroken Past of the American West, </w:t>
            </w:r>
            <w:r w:rsidDel="00000000" w:rsidR="00000000" w:rsidRPr="00000000">
              <w:rPr>
                <w:rFonts w:ascii="Garamond" w:cs="Garamond" w:eastAsia="Garamond" w:hAnsi="Garamond"/>
                <w:sz w:val="20"/>
                <w:szCs w:val="20"/>
                <w:rtl w:val="0"/>
              </w:rPr>
              <w:t xml:space="preserve">p. 17-32, (New York: Norton, 1987).</w:t>
            </w:r>
          </w:p>
          <w:p w:rsidR="00000000" w:rsidDel="00000000" w:rsidP="00000000" w:rsidRDefault="00000000" w:rsidRPr="00000000" w14:paraId="0000004A">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4B">
            <w:pPr>
              <w:pageBreakBefore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Freemuth, (2016, January 8) “</w:t>
            </w:r>
            <w:r w:rsidDel="00000000" w:rsidR="00000000" w:rsidRPr="00000000">
              <w:rPr>
                <w:rFonts w:ascii="Garamond" w:cs="Garamond" w:eastAsia="Garamond" w:hAnsi="Garamond"/>
                <w:sz w:val="20"/>
                <w:szCs w:val="20"/>
                <w:rtl w:val="0"/>
              </w:rPr>
              <w:t xml:space="preserve">The twisted roots of U.S. land policy in the West,</w:t>
            </w:r>
            <w:r w:rsidDel="00000000" w:rsidR="00000000" w:rsidRPr="00000000">
              <w:rPr>
                <w:rFonts w:ascii="Garamond" w:cs="Garamond" w:eastAsia="Garamond" w:hAnsi="Garamond"/>
                <w:i w:val="1"/>
                <w:sz w:val="20"/>
                <w:szCs w:val="20"/>
                <w:rtl w:val="0"/>
              </w:rPr>
              <w:t xml:space="preserve">”</w:t>
            </w:r>
            <w:r w:rsidDel="00000000" w:rsidR="00000000" w:rsidRPr="00000000">
              <w:rPr>
                <w:rFonts w:ascii="Garamond" w:cs="Garamond" w:eastAsia="Garamond" w:hAnsi="Garamond"/>
                <w:sz w:val="20"/>
                <w:szCs w:val="20"/>
                <w:rtl w:val="0"/>
              </w:rPr>
              <w:t xml:space="preserve"> </w:t>
            </w:r>
            <w:hyperlink r:id="rId22">
              <w:r w:rsidDel="00000000" w:rsidR="00000000" w:rsidRPr="00000000">
                <w:rPr>
                  <w:rFonts w:ascii="Garamond" w:cs="Garamond" w:eastAsia="Garamond" w:hAnsi="Garamond"/>
                  <w:i w:val="1"/>
                  <w:color w:val="1155cc"/>
                  <w:sz w:val="20"/>
                  <w:szCs w:val="20"/>
                  <w:u w:val="single"/>
                  <w:rtl w:val="0"/>
                </w:rPr>
                <w:t xml:space="preserve">The Conversation</w:t>
              </w:r>
            </w:hyperlink>
            <w:hyperlink r:id="rId23">
              <w:r w:rsidDel="00000000" w:rsidR="00000000" w:rsidRPr="00000000">
                <w:rPr>
                  <w:rFonts w:ascii="Garamond" w:cs="Garamond" w:eastAsia="Garamond" w:hAnsi="Garamond"/>
                  <w:color w:val="1155cc"/>
                  <w:sz w:val="20"/>
                  <w:szCs w:val="20"/>
                  <w:u w:val="single"/>
                  <w:rtl w:val="0"/>
                </w:rPr>
                <w:t xml:space="preserve">.</w:t>
              </w:r>
            </w:hyperlink>
            <w:r w:rsidDel="00000000" w:rsidR="00000000" w:rsidRPr="00000000">
              <w:rPr>
                <w:rFonts w:ascii="Garamond" w:cs="Garamond" w:eastAsia="Garamond" w:hAnsi="Garamond"/>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Wed Sept 2</w:t>
            </w:r>
            <w:r w:rsidDel="00000000" w:rsidR="00000000" w:rsidRPr="00000000">
              <w:rPr>
                <w:rFonts w:ascii="Garamond" w:cs="Garamond" w:eastAsia="Garamond" w:hAnsi="Garamond"/>
                <w:sz w:val="20"/>
                <w:szCs w:val="20"/>
                <w:vertAlign w:val="superscript"/>
                <w:rtl w:val="0"/>
              </w:rPr>
              <w:t xml:space="preserve">nd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w:t>
            </w:r>
          </w:p>
          <w:p w:rsidR="00000000" w:rsidDel="00000000" w:rsidP="00000000" w:rsidRDefault="00000000" w:rsidRPr="00000000" w14:paraId="0000004E">
            <w:pPr>
              <w:pageBreakBefore w:val="0"/>
              <w:widowControl w:val="0"/>
              <w:spacing w:line="240" w:lineRule="auto"/>
              <w:ind w:left="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4F">
            <w:pPr>
              <w:pageBreakBefore w:val="0"/>
              <w:widowControl w:val="0"/>
              <w:spacing w:line="240" w:lineRule="auto"/>
              <w:ind w:left="0" w:firstLine="0"/>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Paradigmatic Legislation Roundtable</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Student groups present overview of each of Wilkinson’s 5 Lords: </w:t>
            </w:r>
          </w:p>
          <w:p w:rsidR="00000000" w:rsidDel="00000000" w:rsidP="00000000" w:rsidRDefault="00000000" w:rsidRPr="00000000" w14:paraId="0000005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Hardrock Mining 1872 </w:t>
            </w:r>
          </w:p>
          <w:p w:rsidR="00000000" w:rsidDel="00000000" w:rsidP="00000000" w:rsidRDefault="00000000" w:rsidRPr="00000000" w14:paraId="0000005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Taylor Grazing Act 1934</w:t>
            </w:r>
          </w:p>
          <w:p w:rsidR="00000000" w:rsidDel="00000000" w:rsidP="00000000" w:rsidRDefault="00000000" w:rsidRPr="00000000" w14:paraId="0000005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Organic Act 1897</w:t>
            </w:r>
          </w:p>
          <w:p w:rsidR="00000000" w:rsidDel="00000000" w:rsidP="00000000" w:rsidRDefault="00000000" w:rsidRPr="00000000" w14:paraId="0000005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Reclamation Act 1902 </w:t>
            </w:r>
          </w:p>
          <w:p w:rsidR="00000000" w:rsidDel="00000000" w:rsidP="00000000" w:rsidRDefault="00000000" w:rsidRPr="00000000" w14:paraId="0000005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Prior Appropriation Doctrine (rivers and water)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Divide up speakers for student intros  </w:t>
            </w:r>
          </w:p>
          <w:p w:rsidR="00000000" w:rsidDel="00000000" w:rsidP="00000000" w:rsidRDefault="00000000" w:rsidRPr="00000000" w14:paraId="00000058">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59">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Discussion on </w:t>
            </w:r>
            <w:hyperlink r:id="rId24">
              <w:r w:rsidDel="00000000" w:rsidR="00000000" w:rsidRPr="00000000">
                <w:rPr>
                  <w:rFonts w:ascii="Garamond" w:cs="Garamond" w:eastAsia="Garamond" w:hAnsi="Garamond"/>
                  <w:color w:val="1155cc"/>
                  <w:sz w:val="20"/>
                  <w:szCs w:val="20"/>
                  <w:u w:val="single"/>
                  <w:rtl w:val="0"/>
                </w:rPr>
                <w:t xml:space="preserve">Jamboard</w:t>
              </w:r>
            </w:hyperlink>
            <w:r w:rsidDel="00000000" w:rsidR="00000000" w:rsidRPr="00000000">
              <w:rPr>
                <w:rtl w:val="0"/>
              </w:rPr>
            </w:r>
          </w:p>
          <w:p w:rsidR="00000000" w:rsidDel="00000000" w:rsidP="00000000" w:rsidRDefault="00000000" w:rsidRPr="00000000" w14:paraId="0000005A">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5B">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Presentation </w:t>
            </w:r>
            <w:hyperlink r:id="rId25">
              <w:r w:rsidDel="00000000" w:rsidR="00000000" w:rsidRPr="00000000">
                <w:rPr>
                  <w:rFonts w:ascii="Garamond" w:cs="Garamond" w:eastAsia="Garamond" w:hAnsi="Garamond"/>
                  <w:color w:val="1155cc"/>
                  <w:sz w:val="20"/>
                  <w:szCs w:val="20"/>
                  <w:u w:val="single"/>
                  <w:rtl w:val="0"/>
                </w:rPr>
                <w:t xml:space="preserve">Slides </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Charles Wilkinson, </w:t>
            </w:r>
            <w:hyperlink r:id="rId26">
              <w:r w:rsidDel="00000000" w:rsidR="00000000" w:rsidRPr="00000000">
                <w:rPr>
                  <w:rFonts w:ascii="Garamond" w:cs="Garamond" w:eastAsia="Garamond" w:hAnsi="Garamond"/>
                  <w:i w:val="1"/>
                  <w:color w:val="1155cc"/>
                  <w:sz w:val="20"/>
                  <w:szCs w:val="20"/>
                  <w:u w:val="single"/>
                  <w:rtl w:val="0"/>
                </w:rPr>
                <w:t xml:space="preserve">Crossing the Next Meridian: Land, Water, and the Future of the West,</w:t>
              </w:r>
            </w:hyperlink>
            <w:r w:rsidDel="00000000" w:rsidR="00000000" w:rsidRPr="00000000">
              <w:rPr>
                <w:rFonts w:ascii="Garamond" w:cs="Garamond" w:eastAsia="Garamond" w:hAnsi="Garamond"/>
                <w:i w:val="1"/>
                <w:sz w:val="20"/>
                <w:szCs w:val="20"/>
                <w:rtl w:val="0"/>
              </w:rPr>
              <w:t xml:space="preserve"> </w:t>
            </w:r>
            <w:r w:rsidDel="00000000" w:rsidR="00000000" w:rsidRPr="00000000">
              <w:rPr>
                <w:rFonts w:ascii="Garamond" w:cs="Garamond" w:eastAsia="Garamond" w:hAnsi="Garamond"/>
                <w:sz w:val="20"/>
                <w:szCs w:val="20"/>
                <w:rtl w:val="0"/>
              </w:rPr>
              <w:t xml:space="preserve">“The Lords of Yesterday” p3-27 (Island Press, 1992).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5E">
            <w:pPr>
              <w:pageBreakBefore w:val="0"/>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sz w:val="20"/>
                <w:szCs w:val="20"/>
                <w:rtl w:val="0"/>
              </w:rPr>
              <w:t xml:space="preserve">Freemuth, “Wilderness into the Future: Toward Four Contemporary Wilderness Management Ideas, “</w:t>
            </w:r>
            <w:hyperlink r:id="rId27">
              <w:r w:rsidDel="00000000" w:rsidR="00000000" w:rsidRPr="00000000">
                <w:rPr>
                  <w:rFonts w:ascii="Garamond" w:cs="Garamond" w:eastAsia="Garamond" w:hAnsi="Garamond"/>
                  <w:i w:val="1"/>
                  <w:color w:val="1155cc"/>
                  <w:sz w:val="20"/>
                  <w:szCs w:val="20"/>
                  <w:u w:val="single"/>
                  <w:rtl w:val="0"/>
                </w:rPr>
                <w:t xml:space="preserve">Blue Review </w:t>
              </w:r>
            </w:hyperlink>
            <w:r w:rsidDel="00000000" w:rsidR="00000000" w:rsidRPr="00000000">
              <w:rPr>
                <w:rFonts w:ascii="Garamond" w:cs="Garamond" w:eastAsia="Garamond" w:hAnsi="Garamond"/>
                <w:sz w:val="20"/>
                <w:szCs w:val="20"/>
                <w:rtl w:val="0"/>
              </w:rPr>
              <w:t xml:space="preserve">10/2014, republished in </w:t>
            </w:r>
            <w:r w:rsidDel="00000000" w:rsidR="00000000" w:rsidRPr="00000000">
              <w:rPr>
                <w:rFonts w:ascii="Garamond" w:cs="Garamond" w:eastAsia="Garamond" w:hAnsi="Garamond"/>
                <w:i w:val="1"/>
                <w:sz w:val="20"/>
                <w:szCs w:val="20"/>
                <w:rtl w:val="0"/>
              </w:rPr>
              <w:t xml:space="preserve">Idaho Wilderness Considered, </w:t>
            </w:r>
            <w:r w:rsidDel="00000000" w:rsidR="00000000" w:rsidRPr="00000000">
              <w:rPr>
                <w:rFonts w:ascii="Garamond" w:cs="Garamond" w:eastAsia="Garamond" w:hAnsi="Garamond"/>
                <w:sz w:val="20"/>
                <w:szCs w:val="20"/>
                <w:rtl w:val="0"/>
              </w:rPr>
              <w:t xml:space="preserve">2016.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Friday Sept 4</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Fonts w:ascii="Garamond" w:cs="Garamond" w:eastAsia="Garamond" w:hAnsi="Garamond"/>
                <w:sz w:val="20"/>
                <w:szCs w:val="20"/>
                <w:rtl w:val="0"/>
              </w:rPr>
              <w:t xml:space="preserve">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 </w:t>
            </w:r>
          </w:p>
          <w:p w:rsidR="00000000" w:rsidDel="00000000" w:rsidP="00000000" w:rsidRDefault="00000000" w:rsidRPr="00000000" w14:paraId="00000062">
            <w:pPr>
              <w:pageBreakBefore w:val="0"/>
              <w:widowControl w:val="0"/>
              <w:spacing w:line="240" w:lineRule="auto"/>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Fonts w:ascii="Garamond" w:cs="Garamond" w:eastAsia="Garamond" w:hAnsi="Garamond"/>
                <w:sz w:val="20"/>
                <w:szCs w:val="20"/>
                <w:rtl w:val="0"/>
              </w:rPr>
              <w:t xml:space="preserve">“Water Is For Fighting OR for Deciding Not to Fight”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pageBreakBefore w:val="0"/>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Dr. Patty Limerick, Director Center for the American West, University of Colorado </w:t>
            </w:r>
          </w:p>
          <w:p w:rsidR="00000000" w:rsidDel="00000000" w:rsidP="00000000" w:rsidRDefault="00000000" w:rsidRPr="00000000" w14:paraId="00000065">
            <w:pPr>
              <w:pageBreakBefore w:val="0"/>
              <w:widowControl w:val="0"/>
              <w:spacing w:line="240" w:lineRule="auto"/>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066">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Intro By: </w:t>
            </w:r>
          </w:p>
          <w:p w:rsidR="00000000" w:rsidDel="00000000" w:rsidP="00000000" w:rsidRDefault="00000000" w:rsidRPr="00000000" w14:paraId="00000067">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Emily Wakild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Patty Limerick, </w:t>
            </w:r>
            <w:hyperlink r:id="rId28">
              <w:r w:rsidDel="00000000" w:rsidR="00000000" w:rsidRPr="00000000">
                <w:rPr>
                  <w:rFonts w:ascii="Garamond" w:cs="Garamond" w:eastAsia="Garamond" w:hAnsi="Garamond"/>
                  <w:i w:val="1"/>
                  <w:color w:val="1155cc"/>
                  <w:sz w:val="20"/>
                  <w:szCs w:val="20"/>
                  <w:u w:val="single"/>
                  <w:rtl w:val="0"/>
                </w:rPr>
                <w:t xml:space="preserve">A Ditch In Time</w:t>
              </w:r>
            </w:hyperlink>
            <w:r w:rsidDel="00000000" w:rsidR="00000000" w:rsidRPr="00000000">
              <w:rPr>
                <w:rFonts w:ascii="Garamond" w:cs="Garamond" w:eastAsia="Garamond" w:hAnsi="Garamond"/>
                <w:sz w:val="20"/>
                <w:szCs w:val="20"/>
                <w:rtl w:val="0"/>
              </w:rPr>
              <w:t xml:space="preserve"> - Introduction (pages 1-12), and Conclusion Turning Hindsight into Foresight (pages 251-276), Afterward Two Decades at a Western water Utility (Pages 277-286).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Wed Sept 9</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Fonts w:ascii="Garamond" w:cs="Garamond" w:eastAsia="Garamond" w:hAnsi="Garamond"/>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Political Disputes over Federal Land Policy</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pageBreakBefore w:val="0"/>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Dr. Gregg Cawley, Professor,  Department of Political Science,</w:t>
            </w:r>
          </w:p>
          <w:p w:rsidR="00000000" w:rsidDel="00000000" w:rsidP="00000000" w:rsidRDefault="00000000" w:rsidRPr="00000000" w14:paraId="0000006E">
            <w:pPr>
              <w:pageBreakBefore w:val="0"/>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University of Wyoming</w:t>
            </w:r>
          </w:p>
          <w:p w:rsidR="00000000" w:rsidDel="00000000" w:rsidP="00000000" w:rsidRDefault="00000000" w:rsidRPr="00000000" w14:paraId="0000006F">
            <w:pPr>
              <w:pageBreakBefore w:val="0"/>
              <w:widowControl w:val="0"/>
              <w:spacing w:line="240" w:lineRule="auto"/>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070">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Intro By:</w:t>
            </w:r>
          </w:p>
          <w:p w:rsidR="00000000" w:rsidDel="00000000" w:rsidP="00000000" w:rsidRDefault="00000000" w:rsidRPr="00000000" w14:paraId="00000071">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Mackenzie Case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pageBreakBefore w:val="0"/>
              <w:widowControl w:val="0"/>
              <w:spacing w:line="240" w:lineRule="auto"/>
              <w:rPr>
                <w:rFonts w:ascii="Garamond" w:cs="Garamond" w:eastAsia="Garamond" w:hAnsi="Garamond"/>
                <w:sz w:val="20"/>
                <w:szCs w:val="20"/>
              </w:rPr>
            </w:pPr>
            <w:hyperlink r:id="rId29">
              <w:r w:rsidDel="00000000" w:rsidR="00000000" w:rsidRPr="00000000">
                <w:rPr>
                  <w:rFonts w:ascii="Garamond" w:cs="Garamond" w:eastAsia="Garamond" w:hAnsi="Garamond"/>
                  <w:color w:val="1155cc"/>
                  <w:sz w:val="20"/>
                  <w:szCs w:val="20"/>
                  <w:u w:val="single"/>
                  <w:rtl w:val="0"/>
                </w:rPr>
                <w:t xml:space="preserve">Chapter 2: Western Public Land Law and the Evolving Management Landscape – The Environmental Politics and Policy of Western Public Lands</w:t>
              </w:r>
            </w:hyperlink>
            <w:r w:rsidDel="00000000" w:rsidR="00000000" w:rsidRPr="00000000">
              <w:rPr>
                <w:rFonts w:ascii="Garamond" w:cs="Garamond" w:eastAsia="Garamond" w:hAnsi="Garamond"/>
                <w:sz w:val="20"/>
                <w:szCs w:val="20"/>
                <w:rtl w:val="0"/>
              </w:rPr>
              <w:t xml:space="preserve"> </w:t>
            </w:r>
          </w:p>
          <w:p w:rsidR="00000000" w:rsidDel="00000000" w:rsidP="00000000" w:rsidRDefault="00000000" w:rsidRPr="00000000" w14:paraId="00000073">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74">
            <w:pPr>
              <w:pageBreakBefore w:val="0"/>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sz w:val="20"/>
                <w:szCs w:val="20"/>
                <w:rtl w:val="0"/>
              </w:rPr>
              <w:t xml:space="preserve">Freemuth, “A new vision for public lands” </w:t>
            </w:r>
            <w:hyperlink r:id="rId30">
              <w:r w:rsidDel="00000000" w:rsidR="00000000" w:rsidRPr="00000000">
                <w:rPr>
                  <w:rFonts w:ascii="Garamond" w:cs="Garamond" w:eastAsia="Garamond" w:hAnsi="Garamond"/>
                  <w:i w:val="1"/>
                  <w:color w:val="1155cc"/>
                  <w:sz w:val="20"/>
                  <w:szCs w:val="20"/>
                  <w:u w:val="single"/>
                  <w:rtl w:val="0"/>
                </w:rPr>
                <w:t xml:space="preserve">High Country New</w:t>
              </w:r>
            </w:hyperlink>
            <w:r w:rsidDel="00000000" w:rsidR="00000000" w:rsidRPr="00000000">
              <w:rPr>
                <w:rFonts w:ascii="Garamond" w:cs="Garamond" w:eastAsia="Garamond" w:hAnsi="Garamond"/>
                <w:i w:val="1"/>
                <w:sz w:val="20"/>
                <w:szCs w:val="20"/>
                <w:rtl w:val="0"/>
              </w:rPr>
              <w:t xml:space="preserve">s, </w:t>
            </w:r>
            <w:r w:rsidDel="00000000" w:rsidR="00000000" w:rsidRPr="00000000">
              <w:rPr>
                <w:rFonts w:ascii="Garamond" w:cs="Garamond" w:eastAsia="Garamond" w:hAnsi="Garamond"/>
                <w:sz w:val="20"/>
                <w:szCs w:val="20"/>
                <w:rtl w:val="0"/>
              </w:rPr>
              <w:t xml:space="preserve">2/22/2013</w:t>
            </w:r>
            <w:r w:rsidDel="00000000" w:rsidR="00000000" w:rsidRPr="00000000">
              <w:rPr>
                <w:rFonts w:ascii="Garamond" w:cs="Garamond" w:eastAsia="Garamond" w:hAnsi="Garamond"/>
                <w:i w:val="1"/>
                <w:sz w:val="20"/>
                <w:szCs w:val="20"/>
                <w:rtl w:val="0"/>
              </w:rPr>
              <w:t xml:space="preserve"> </w:t>
            </w:r>
          </w:p>
          <w:p w:rsidR="00000000" w:rsidDel="00000000" w:rsidP="00000000" w:rsidRDefault="00000000" w:rsidRPr="00000000" w14:paraId="00000075">
            <w:pPr>
              <w:pageBreakBefore w:val="0"/>
              <w:widowControl w:val="0"/>
              <w:spacing w:line="240" w:lineRule="auto"/>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076">
            <w:pPr>
              <w:pageBreakBefore w:val="0"/>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sz w:val="20"/>
                <w:szCs w:val="20"/>
                <w:rtl w:val="0"/>
              </w:rPr>
              <w:t xml:space="preserve">R. McGreggor Cawley, “Rebel Yell: Why the Sagebrush Rebellion didn’t end with Malheur”, </w:t>
            </w:r>
            <w:hyperlink r:id="rId31">
              <w:r w:rsidDel="00000000" w:rsidR="00000000" w:rsidRPr="00000000">
                <w:rPr>
                  <w:rFonts w:ascii="Garamond" w:cs="Garamond" w:eastAsia="Garamond" w:hAnsi="Garamond"/>
                  <w:i w:val="1"/>
                  <w:color w:val="1155cc"/>
                  <w:sz w:val="20"/>
                  <w:szCs w:val="20"/>
                  <w:u w:val="single"/>
                  <w:rtl w:val="0"/>
                </w:rPr>
                <w:t xml:space="preserve">Western Confluence</w:t>
              </w:r>
            </w:hyperlink>
            <w:r w:rsidDel="00000000" w:rsidR="00000000" w:rsidRPr="00000000">
              <w:rPr>
                <w:rFonts w:ascii="Garamond" w:cs="Garamond" w:eastAsia="Garamond" w:hAnsi="Garamond"/>
                <w:i w:val="1"/>
                <w:sz w:val="20"/>
                <w:szCs w:val="20"/>
                <w:rtl w:val="0"/>
              </w:rPr>
              <w:t xml:space="preserve">, 12/07/2018</w:t>
            </w:r>
          </w:p>
          <w:p w:rsidR="00000000" w:rsidDel="00000000" w:rsidP="00000000" w:rsidRDefault="00000000" w:rsidRPr="00000000" w14:paraId="00000077">
            <w:pPr>
              <w:pageBreakBefore w:val="0"/>
              <w:widowControl w:val="0"/>
              <w:spacing w:line="240" w:lineRule="auto"/>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078">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 McGreggor Cawley &amp; John Freemuth (1993) Tree farms, mother earth, and</w:t>
            </w:r>
          </w:p>
          <w:p w:rsidR="00000000" w:rsidDel="00000000" w:rsidP="00000000" w:rsidRDefault="00000000" w:rsidRPr="00000000" w14:paraId="00000079">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other dilemmas: The politics of ecosystem management in greater yellowstone, </w:t>
            </w:r>
            <w:hyperlink r:id="rId32">
              <w:r w:rsidDel="00000000" w:rsidR="00000000" w:rsidRPr="00000000">
                <w:rPr>
                  <w:rFonts w:ascii="Garamond" w:cs="Garamond" w:eastAsia="Garamond" w:hAnsi="Garamond"/>
                  <w:i w:val="1"/>
                  <w:color w:val="1155cc"/>
                  <w:sz w:val="20"/>
                  <w:szCs w:val="20"/>
                  <w:u w:val="single"/>
                  <w:rtl w:val="0"/>
                </w:rPr>
                <w:t xml:space="preserve">Society &amp; Natural Resources</w:t>
              </w:r>
            </w:hyperlink>
            <w:hyperlink r:id="rId33">
              <w:r w:rsidDel="00000000" w:rsidR="00000000" w:rsidRPr="00000000">
                <w:rPr>
                  <w:rFonts w:ascii="Garamond" w:cs="Garamond" w:eastAsia="Garamond" w:hAnsi="Garamond"/>
                  <w:color w:val="1155cc"/>
                  <w:sz w:val="20"/>
                  <w:szCs w:val="20"/>
                  <w:u w:val="single"/>
                  <w:rtl w:val="0"/>
                </w:rPr>
                <w:t xml:space="preserve">,</w:t>
              </w:r>
            </w:hyperlink>
            <w:r w:rsidDel="00000000" w:rsidR="00000000" w:rsidRPr="00000000">
              <w:rPr>
                <w:rFonts w:ascii="Garamond" w:cs="Garamond" w:eastAsia="Garamond" w:hAnsi="Garamond"/>
                <w:sz w:val="20"/>
                <w:szCs w:val="20"/>
                <w:rtl w:val="0"/>
              </w:rPr>
              <w:t xml:space="preserve"> 6:1, p41-53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Friday Sept 11</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Fonts w:ascii="Garamond" w:cs="Garamond" w:eastAsia="Garamond" w:hAnsi="Garamond"/>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Person</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Conceptualizing Conservation: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By Whom, for Whom, Where and Why? </w:t>
            </w:r>
            <w:r w:rsidDel="00000000" w:rsidR="00000000" w:rsidRPr="00000000">
              <w:rPr>
                <w:rtl w:val="0"/>
              </w:rPr>
            </w:r>
          </w:p>
          <w:p w:rsidR="00000000" w:rsidDel="00000000" w:rsidP="00000000" w:rsidRDefault="00000000" w:rsidRPr="00000000" w14:paraId="0000007F">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80">
            <w:pPr>
              <w:pageBreakBefore w:val="0"/>
              <w:widowControl w:val="0"/>
              <w:spacing w:line="240" w:lineRule="auto"/>
              <w:rPr>
                <w:rFonts w:ascii="Garamond" w:cs="Garamond" w:eastAsia="Garamond" w:hAnsi="Garamond"/>
                <w:sz w:val="20"/>
                <w:szCs w:val="20"/>
              </w:rPr>
            </w:pPr>
            <w:hyperlink r:id="rId34">
              <w:r w:rsidDel="00000000" w:rsidR="00000000" w:rsidRPr="00000000">
                <w:rPr>
                  <w:rFonts w:ascii="Garamond" w:cs="Garamond" w:eastAsia="Garamond" w:hAnsi="Garamond"/>
                  <w:color w:val="1155cc"/>
                  <w:sz w:val="20"/>
                  <w:szCs w:val="20"/>
                  <w:u w:val="single"/>
                  <w:rtl w:val="0"/>
                </w:rPr>
                <w:t xml:space="preserve">Slides </w:t>
              </w:r>
            </w:hyperlink>
            <w:r w:rsidDel="00000000" w:rsidR="00000000" w:rsidRPr="00000000">
              <w:rPr>
                <w:rtl w:val="0"/>
              </w:rPr>
            </w:r>
          </w:p>
          <w:p w:rsidR="00000000" w:rsidDel="00000000" w:rsidP="00000000" w:rsidRDefault="00000000" w:rsidRPr="00000000" w14:paraId="00000081">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82">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83">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84">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85">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86">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87">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88">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89">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8A">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8B">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8C">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8D">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8E">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8F">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90">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91">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92">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93">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94">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95">
            <w:pPr>
              <w:pageBreakBefore w:val="0"/>
              <w:widowControl w:val="0"/>
              <w:spacing w:line="240" w:lineRule="auto"/>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Jedidiah </w:t>
            </w:r>
            <w:hyperlink r:id="rId35">
              <w:r w:rsidDel="00000000" w:rsidR="00000000" w:rsidRPr="00000000">
                <w:rPr>
                  <w:rFonts w:ascii="Garamond" w:cs="Garamond" w:eastAsia="Garamond" w:hAnsi="Garamond"/>
                  <w:color w:val="1155cc"/>
                  <w:sz w:val="20"/>
                  <w:szCs w:val="20"/>
                  <w:u w:val="single"/>
                  <w:rtl w:val="0"/>
                </w:rPr>
                <w:t xml:space="preserve">Purdy</w:t>
              </w:r>
            </w:hyperlink>
            <w:r w:rsidDel="00000000" w:rsidR="00000000" w:rsidRPr="00000000">
              <w:rPr>
                <w:rFonts w:ascii="Garamond" w:cs="Garamond" w:eastAsia="Garamond" w:hAnsi="Garamond"/>
                <w:sz w:val="20"/>
                <w:szCs w:val="20"/>
                <w:rtl w:val="0"/>
              </w:rPr>
              <w:t xml:space="preserve">, “The Long Environmental Justice Movement” </w:t>
            </w:r>
            <w:r w:rsidDel="00000000" w:rsidR="00000000" w:rsidRPr="00000000">
              <w:rPr>
                <w:rFonts w:ascii="Garamond" w:cs="Garamond" w:eastAsia="Garamond" w:hAnsi="Garamond"/>
                <w:i w:val="1"/>
                <w:sz w:val="20"/>
                <w:szCs w:val="20"/>
                <w:rtl w:val="0"/>
              </w:rPr>
              <w:t xml:space="preserve">Ecological Law Quarterly, </w:t>
            </w:r>
            <w:r w:rsidDel="00000000" w:rsidR="00000000" w:rsidRPr="00000000">
              <w:rPr>
                <w:rFonts w:ascii="Garamond" w:cs="Garamond" w:eastAsia="Garamond" w:hAnsi="Garamond"/>
                <w:sz w:val="20"/>
                <w:szCs w:val="20"/>
                <w:rtl w:val="0"/>
              </w:rPr>
              <w:t xml:space="preserve">44:4(2018).</w:t>
            </w:r>
          </w:p>
          <w:p w:rsidR="00000000" w:rsidDel="00000000" w:rsidP="00000000" w:rsidRDefault="00000000" w:rsidRPr="00000000" w14:paraId="00000098">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99">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Graf von Hardenburg, Kelly, Leal, and Wakild, “</w:t>
            </w:r>
            <w:hyperlink r:id="rId36">
              <w:r w:rsidDel="00000000" w:rsidR="00000000" w:rsidRPr="00000000">
                <w:rPr>
                  <w:rFonts w:ascii="Garamond" w:cs="Garamond" w:eastAsia="Garamond" w:hAnsi="Garamond"/>
                  <w:color w:val="1155cc"/>
                  <w:sz w:val="20"/>
                  <w:szCs w:val="20"/>
                  <w:u w:val="single"/>
                  <w:rtl w:val="0"/>
                </w:rPr>
                <w:t xml:space="preserve">Introduction</w:t>
              </w:r>
            </w:hyperlink>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The Nature State: Rethinking the History of Conservation, </w:t>
            </w:r>
            <w:r w:rsidDel="00000000" w:rsidR="00000000" w:rsidRPr="00000000">
              <w:rPr>
                <w:rFonts w:ascii="Garamond" w:cs="Garamond" w:eastAsia="Garamond" w:hAnsi="Garamond"/>
                <w:sz w:val="20"/>
                <w:szCs w:val="20"/>
                <w:rtl w:val="0"/>
              </w:rPr>
              <w:t xml:space="preserve">(Routledge, 2017).</w:t>
            </w:r>
          </w:p>
          <w:p w:rsidR="00000000" w:rsidDel="00000000" w:rsidP="00000000" w:rsidRDefault="00000000" w:rsidRPr="00000000" w14:paraId="0000009A">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9B">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Carolyn </w:t>
            </w:r>
            <w:hyperlink r:id="rId37">
              <w:r w:rsidDel="00000000" w:rsidR="00000000" w:rsidRPr="00000000">
                <w:rPr>
                  <w:rFonts w:ascii="Garamond" w:cs="Garamond" w:eastAsia="Garamond" w:hAnsi="Garamond"/>
                  <w:color w:val="1155cc"/>
                  <w:sz w:val="20"/>
                  <w:szCs w:val="20"/>
                  <w:u w:val="single"/>
                  <w:rtl w:val="0"/>
                </w:rPr>
                <w:t xml:space="preserve">Finney,</w:t>
              </w:r>
            </w:hyperlink>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Black Faces, White Spaces: Reimagining the Relationship of African Americans to the Great Outdoors </w:t>
            </w:r>
            <w:r w:rsidDel="00000000" w:rsidR="00000000" w:rsidRPr="00000000">
              <w:rPr>
                <w:rFonts w:ascii="Garamond" w:cs="Garamond" w:eastAsia="Garamond" w:hAnsi="Garamond"/>
                <w:sz w:val="20"/>
                <w:szCs w:val="20"/>
                <w:rtl w:val="0"/>
              </w:rPr>
              <w:t xml:space="preserve">(UNC Press 2014), chapter 2 “Jungle Fever.” </w:t>
            </w:r>
          </w:p>
          <w:p w:rsidR="00000000" w:rsidDel="00000000" w:rsidP="00000000" w:rsidRDefault="00000000" w:rsidRPr="00000000" w14:paraId="0000009C">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9D">
            <w:pPr>
              <w:pageBreakBefore w:val="0"/>
              <w:widowControl w:val="0"/>
              <w:spacing w:line="240" w:lineRule="auto"/>
              <w:rPr>
                <w:rFonts w:ascii="Garamond" w:cs="Garamond" w:eastAsia="Garamond" w:hAnsi="Garamond"/>
                <w:sz w:val="20"/>
                <w:szCs w:val="20"/>
              </w:rPr>
            </w:pPr>
            <w:hyperlink r:id="rId38">
              <w:r w:rsidDel="00000000" w:rsidR="00000000" w:rsidRPr="00000000">
                <w:rPr>
                  <w:rFonts w:ascii="Garamond" w:cs="Garamond" w:eastAsia="Garamond" w:hAnsi="Garamond"/>
                  <w:color w:val="1155cc"/>
                  <w:sz w:val="20"/>
                  <w:szCs w:val="20"/>
                  <w:u w:val="single"/>
                  <w:rtl w:val="0"/>
                </w:rPr>
                <w:t xml:space="preserve">Melanin Base Camp</w:t>
              </w:r>
            </w:hyperlink>
            <w:r w:rsidDel="00000000" w:rsidR="00000000" w:rsidRPr="00000000">
              <w:rPr>
                <w:rtl w:val="0"/>
              </w:rPr>
            </w:r>
          </w:p>
          <w:p w:rsidR="00000000" w:rsidDel="00000000" w:rsidP="00000000" w:rsidRDefault="00000000" w:rsidRPr="00000000" w14:paraId="0000009E">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9F">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National Geographic, “</w:t>
            </w:r>
            <w:hyperlink r:id="rId39">
              <w:r w:rsidDel="00000000" w:rsidR="00000000" w:rsidRPr="00000000">
                <w:rPr>
                  <w:rFonts w:ascii="Garamond" w:cs="Garamond" w:eastAsia="Garamond" w:hAnsi="Garamond"/>
                  <w:color w:val="1155cc"/>
                  <w:sz w:val="20"/>
                  <w:szCs w:val="20"/>
                  <w:u w:val="single"/>
                  <w:rtl w:val="0"/>
                </w:rPr>
                <w:t xml:space="preserve">People of Color who Transformed US National Parks</w:t>
              </w:r>
            </w:hyperlink>
            <w:r w:rsidDel="00000000" w:rsidR="00000000" w:rsidRPr="00000000">
              <w:rPr>
                <w:rFonts w:ascii="Garamond" w:cs="Garamond" w:eastAsia="Garamond" w:hAnsi="Garamond"/>
                <w:sz w:val="20"/>
                <w:szCs w:val="20"/>
                <w:rtl w:val="0"/>
              </w:rPr>
              <w:t xml:space="preserve">”</w:t>
            </w:r>
            <w:r w:rsidDel="00000000" w:rsidR="00000000" w:rsidRPr="00000000">
              <w:rPr>
                <w:rtl w:val="0"/>
              </w:rPr>
            </w:r>
          </w:p>
          <w:p w:rsidR="00000000" w:rsidDel="00000000" w:rsidP="00000000" w:rsidRDefault="00000000" w:rsidRPr="00000000" w14:paraId="000000A0">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A1">
            <w:pPr>
              <w:pageBreakBefore w:val="0"/>
              <w:widowControl w:val="0"/>
              <w:spacing w:line="240" w:lineRule="auto"/>
              <w:rPr>
                <w:rFonts w:ascii="Garamond" w:cs="Garamond" w:eastAsia="Garamond" w:hAnsi="Garamond"/>
                <w:sz w:val="20"/>
                <w:szCs w:val="20"/>
              </w:rPr>
            </w:pPr>
            <w:hyperlink r:id="rId40">
              <w:r w:rsidDel="00000000" w:rsidR="00000000" w:rsidRPr="00000000">
                <w:rPr>
                  <w:rFonts w:ascii="Garamond" w:cs="Garamond" w:eastAsia="Garamond" w:hAnsi="Garamond"/>
                  <w:color w:val="1155cc"/>
                  <w:sz w:val="20"/>
                  <w:szCs w:val="20"/>
                  <w:u w:val="single"/>
                  <w:rtl w:val="0"/>
                </w:rPr>
                <w:t xml:space="preserve">Terry Tempest Williams,"The Clan of One-Breasted Women" by 1991</w:t>
              </w:r>
            </w:hyperlink>
            <w:r w:rsidDel="00000000" w:rsidR="00000000" w:rsidRPr="00000000">
              <w:rPr>
                <w:rtl w:val="0"/>
              </w:rPr>
            </w:r>
          </w:p>
          <w:p w:rsidR="00000000" w:rsidDel="00000000" w:rsidP="00000000" w:rsidRDefault="00000000" w:rsidRPr="00000000" w14:paraId="000000A2">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A3">
            <w:pPr>
              <w:pageBreakBefore w:val="0"/>
              <w:widowControl w:val="0"/>
              <w:spacing w:line="240" w:lineRule="auto"/>
              <w:rPr>
                <w:rFonts w:ascii="Garamond" w:cs="Garamond" w:eastAsia="Garamond" w:hAnsi="Garamond"/>
                <w:sz w:val="20"/>
                <w:szCs w:val="20"/>
              </w:rPr>
            </w:pPr>
            <w:hyperlink r:id="rId41">
              <w:r w:rsidDel="00000000" w:rsidR="00000000" w:rsidRPr="00000000">
                <w:rPr>
                  <w:rFonts w:ascii="Garamond" w:cs="Garamond" w:eastAsia="Garamond" w:hAnsi="Garamond"/>
                  <w:color w:val="1155cc"/>
                  <w:sz w:val="20"/>
                  <w:szCs w:val="20"/>
                  <w:u w:val="single"/>
                  <w:rtl w:val="0"/>
                </w:rPr>
                <w:t xml:space="preserve">While ‘zombie’ mines idle, cleanup and workers suffer in limbo</w:t>
              </w:r>
            </w:hyperlink>
            <w:r w:rsidDel="00000000" w:rsidR="00000000" w:rsidRPr="00000000">
              <w:rPr>
                <w:rtl w:val="0"/>
              </w:rPr>
            </w:r>
          </w:p>
          <w:p w:rsidR="00000000" w:rsidDel="00000000" w:rsidP="00000000" w:rsidRDefault="00000000" w:rsidRPr="00000000" w14:paraId="000000A4">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A5">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JOURNAL ENTRY: </w:t>
            </w:r>
          </w:p>
          <w:p w:rsidR="00000000" w:rsidDel="00000000" w:rsidP="00000000" w:rsidRDefault="00000000" w:rsidRPr="00000000" w14:paraId="000000A6">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What does conservation mean to you?  How do these readings expand that definition?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Wed Sept 16</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Fonts w:ascii="Garamond" w:cs="Garamond" w:eastAsia="Garamond" w:hAnsi="Garamond"/>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Tribes, Public Lands, and the Outdoor Industry: Unlikely Coalitions</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pageBreakBefore w:val="0"/>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Dr. Len Necefer, Assistant Professor, University of Arizona</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AE">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Student Intro By:</w:t>
            </w:r>
          </w:p>
          <w:p w:rsidR="00000000" w:rsidDel="00000000" w:rsidP="00000000" w:rsidRDefault="00000000" w:rsidRPr="00000000" w14:paraId="000000AF">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Leif Everson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pageBreakBefore w:val="0"/>
              <w:widowControl w:val="0"/>
              <w:spacing w:line="240" w:lineRule="auto"/>
              <w:rPr>
                <w:rFonts w:ascii="Garamond" w:cs="Garamond" w:eastAsia="Garamond" w:hAnsi="Garamond"/>
                <w:color w:val="1155cc"/>
                <w:sz w:val="20"/>
                <w:szCs w:val="20"/>
                <w:u w:val="single"/>
              </w:rPr>
            </w:pPr>
            <w:hyperlink r:id="rId42">
              <w:r w:rsidDel="00000000" w:rsidR="00000000" w:rsidRPr="00000000">
                <w:rPr>
                  <w:rFonts w:ascii="Garamond" w:cs="Garamond" w:eastAsia="Garamond" w:hAnsi="Garamond"/>
                  <w:color w:val="1155cc"/>
                  <w:sz w:val="20"/>
                  <w:szCs w:val="20"/>
                  <w:u w:val="single"/>
                  <w:rtl w:val="0"/>
                </w:rPr>
                <w:t xml:space="preserve">Welcome to Gwichyaa Zhee on Vimeo</w:t>
              </w:r>
            </w:hyperlink>
            <w:r w:rsidDel="00000000" w:rsidR="00000000" w:rsidRPr="00000000">
              <w:rPr>
                <w:rtl w:val="0"/>
              </w:rPr>
            </w:r>
          </w:p>
          <w:p w:rsidR="00000000" w:rsidDel="00000000" w:rsidP="00000000" w:rsidRDefault="00000000" w:rsidRPr="00000000" w14:paraId="000000B1">
            <w:pPr>
              <w:pageBreakBefore w:val="0"/>
              <w:widowControl w:val="0"/>
              <w:spacing w:line="240" w:lineRule="auto"/>
              <w:rPr>
                <w:rFonts w:ascii="Garamond" w:cs="Garamond" w:eastAsia="Garamond" w:hAnsi="Garamond"/>
                <w:color w:val="1155cc"/>
                <w:sz w:val="20"/>
                <w:szCs w:val="20"/>
                <w:u w:val="single"/>
              </w:rPr>
            </w:pPr>
            <w:r w:rsidDel="00000000" w:rsidR="00000000" w:rsidRPr="00000000">
              <w:rPr>
                <w:rtl w:val="0"/>
              </w:rPr>
            </w:r>
          </w:p>
          <w:p w:rsidR="00000000" w:rsidDel="00000000" w:rsidP="00000000" w:rsidRDefault="00000000" w:rsidRPr="00000000" w14:paraId="000000B2">
            <w:pPr>
              <w:pageBreakBefore w:val="0"/>
              <w:widowControl w:val="0"/>
              <w:spacing w:line="240" w:lineRule="auto"/>
              <w:ind w:left="0" w:firstLine="0"/>
              <w:rPr>
                <w:rFonts w:ascii="Garamond" w:cs="Garamond" w:eastAsia="Garamond" w:hAnsi="Garamond"/>
                <w:color w:val="1155cc"/>
                <w:sz w:val="20"/>
                <w:szCs w:val="20"/>
                <w:u w:val="single"/>
              </w:rPr>
            </w:pPr>
            <w:hyperlink r:id="rId43">
              <w:r w:rsidDel="00000000" w:rsidR="00000000" w:rsidRPr="00000000">
                <w:rPr>
                  <w:rFonts w:ascii="Garamond" w:cs="Garamond" w:eastAsia="Garamond" w:hAnsi="Garamond"/>
                  <w:color w:val="1155cc"/>
                  <w:sz w:val="20"/>
                  <w:szCs w:val="20"/>
                  <w:u w:val="single"/>
                  <w:rtl w:val="0"/>
                </w:rPr>
                <w:t xml:space="preserve">The FIFTY - Ep. 17 - Mt. Tukuhnikivatz, UT - Dził Ashdlai - Native American Mountain Culture</w:t>
              </w:r>
            </w:hyperlink>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1155cc"/>
                <w:sz w:val="20"/>
                <w:szCs w:val="20"/>
                <w:u w:val="single"/>
              </w:rPr>
            </w:pPr>
            <w:hyperlink r:id="rId44">
              <w:r w:rsidDel="00000000" w:rsidR="00000000" w:rsidRPr="00000000">
                <w:rPr>
                  <w:rFonts w:ascii="Garamond" w:cs="Garamond" w:eastAsia="Garamond" w:hAnsi="Garamond"/>
                  <w:color w:val="1155cc"/>
                  <w:sz w:val="20"/>
                  <w:szCs w:val="20"/>
                  <w:u w:val="single"/>
                  <w:rtl w:val="0"/>
                </w:rPr>
                <w:t xml:space="preserve">The Summit Which Never Melts: Dookʼoʼoosłííd</w:t>
              </w:r>
            </w:hyperlink>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1155cc"/>
                <w:sz w:val="20"/>
                <w:szCs w:val="20"/>
                <w:u w:val="single"/>
              </w:rPr>
            </w:pPr>
            <w:hyperlink r:id="rId45">
              <w:r w:rsidDel="00000000" w:rsidR="00000000" w:rsidRPr="00000000">
                <w:rPr>
                  <w:rFonts w:ascii="Garamond" w:cs="Garamond" w:eastAsia="Garamond" w:hAnsi="Garamond"/>
                  <w:color w:val="1155cc"/>
                  <w:sz w:val="20"/>
                  <w:szCs w:val="20"/>
                  <w:u w:val="single"/>
                  <w:rtl w:val="0"/>
                </w:rPr>
                <w:t xml:space="preserve">Energy development and Native Americans: Values and beliefs about energy from the Navajo Nation</w:t>
              </w:r>
            </w:hyperlink>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B8">
            <w:pPr>
              <w:pageBreakBefore w:val="0"/>
              <w:widowControl w:val="0"/>
              <w:spacing w:line="240" w:lineRule="auto"/>
              <w:rPr>
                <w:rFonts w:ascii="Garamond" w:cs="Garamond" w:eastAsia="Garamond" w:hAnsi="Garamond"/>
                <w:sz w:val="20"/>
                <w:szCs w:val="20"/>
              </w:rPr>
            </w:pPr>
            <w:hyperlink r:id="rId46">
              <w:r w:rsidDel="00000000" w:rsidR="00000000" w:rsidRPr="00000000">
                <w:rPr>
                  <w:rFonts w:ascii="Garamond" w:cs="Garamond" w:eastAsia="Garamond" w:hAnsi="Garamond"/>
                  <w:color w:val="1155cc"/>
                  <w:sz w:val="20"/>
                  <w:szCs w:val="20"/>
                  <w:u w:val="single"/>
                  <w:rtl w:val="0"/>
                </w:rPr>
                <w:t xml:space="preserve">“We want to tell our own stories”: Public Lands and Indigenous Histories • The National Wildlife Federation Blog</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Friday Sept 18</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hyperlink r:id="rId47">
              <w:r w:rsidDel="00000000" w:rsidR="00000000" w:rsidRPr="00000000">
                <w:rPr>
                  <w:rFonts w:ascii="Garamond" w:cs="Garamond" w:eastAsia="Garamond" w:hAnsi="Garamond"/>
                  <w:color w:val="1155cc"/>
                  <w:sz w:val="20"/>
                  <w:szCs w:val="20"/>
                  <w:u w:val="single"/>
                  <w:rtl w:val="0"/>
                </w:rPr>
                <w:t xml:space="preserve">GLO</w:t>
              </w:r>
            </w:hyperlink>
            <w:r w:rsidDel="00000000" w:rsidR="00000000" w:rsidRPr="00000000">
              <w:rPr>
                <w:rFonts w:ascii="Garamond" w:cs="Garamond" w:eastAsia="Garamond" w:hAnsi="Garamond"/>
                <w:sz w:val="20"/>
                <w:szCs w:val="20"/>
                <w:rtl w:val="0"/>
              </w:rPr>
              <w:t xml:space="preserve"> land scavenger hunt</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Fonts w:ascii="Garamond" w:cs="Garamond" w:eastAsia="Garamond" w:hAnsi="Garamond"/>
                <w:sz w:val="20"/>
                <w:szCs w:val="20"/>
                <w:rtl w:val="0"/>
              </w:rPr>
              <w:t xml:space="preserve">Bring an address meaningful to you and a device to use to search the records. Be prepared to address changes on that land since the records began. </w:t>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hyperlink r:id="rId48">
              <w:r w:rsidDel="00000000" w:rsidR="00000000" w:rsidRPr="00000000">
                <w:rPr>
                  <w:rFonts w:ascii="Garamond" w:cs="Garamond" w:eastAsia="Garamond" w:hAnsi="Garamond"/>
                  <w:b w:val="1"/>
                  <w:color w:val="1155cc"/>
                  <w:sz w:val="20"/>
                  <w:szCs w:val="20"/>
                  <w:u w:val="single"/>
                  <w:rtl w:val="0"/>
                </w:rPr>
                <w:t xml:space="preserve">Jamboard</w:t>
              </w:r>
            </w:hyperlink>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Proposal for </w:t>
            </w:r>
            <w:hyperlink r:id="rId49">
              <w:r w:rsidDel="00000000" w:rsidR="00000000" w:rsidRPr="00000000">
                <w:rPr>
                  <w:rFonts w:ascii="Garamond" w:cs="Garamond" w:eastAsia="Garamond" w:hAnsi="Garamond"/>
                  <w:color w:val="1155cc"/>
                  <w:sz w:val="20"/>
                  <w:szCs w:val="20"/>
                  <w:u w:val="single"/>
                  <w:rtl w:val="0"/>
                </w:rPr>
                <w:t xml:space="preserve">Analysis Essay</w:t>
              </w:r>
            </w:hyperlink>
            <w:r w:rsidDel="00000000" w:rsidR="00000000" w:rsidRPr="00000000">
              <w:rPr>
                <w:rFonts w:ascii="Garamond" w:cs="Garamond" w:eastAsia="Garamond" w:hAnsi="Garamond"/>
                <w:sz w:val="20"/>
                <w:szCs w:val="20"/>
                <w:rtl w:val="0"/>
              </w:rPr>
              <w:t xml:space="preserve"> Due in this </w:t>
            </w:r>
            <w:hyperlink r:id="rId50">
              <w:r w:rsidDel="00000000" w:rsidR="00000000" w:rsidRPr="00000000">
                <w:rPr>
                  <w:rFonts w:ascii="Garamond" w:cs="Garamond" w:eastAsia="Garamond" w:hAnsi="Garamond"/>
                  <w:color w:val="1155cc"/>
                  <w:sz w:val="20"/>
                  <w:szCs w:val="20"/>
                  <w:u w:val="single"/>
                  <w:rtl w:val="0"/>
                </w:rPr>
                <w:t xml:space="preserve">folder </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hyperlink r:id="rId51">
              <w:r w:rsidDel="00000000" w:rsidR="00000000" w:rsidRPr="00000000">
                <w:rPr>
                  <w:rFonts w:ascii="Garamond" w:cs="Garamond" w:eastAsia="Garamond" w:hAnsi="Garamond"/>
                  <w:color w:val="1155cc"/>
                  <w:sz w:val="20"/>
                  <w:szCs w:val="20"/>
                  <w:u w:val="single"/>
                  <w:rtl w:val="0"/>
                </w:rPr>
                <w:t xml:space="preserve">Chapter 15: Western Rebellion – The Environmental Politics and Policy of Western Public Lands</w:t>
              </w:r>
            </w:hyperlink>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C4">
            <w:pPr>
              <w:pageBreakBefore w:val="0"/>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sz w:val="20"/>
                <w:szCs w:val="20"/>
                <w:rtl w:val="0"/>
              </w:rPr>
              <w:t xml:space="preserve">Nancy J. Taniguchi, “Lands, Laws, and Women: Decisions of the General Land Office, 1881-1920: A Preliminary Report” </w:t>
            </w:r>
            <w:hyperlink r:id="rId52">
              <w:r w:rsidDel="00000000" w:rsidR="00000000" w:rsidRPr="00000000">
                <w:rPr>
                  <w:rFonts w:ascii="Garamond" w:cs="Garamond" w:eastAsia="Garamond" w:hAnsi="Garamond"/>
                  <w:i w:val="1"/>
                  <w:color w:val="1155cc"/>
                  <w:sz w:val="20"/>
                  <w:szCs w:val="20"/>
                  <w:u w:val="single"/>
                  <w:rtl w:val="0"/>
                </w:rPr>
                <w:t xml:space="preserve">Great Plains Quarterly</w:t>
              </w:r>
            </w:hyperlink>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Vol. 13, No. 4 (FALL 1993), pp. 223-236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hyperlink r:id="rId53">
              <w:r w:rsidDel="00000000" w:rsidR="00000000" w:rsidRPr="00000000">
                <w:rPr>
                  <w:rFonts w:ascii="Garamond" w:cs="Garamond" w:eastAsia="Garamond" w:hAnsi="Garamond"/>
                  <w:color w:val="1155cc"/>
                  <w:sz w:val="20"/>
                  <w:szCs w:val="20"/>
                  <w:u w:val="single"/>
                  <w:rtl w:val="0"/>
                </w:rPr>
                <w:t xml:space="preserve">Women Forest Rangers: Revisiting Kaufman's The Forest Ranger</w:t>
              </w:r>
            </w:hyperlink>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JOURNAL ENTRY: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what format do you best learn about the past?  Why?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Wed Sept 23rd</w:t>
            </w:r>
          </w:p>
          <w:p w:rsidR="00000000" w:rsidDel="00000000" w:rsidP="00000000" w:rsidRDefault="00000000" w:rsidRPr="00000000" w14:paraId="000000CC">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Using GIS for Public Lands Research </w:t>
            </w:r>
          </w:p>
          <w:p w:rsidR="00000000" w:rsidDel="00000000" w:rsidP="00000000" w:rsidRDefault="00000000" w:rsidRPr="00000000" w14:paraId="000000CF">
            <w:pPr>
              <w:pageBreakBefore w:val="0"/>
              <w:widowControl w:val="0"/>
              <w:spacing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[please note this talk was not archived]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pageBreakBefore w:val="0"/>
              <w:widowControl w:val="0"/>
              <w:spacing w:line="240" w:lineRule="auto"/>
              <w:rPr>
                <w:rFonts w:ascii="Garamond" w:cs="Garamond" w:eastAsia="Garamond" w:hAnsi="Garamond"/>
                <w:i w:val="1"/>
                <w:color w:val="303030"/>
                <w:sz w:val="20"/>
                <w:szCs w:val="20"/>
              </w:rPr>
            </w:pPr>
            <w:r w:rsidDel="00000000" w:rsidR="00000000" w:rsidRPr="00000000">
              <w:rPr>
                <w:rFonts w:ascii="Garamond" w:cs="Garamond" w:eastAsia="Garamond" w:hAnsi="Garamond"/>
                <w:i w:val="1"/>
                <w:sz w:val="20"/>
                <w:szCs w:val="20"/>
                <w:rtl w:val="0"/>
              </w:rPr>
              <w:t xml:space="preserve">Mackenzie Case, </w:t>
            </w:r>
            <w:r w:rsidDel="00000000" w:rsidR="00000000" w:rsidRPr="00000000">
              <w:rPr>
                <w:rtl w:val="0"/>
              </w:rPr>
            </w:r>
          </w:p>
          <w:p w:rsidR="00000000" w:rsidDel="00000000" w:rsidP="00000000" w:rsidRDefault="00000000" w:rsidRPr="00000000" w14:paraId="000000D1">
            <w:pPr>
              <w:pageBreakBefore w:val="0"/>
              <w:widowControl w:val="0"/>
              <w:spacing w:line="240" w:lineRule="auto"/>
              <w:rPr>
                <w:rFonts w:ascii="Garamond" w:cs="Garamond" w:eastAsia="Garamond" w:hAnsi="Garamond"/>
                <w:i w:val="1"/>
                <w:color w:val="303030"/>
                <w:sz w:val="20"/>
                <w:szCs w:val="20"/>
              </w:rPr>
            </w:pPr>
            <w:r w:rsidDel="00000000" w:rsidR="00000000" w:rsidRPr="00000000">
              <w:rPr>
                <w:rFonts w:ascii="Garamond" w:cs="Garamond" w:eastAsia="Garamond" w:hAnsi="Garamond"/>
                <w:i w:val="1"/>
                <w:color w:val="303030"/>
                <w:sz w:val="20"/>
                <w:szCs w:val="20"/>
                <w:rtl w:val="0"/>
              </w:rPr>
              <w:t xml:space="preserve">PhD Candidate, Boise State University, School of Public Service, Department of Public Policy and Administration</w:t>
            </w:r>
          </w:p>
          <w:p w:rsidR="00000000" w:rsidDel="00000000" w:rsidP="00000000" w:rsidRDefault="00000000" w:rsidRPr="00000000" w14:paraId="000000D2">
            <w:pPr>
              <w:pageBreakBefore w:val="0"/>
              <w:widowControl w:val="0"/>
              <w:spacing w:line="240" w:lineRule="auto"/>
              <w:rPr>
                <w:rFonts w:ascii="Garamond" w:cs="Garamond" w:eastAsia="Garamond" w:hAnsi="Garamond"/>
                <w:i w:val="1"/>
                <w:color w:val="303030"/>
                <w:sz w:val="20"/>
                <w:szCs w:val="20"/>
              </w:rPr>
            </w:pPr>
            <w:r w:rsidDel="00000000" w:rsidR="00000000" w:rsidRPr="00000000">
              <w:rPr>
                <w:rtl w:val="0"/>
              </w:rPr>
            </w:r>
          </w:p>
          <w:p w:rsidR="00000000" w:rsidDel="00000000" w:rsidP="00000000" w:rsidRDefault="00000000" w:rsidRPr="00000000" w14:paraId="000000D3">
            <w:pPr>
              <w:pageBreakBefore w:val="0"/>
              <w:widowControl w:val="0"/>
              <w:spacing w:line="240" w:lineRule="auto"/>
              <w:rPr>
                <w:rFonts w:ascii="Garamond" w:cs="Garamond" w:eastAsia="Garamond" w:hAnsi="Garamond"/>
                <w:color w:val="303030"/>
                <w:sz w:val="20"/>
                <w:szCs w:val="20"/>
              </w:rPr>
            </w:pPr>
            <w:r w:rsidDel="00000000" w:rsidR="00000000" w:rsidRPr="00000000">
              <w:rPr>
                <w:rFonts w:ascii="Garamond" w:cs="Garamond" w:eastAsia="Garamond" w:hAnsi="Garamond"/>
                <w:color w:val="303030"/>
                <w:sz w:val="20"/>
                <w:szCs w:val="20"/>
                <w:rtl w:val="0"/>
              </w:rPr>
              <w:t xml:space="preserve">Student Intro By:</w:t>
            </w:r>
          </w:p>
          <w:p w:rsidR="00000000" w:rsidDel="00000000" w:rsidP="00000000" w:rsidRDefault="00000000" w:rsidRPr="00000000" w14:paraId="000000D4">
            <w:pPr>
              <w:pageBreakBefore w:val="0"/>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color w:val="303030"/>
                <w:sz w:val="20"/>
                <w:szCs w:val="20"/>
                <w:rtl w:val="0"/>
              </w:rPr>
              <w:t xml:space="preserve">Brooke Ross </w:t>
            </w:r>
            <w:r w:rsidDel="00000000" w:rsidR="00000000" w:rsidRPr="00000000">
              <w:rPr>
                <w:rFonts w:ascii="Garamond" w:cs="Garamond" w:eastAsia="Garamond" w:hAnsi="Garamond"/>
                <w:i w:val="1"/>
                <w:color w:val="303030"/>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pageBreakBefore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Lisa Johnson. </w:t>
            </w:r>
            <w:hyperlink r:id="rId54">
              <w:r w:rsidDel="00000000" w:rsidR="00000000" w:rsidRPr="00000000">
                <w:rPr>
                  <w:rFonts w:ascii="Garamond" w:cs="Garamond" w:eastAsia="Garamond" w:hAnsi="Garamond"/>
                  <w:color w:val="1155cc"/>
                  <w:sz w:val="20"/>
                  <w:szCs w:val="20"/>
                  <w:u w:val="single"/>
                  <w:rtl w:val="0"/>
                </w:rPr>
                <w:t xml:space="preserve">Building a Complete GIS Database of Protected Areas</w:t>
              </w:r>
            </w:hyperlink>
            <w:r w:rsidDel="00000000" w:rsidR="00000000" w:rsidRPr="00000000">
              <w:rPr>
                <w:rFonts w:ascii="Garamond" w:cs="Garamond" w:eastAsia="Garamond" w:hAnsi="Garamond"/>
                <w:sz w:val="20"/>
                <w:szCs w:val="20"/>
                <w:rtl w:val="0"/>
              </w:rPr>
              <w:t xml:space="preserve">. Esri, 2017</w:t>
            </w:r>
          </w:p>
          <w:p w:rsidR="00000000" w:rsidDel="00000000" w:rsidP="00000000" w:rsidRDefault="00000000" w:rsidRPr="00000000" w14:paraId="000000D6">
            <w:pPr>
              <w:pageBreakBefore w:val="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D7">
            <w:pPr>
              <w:pageBreakBefore w:val="0"/>
              <w:rPr>
                <w:rFonts w:ascii="Garamond" w:cs="Garamond" w:eastAsia="Garamond" w:hAnsi="Garamond"/>
                <w:sz w:val="20"/>
                <w:szCs w:val="20"/>
              </w:rPr>
            </w:pPr>
            <w:hyperlink r:id="rId55">
              <w:r w:rsidDel="00000000" w:rsidR="00000000" w:rsidRPr="00000000">
                <w:rPr>
                  <w:rFonts w:ascii="Garamond" w:cs="Garamond" w:eastAsia="Garamond" w:hAnsi="Garamond"/>
                  <w:color w:val="1155cc"/>
                  <w:sz w:val="20"/>
                  <w:szCs w:val="20"/>
                  <w:u w:val="single"/>
                  <w:rtl w:val="0"/>
                </w:rPr>
                <w:t xml:space="preserve">Completing America’s Inventory of Public Parks and Protected Areas</w:t>
              </w:r>
            </w:hyperlink>
            <w:r w:rsidDel="00000000" w:rsidR="00000000" w:rsidRPr="00000000">
              <w:rPr>
                <w:rFonts w:ascii="Garamond" w:cs="Garamond" w:eastAsia="Garamond" w:hAnsi="Garamond"/>
                <w:sz w:val="20"/>
                <w:szCs w:val="20"/>
                <w:rtl w:val="0"/>
              </w:rPr>
              <w:t xml:space="preserve"> (Optional: </w:t>
            </w:r>
            <w:hyperlink r:id="rId56">
              <w:r w:rsidDel="00000000" w:rsidR="00000000" w:rsidRPr="00000000">
                <w:rPr>
                  <w:rFonts w:ascii="Garamond" w:cs="Garamond" w:eastAsia="Garamond" w:hAnsi="Garamond"/>
                  <w:color w:val="1155cc"/>
                  <w:sz w:val="20"/>
                  <w:szCs w:val="20"/>
                  <w:u w:val="single"/>
                  <w:rtl w:val="0"/>
                </w:rPr>
                <w:t xml:space="preserve">Full Report</w:t>
              </w:r>
            </w:hyperlink>
            <w:r w:rsidDel="00000000" w:rsidR="00000000" w:rsidRPr="00000000">
              <w:rPr>
                <w:rFonts w:ascii="Garamond" w:cs="Garamond" w:eastAsia="Garamond" w:hAnsi="Garamond"/>
                <w:sz w:val="20"/>
                <w:szCs w:val="20"/>
                <w:rtl w:val="0"/>
              </w:rPr>
              <w:t xml:space="preserve">)</w:t>
            </w:r>
          </w:p>
          <w:p w:rsidR="00000000" w:rsidDel="00000000" w:rsidP="00000000" w:rsidRDefault="00000000" w:rsidRPr="00000000" w14:paraId="000000D8">
            <w:pPr>
              <w:pageBreakBefore w:val="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D9">
            <w:pPr>
              <w:pageBreakBefore w:val="0"/>
              <w:rPr>
                <w:rFonts w:ascii="Garamond" w:cs="Garamond" w:eastAsia="Garamond" w:hAnsi="Garamond"/>
                <w:sz w:val="20"/>
                <w:szCs w:val="20"/>
              </w:rPr>
            </w:pPr>
            <w:hyperlink r:id="rId57">
              <w:r w:rsidDel="00000000" w:rsidR="00000000" w:rsidRPr="00000000">
                <w:rPr>
                  <w:rFonts w:ascii="Garamond" w:cs="Garamond" w:eastAsia="Garamond" w:hAnsi="Garamond"/>
                  <w:color w:val="1155cc"/>
                  <w:sz w:val="20"/>
                  <w:szCs w:val="20"/>
                  <w:u w:val="single"/>
                  <w:rtl w:val="0"/>
                </w:rPr>
                <w:t xml:space="preserve">USGS PAD-US Map - By Land Manager</w:t>
              </w:r>
            </w:hyperlink>
            <w:r w:rsidDel="00000000" w:rsidR="00000000" w:rsidRPr="00000000">
              <w:rPr>
                <w:rtl w:val="0"/>
              </w:rPr>
            </w:r>
          </w:p>
          <w:p w:rsidR="00000000" w:rsidDel="00000000" w:rsidP="00000000" w:rsidRDefault="00000000" w:rsidRPr="00000000" w14:paraId="000000DA">
            <w:pPr>
              <w:pageBreakBefore w:val="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DB">
            <w:pPr>
              <w:pageBreakBefore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Recommended:  </w:t>
            </w:r>
          </w:p>
          <w:p w:rsidR="00000000" w:rsidDel="00000000" w:rsidP="00000000" w:rsidRDefault="00000000" w:rsidRPr="00000000" w14:paraId="000000DC">
            <w:pPr>
              <w:pageBreakBefore w:val="0"/>
              <w:rPr>
                <w:rFonts w:ascii="Garamond" w:cs="Garamond" w:eastAsia="Garamond" w:hAnsi="Garamond"/>
                <w:sz w:val="20"/>
                <w:szCs w:val="20"/>
              </w:rPr>
            </w:pPr>
            <w:hyperlink r:id="rId58">
              <w:r w:rsidDel="00000000" w:rsidR="00000000" w:rsidRPr="00000000">
                <w:rPr>
                  <w:rFonts w:ascii="Garamond" w:cs="Garamond" w:eastAsia="Garamond" w:hAnsi="Garamond"/>
                  <w:color w:val="1155cc"/>
                  <w:sz w:val="20"/>
                  <w:szCs w:val="20"/>
                  <w:u w:val="single"/>
                  <w:rtl w:val="0"/>
                </w:rPr>
                <w:t xml:space="preserve">PAD-US Help System</w:t>
              </w:r>
            </w:hyperlink>
            <w:r w:rsidDel="00000000" w:rsidR="00000000" w:rsidRPr="00000000">
              <w:rPr>
                <w:rtl w:val="0"/>
              </w:rPr>
            </w:r>
          </w:p>
          <w:p w:rsidR="00000000" w:rsidDel="00000000" w:rsidP="00000000" w:rsidRDefault="00000000" w:rsidRPr="00000000" w14:paraId="000000DD">
            <w:pPr>
              <w:pageBreakBefore w:val="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DE">
            <w:pPr>
              <w:pageBreakBefore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Creech, Tyler G., and Matthew A. Williamson. "Ecological and sociopolitical assessment of congressional and presidential designation of federal protected areas." </w:t>
            </w:r>
            <w:hyperlink r:id="rId59">
              <w:r w:rsidDel="00000000" w:rsidR="00000000" w:rsidRPr="00000000">
                <w:rPr>
                  <w:rFonts w:ascii="Garamond" w:cs="Garamond" w:eastAsia="Garamond" w:hAnsi="Garamond"/>
                  <w:color w:val="1155cc"/>
                  <w:sz w:val="20"/>
                  <w:szCs w:val="20"/>
                  <w:u w:val="single"/>
                  <w:rtl w:val="0"/>
                </w:rPr>
                <w:t xml:space="preserve">Ecological Applications </w:t>
              </w:r>
            </w:hyperlink>
            <w:r w:rsidDel="00000000" w:rsidR="00000000" w:rsidRPr="00000000">
              <w:rPr>
                <w:rFonts w:ascii="Garamond" w:cs="Garamond" w:eastAsia="Garamond" w:hAnsi="Garamond"/>
                <w:sz w:val="20"/>
                <w:szCs w:val="20"/>
                <w:rtl w:val="0"/>
              </w:rPr>
              <w:t xml:space="preserve">29.4 (2019): e01888.</w:t>
            </w:r>
          </w:p>
          <w:p w:rsidR="00000000" w:rsidDel="00000000" w:rsidP="00000000" w:rsidRDefault="00000000" w:rsidRPr="00000000" w14:paraId="000000DF">
            <w:pPr>
              <w:pageBreakBefore w:val="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E0">
            <w:pPr>
              <w:pageBreakBefore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Scott, J. Michael, et al. "Gap analysis: a geographic approach to protection of biological diversity." </w:t>
            </w:r>
            <w:hyperlink r:id="rId60">
              <w:r w:rsidDel="00000000" w:rsidR="00000000" w:rsidRPr="00000000">
                <w:rPr>
                  <w:rFonts w:ascii="Garamond" w:cs="Garamond" w:eastAsia="Garamond" w:hAnsi="Garamond"/>
                  <w:color w:val="1155cc"/>
                  <w:sz w:val="20"/>
                  <w:szCs w:val="20"/>
                  <w:u w:val="single"/>
                  <w:rtl w:val="0"/>
                </w:rPr>
                <w:t xml:space="preserve">Wildlife monographs</w:t>
              </w:r>
            </w:hyperlink>
            <w:r w:rsidDel="00000000" w:rsidR="00000000" w:rsidRPr="00000000">
              <w:rPr>
                <w:rFonts w:ascii="Garamond" w:cs="Garamond" w:eastAsia="Garamond" w:hAnsi="Garamond"/>
                <w:sz w:val="20"/>
                <w:szCs w:val="20"/>
                <w:rtl w:val="0"/>
              </w:rPr>
              <w:t xml:space="preserve"> (1993): 3-41.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Friday Sept 25</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Malheur and Western Lands Conflicts</w:t>
            </w:r>
          </w:p>
          <w:p w:rsidR="00000000" w:rsidDel="00000000" w:rsidP="00000000" w:rsidRDefault="00000000" w:rsidRPr="00000000" w14:paraId="000000E4">
            <w:pPr>
              <w:pageBreakBefore w:val="0"/>
              <w:widowControl w:val="0"/>
              <w:spacing w:line="240" w:lineRule="auto"/>
              <w:ind w:left="0" w:firstLine="0"/>
              <w:rPr>
                <w:rFonts w:ascii="Garamond" w:cs="Garamond" w:eastAsia="Garamond" w:hAnsi="Garamond"/>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pageBreakBefore w:val="0"/>
              <w:widowControl w:val="0"/>
              <w:spacing w:line="240" w:lineRule="auto"/>
              <w:ind w:left="0" w:firstLine="0"/>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Dr. Nancy Langston, Distinguished Professor of Environmental History, Michigan Technological University</w:t>
            </w:r>
            <w:r w:rsidDel="00000000" w:rsidR="00000000" w:rsidRPr="00000000">
              <w:rPr>
                <w:rFonts w:ascii="Garamond" w:cs="Garamond" w:eastAsia="Garamond" w:hAnsi="Garamond"/>
                <w:sz w:val="20"/>
                <w:szCs w:val="20"/>
                <w:rtl w:val="0"/>
              </w:rPr>
              <w:t xml:space="preserve"> </w:t>
            </w: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0E7">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Student Intro By:</w:t>
            </w:r>
          </w:p>
          <w:p w:rsidR="00000000" w:rsidDel="00000000" w:rsidP="00000000" w:rsidRDefault="00000000" w:rsidRPr="00000000" w14:paraId="000000E8">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Nick Hougaard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hyperlink r:id="rId61">
              <w:r w:rsidDel="00000000" w:rsidR="00000000" w:rsidRPr="00000000">
                <w:rPr>
                  <w:rFonts w:ascii="Garamond" w:cs="Garamond" w:eastAsia="Garamond" w:hAnsi="Garamond"/>
                  <w:color w:val="1155cc"/>
                  <w:sz w:val="20"/>
                  <w:szCs w:val="20"/>
                  <w:u w:val="single"/>
                  <w:rtl w:val="0"/>
                </w:rPr>
                <w:t xml:space="preserve">Opinion | In Oregon, Myth Mixes With Anger</w:t>
              </w:r>
            </w:hyperlink>
            <w:r w:rsidDel="00000000" w:rsidR="00000000" w:rsidRPr="00000000">
              <w:rPr>
                <w:rFonts w:ascii="Garamond" w:cs="Garamond" w:eastAsia="Garamond" w:hAnsi="Garamond"/>
                <w:sz w:val="20"/>
                <w:szCs w:val="20"/>
                <w:rtl w:val="0"/>
              </w:rPr>
              <w:t xml:space="preserve"> Also available </w:t>
            </w:r>
            <w:hyperlink r:id="rId62">
              <w:r w:rsidDel="00000000" w:rsidR="00000000" w:rsidRPr="00000000">
                <w:rPr>
                  <w:rFonts w:ascii="Garamond" w:cs="Garamond" w:eastAsia="Garamond" w:hAnsi="Garamond"/>
                  <w:color w:val="1155cc"/>
                  <w:sz w:val="20"/>
                  <w:szCs w:val="20"/>
                  <w:u w:val="single"/>
                  <w:rtl w:val="0"/>
                </w:rPr>
                <w:t xml:space="preserve">here</w:t>
              </w:r>
            </w:hyperlink>
            <w:r w:rsidDel="00000000" w:rsidR="00000000" w:rsidRPr="00000000">
              <w:rPr>
                <w:rFonts w:ascii="Garamond" w:cs="Garamond" w:eastAsia="Garamond" w:hAnsi="Garamond"/>
                <w:sz w:val="20"/>
                <w:szCs w:val="20"/>
                <w:rtl w:val="0"/>
              </w:rPr>
              <w:t xml:space="preserve">.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1155cc"/>
                <w:sz w:val="20"/>
                <w:szCs w:val="20"/>
                <w:u w:val="single"/>
              </w:rPr>
            </w:pPr>
            <w:hyperlink r:id="rId63">
              <w:r w:rsidDel="00000000" w:rsidR="00000000" w:rsidRPr="00000000">
                <w:rPr>
                  <w:rFonts w:ascii="Garamond" w:cs="Garamond" w:eastAsia="Garamond" w:hAnsi="Garamond"/>
                  <w:color w:val="1155cc"/>
                  <w:sz w:val="20"/>
                  <w:szCs w:val="20"/>
                  <w:u w:val="single"/>
                  <w:rtl w:val="0"/>
                </w:rPr>
                <w:t xml:space="preserve">Beyond the Oregon Protests: The Search for Common Ground</w:t>
              </w:r>
            </w:hyperlink>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1155cc"/>
                <w:sz w:val="20"/>
                <w:szCs w:val="20"/>
                <w:u w:val="singl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3f3f3f"/>
                <w:sz w:val="20"/>
                <w:szCs w:val="20"/>
              </w:rPr>
            </w:pPr>
            <w:r w:rsidDel="00000000" w:rsidR="00000000" w:rsidRPr="00000000">
              <w:rPr>
                <w:rFonts w:ascii="Garamond" w:cs="Garamond" w:eastAsia="Garamond" w:hAnsi="Garamond"/>
                <w:color w:val="3f3f3f"/>
                <w:sz w:val="20"/>
                <w:szCs w:val="20"/>
                <w:rtl w:val="0"/>
              </w:rPr>
              <w:t xml:space="preserve">Recommended: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3f3f3f"/>
                <w:sz w:val="20"/>
                <w:szCs w:val="20"/>
              </w:rPr>
            </w:pPr>
            <w:r w:rsidDel="00000000" w:rsidR="00000000" w:rsidRPr="00000000">
              <w:rPr>
                <w:rFonts w:ascii="Garamond" w:cs="Garamond" w:eastAsia="Garamond" w:hAnsi="Garamond"/>
                <w:color w:val="3f3f3f"/>
                <w:sz w:val="20"/>
                <w:szCs w:val="20"/>
                <w:rtl w:val="0"/>
              </w:rPr>
              <w:t xml:space="preserve">Langston, N. 2005. "</w:t>
            </w:r>
            <w:hyperlink r:id="rId64">
              <w:r w:rsidDel="00000000" w:rsidR="00000000" w:rsidRPr="00000000">
                <w:rPr>
                  <w:rFonts w:ascii="Garamond" w:cs="Garamond" w:eastAsia="Garamond" w:hAnsi="Garamond"/>
                  <w:color w:val="1155cc"/>
                  <w:sz w:val="20"/>
                  <w:szCs w:val="20"/>
                  <w:u w:val="single"/>
                  <w:rtl w:val="0"/>
                </w:rPr>
                <w:t xml:space="preserve">Floods and Landscapes in the Inland West</w:t>
              </w:r>
            </w:hyperlink>
            <w:r w:rsidDel="00000000" w:rsidR="00000000" w:rsidRPr="00000000">
              <w:rPr>
                <w:rFonts w:ascii="Garamond" w:cs="Garamond" w:eastAsia="Garamond" w:hAnsi="Garamond"/>
                <w:color w:val="3f3f3f"/>
                <w:sz w:val="20"/>
                <w:szCs w:val="20"/>
                <w:rtl w:val="0"/>
              </w:rPr>
              <w:t xml:space="preserve">" Chapter in </w:t>
            </w:r>
            <w:r w:rsidDel="00000000" w:rsidR="00000000" w:rsidRPr="00000000">
              <w:rPr>
                <w:rFonts w:ascii="Garamond" w:cs="Garamond" w:eastAsia="Garamond" w:hAnsi="Garamond"/>
                <w:i w:val="1"/>
                <w:color w:val="3f3f3f"/>
                <w:sz w:val="20"/>
                <w:szCs w:val="20"/>
                <w:rtl w:val="0"/>
              </w:rPr>
              <w:t xml:space="preserve">City, Country, Empire: Landscapes in Environmental History</w:t>
            </w:r>
            <w:r w:rsidDel="00000000" w:rsidR="00000000" w:rsidRPr="00000000">
              <w:rPr>
                <w:rFonts w:ascii="Garamond" w:cs="Garamond" w:eastAsia="Garamond" w:hAnsi="Garamond"/>
                <w:color w:val="3f3f3f"/>
                <w:sz w:val="20"/>
                <w:szCs w:val="20"/>
                <w:rtl w:val="0"/>
              </w:rPr>
              <w:t xml:space="preserve">, ed. Jeffrey Diefendorf and Kurk Dorsey. (U. of Pittsburgh Press) 99-121.</w:t>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3f3f3f"/>
                <w:sz w:val="20"/>
                <w:szCs w:val="20"/>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3f3f3f"/>
                <w:sz w:val="20"/>
                <w:szCs w:val="20"/>
              </w:rPr>
            </w:pPr>
            <w:r w:rsidDel="00000000" w:rsidR="00000000" w:rsidRPr="00000000">
              <w:rPr>
                <w:rFonts w:ascii="Garamond" w:cs="Garamond" w:eastAsia="Garamond" w:hAnsi="Garamond"/>
                <w:color w:val="3f3f3f"/>
                <w:sz w:val="20"/>
                <w:szCs w:val="20"/>
                <w:rtl w:val="0"/>
              </w:rPr>
              <w:t xml:space="preserve">Freemuth, “What you need to know about eastern Oregon public lands fight” </w:t>
            </w:r>
            <w:hyperlink r:id="rId65">
              <w:r w:rsidDel="00000000" w:rsidR="00000000" w:rsidRPr="00000000">
                <w:rPr>
                  <w:rFonts w:ascii="Garamond" w:cs="Garamond" w:eastAsia="Garamond" w:hAnsi="Garamond"/>
                  <w:color w:val="1155cc"/>
                  <w:sz w:val="20"/>
                  <w:szCs w:val="20"/>
                  <w:u w:val="single"/>
                  <w:rtl w:val="0"/>
                </w:rPr>
                <w:t xml:space="preserve">NPR</w:t>
              </w:r>
            </w:hyperlink>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3f3f3f"/>
                <w:sz w:val="20"/>
                <w:szCs w:val="20"/>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3f3f3f"/>
                <w:sz w:val="20"/>
                <w:szCs w:val="20"/>
              </w:rPr>
            </w:pPr>
            <w:r w:rsidDel="00000000" w:rsidR="00000000" w:rsidRPr="00000000">
              <w:rPr>
                <w:rFonts w:ascii="Garamond" w:cs="Garamond" w:eastAsia="Garamond" w:hAnsi="Garamond"/>
                <w:color w:val="3f3f3f"/>
                <w:sz w:val="20"/>
                <w:szCs w:val="20"/>
                <w:rtl w:val="0"/>
              </w:rPr>
              <w:t xml:space="preserve">JOURNAL ENTRY: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3f3f3f"/>
                <w:sz w:val="20"/>
                <w:szCs w:val="20"/>
              </w:rPr>
            </w:pPr>
            <w:r w:rsidDel="00000000" w:rsidR="00000000" w:rsidRPr="00000000">
              <w:rPr>
                <w:rFonts w:ascii="Garamond" w:cs="Garamond" w:eastAsia="Garamond" w:hAnsi="Garamond"/>
                <w:color w:val="3f3f3f"/>
                <w:sz w:val="20"/>
                <w:szCs w:val="20"/>
                <w:rtl w:val="0"/>
              </w:rPr>
              <w:t xml:space="preserve">From what roots do conflicts over public lands arise?  How are conflicts resolved? </w:t>
            </w:r>
            <w:r w:rsidDel="00000000" w:rsidR="00000000" w:rsidRPr="00000000">
              <w:rPr>
                <w:rtl w:val="0"/>
              </w:rPr>
            </w:r>
          </w:p>
        </w:tc>
      </w:tr>
    </w:tbl>
    <w:p w:rsidR="00000000" w:rsidDel="00000000" w:rsidP="00000000" w:rsidRDefault="00000000" w:rsidRPr="00000000" w14:paraId="000000F4">
      <w:pPr>
        <w:pageBreakBefore w:val="0"/>
        <w:spacing w:after="160"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Class and Speaker Schedule: Public Lands of the Present </w:t>
      </w:r>
    </w:p>
    <w:tbl>
      <w:tblPr>
        <w:tblStyle w:val="Table2"/>
        <w:tblW w:w="1105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1260"/>
        <w:gridCol w:w="2985"/>
        <w:gridCol w:w="1995"/>
        <w:gridCol w:w="3600"/>
        <w:tblGridChange w:id="0">
          <w:tblGrid>
            <w:gridCol w:w="1215"/>
            <w:gridCol w:w="1260"/>
            <w:gridCol w:w="2985"/>
            <w:gridCol w:w="1995"/>
            <w:gridCol w:w="3600"/>
          </w:tblGrid>
        </w:tblGridChange>
      </w:tblGrid>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FORMAT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TOPIC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SPEAKER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READINGS</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Wed Sept </w:t>
            </w:r>
          </w:p>
          <w:p w:rsidR="00000000" w:rsidDel="00000000" w:rsidP="00000000" w:rsidRDefault="00000000" w:rsidRPr="00000000" w14:paraId="000000FB">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30th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pageBreakBefore w:val="0"/>
              <w:widowControl w:val="0"/>
              <w:spacing w:line="240" w:lineRule="auto"/>
              <w:rPr>
                <w:rFonts w:ascii="Garamond" w:cs="Garamond" w:eastAsia="Garamond" w:hAnsi="Garamond"/>
                <w:b w:val="1"/>
                <w:sz w:val="20"/>
                <w:szCs w:val="20"/>
              </w:rPr>
            </w:pPr>
            <w:r w:rsidDel="00000000" w:rsidR="00000000" w:rsidRPr="00000000">
              <w:rPr>
                <w:rFonts w:ascii="Garamond" w:cs="Garamond" w:eastAsia="Garamond" w:hAnsi="Garamond"/>
                <w:sz w:val="20"/>
                <w:szCs w:val="20"/>
                <w:rtl w:val="0"/>
              </w:rPr>
              <w:t xml:space="preserve">Public Policy, NEPA, &amp; Federal Land Use Planning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pageBreakBefore w:val="0"/>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Steve Ellis, Deputy Director of BLM, Idaho State Director, and Forest Supervisor of the Wallowa-Whitman National Forest</w:t>
            </w:r>
          </w:p>
          <w:p w:rsidR="00000000" w:rsidDel="00000000" w:rsidP="00000000" w:rsidRDefault="00000000" w:rsidRPr="00000000" w14:paraId="000000FF">
            <w:pPr>
              <w:pageBreakBefore w:val="0"/>
              <w:widowControl w:val="0"/>
              <w:spacing w:line="240" w:lineRule="auto"/>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100">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Student Intro By:</w:t>
            </w:r>
          </w:p>
          <w:p w:rsidR="00000000" w:rsidDel="00000000" w:rsidP="00000000" w:rsidRDefault="00000000" w:rsidRPr="00000000" w14:paraId="00000101">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Aaron Carignan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pageBreakBefore w:val="0"/>
              <w:spacing w:line="240" w:lineRule="auto"/>
              <w:rPr>
                <w:rFonts w:ascii="Garamond" w:cs="Garamond" w:eastAsia="Garamond" w:hAnsi="Garamond"/>
                <w:sz w:val="20"/>
                <w:szCs w:val="20"/>
              </w:rPr>
            </w:pPr>
            <w:hyperlink r:id="rId66">
              <w:r w:rsidDel="00000000" w:rsidR="00000000" w:rsidRPr="00000000">
                <w:rPr>
                  <w:rFonts w:ascii="Garamond" w:cs="Garamond" w:eastAsia="Garamond" w:hAnsi="Garamond"/>
                  <w:color w:val="1155cc"/>
                  <w:sz w:val="20"/>
                  <w:szCs w:val="20"/>
                  <w:u w:val="single"/>
                  <w:rtl w:val="0"/>
                </w:rPr>
                <w:t xml:space="preserve">Chapter 4: Professionalism versus Politics: The century-long battle over national forest policy – The Environmental Politics and Policy of Western Public Lands</w:t>
              </w:r>
            </w:hyperlink>
            <w:r w:rsidDel="00000000" w:rsidR="00000000" w:rsidRPr="00000000">
              <w:rPr>
                <w:rtl w:val="0"/>
              </w:rPr>
            </w:r>
          </w:p>
          <w:p w:rsidR="00000000" w:rsidDel="00000000" w:rsidP="00000000" w:rsidRDefault="00000000" w:rsidRPr="00000000" w14:paraId="00000103">
            <w:pPr>
              <w:pageBreakBefore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04">
            <w:pPr>
              <w:pageBreakBefore w:val="0"/>
              <w:spacing w:line="240" w:lineRule="auto"/>
              <w:rPr>
                <w:rFonts w:ascii="Garamond" w:cs="Garamond" w:eastAsia="Garamond" w:hAnsi="Garamond"/>
                <w:sz w:val="20"/>
                <w:szCs w:val="20"/>
              </w:rPr>
            </w:pPr>
            <w:hyperlink r:id="rId67">
              <w:r w:rsidDel="00000000" w:rsidR="00000000" w:rsidRPr="00000000">
                <w:rPr>
                  <w:rFonts w:ascii="Garamond" w:cs="Garamond" w:eastAsia="Garamond" w:hAnsi="Garamond"/>
                  <w:color w:val="1155cc"/>
                  <w:sz w:val="20"/>
                  <w:szCs w:val="20"/>
                  <w:u w:val="single"/>
                  <w:rtl w:val="0"/>
                </w:rPr>
                <w:t xml:space="preserve">National Environmental Policy Act of 1969</w:t>
              </w:r>
            </w:hyperlink>
            <w:r w:rsidDel="00000000" w:rsidR="00000000" w:rsidRPr="00000000">
              <w:rPr>
                <w:rtl w:val="0"/>
              </w:rPr>
            </w:r>
          </w:p>
          <w:p w:rsidR="00000000" w:rsidDel="00000000" w:rsidP="00000000" w:rsidRDefault="00000000" w:rsidRPr="00000000" w14:paraId="00000105">
            <w:pPr>
              <w:pageBreakBefore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06">
            <w:pPr>
              <w:pageBreakBefore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Freemuth, “D</w:t>
            </w:r>
            <w:hyperlink r:id="rId68">
              <w:r w:rsidDel="00000000" w:rsidR="00000000" w:rsidRPr="00000000">
                <w:rPr>
                  <w:rFonts w:ascii="Garamond" w:cs="Garamond" w:eastAsia="Garamond" w:hAnsi="Garamond"/>
                  <w:color w:val="1155cc"/>
                  <w:sz w:val="20"/>
                  <w:szCs w:val="20"/>
                  <w:u w:val="single"/>
                  <w:rtl w:val="0"/>
                </w:rPr>
                <w:t xml:space="preserve">oes the Forest Service Believe in Collaboratio</w:t>
              </w:r>
            </w:hyperlink>
            <w:r w:rsidDel="00000000" w:rsidR="00000000" w:rsidRPr="00000000">
              <w:rPr>
                <w:rFonts w:ascii="Garamond" w:cs="Garamond" w:eastAsia="Garamond" w:hAnsi="Garamond"/>
                <w:sz w:val="20"/>
                <w:szCs w:val="20"/>
                <w:rtl w:val="0"/>
              </w:rPr>
              <w:t xml:space="preserve">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Fri Oct 2</w:t>
            </w:r>
            <w:r w:rsidDel="00000000" w:rsidR="00000000" w:rsidRPr="00000000">
              <w:rPr>
                <w:rFonts w:ascii="Garamond" w:cs="Garamond" w:eastAsia="Garamond" w:hAnsi="Garamond"/>
                <w:sz w:val="20"/>
                <w:szCs w:val="20"/>
                <w:vertAlign w:val="superscript"/>
                <w:rtl w:val="0"/>
              </w:rPr>
              <w:t xml:space="preserve">nd</w:t>
            </w:r>
            <w:r w:rsidDel="00000000" w:rsidR="00000000" w:rsidRPr="00000000">
              <w:rPr>
                <w:rFonts w:ascii="Garamond" w:cs="Garamond" w:eastAsia="Garamond" w:hAnsi="Garamond"/>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 History of the Morley Nelson Snake River Birds of Prey National Conservation Area</w:t>
            </w:r>
          </w:p>
          <w:p w:rsidR="00000000" w:rsidDel="00000000" w:rsidP="00000000" w:rsidRDefault="00000000" w:rsidRPr="00000000" w14:paraId="0000010A">
            <w:pPr>
              <w:pageBreakBefore w:val="0"/>
              <w:widowControl w:val="0"/>
              <w:spacing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[please note this talk was not archived]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pageBreakBefore w:val="0"/>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Amanda Hoffman, Manager, Morley Nelson Snake River Birds of Prey National Conservation Area.</w:t>
            </w:r>
          </w:p>
          <w:p w:rsidR="00000000" w:rsidDel="00000000" w:rsidP="00000000" w:rsidRDefault="00000000" w:rsidRPr="00000000" w14:paraId="0000010C">
            <w:pPr>
              <w:pageBreakBefore w:val="0"/>
              <w:widowControl w:val="0"/>
              <w:spacing w:line="240" w:lineRule="auto"/>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10D">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Student Intro By</w:t>
            </w:r>
          </w:p>
          <w:p w:rsidR="00000000" w:rsidDel="00000000" w:rsidP="00000000" w:rsidRDefault="00000000" w:rsidRPr="00000000" w14:paraId="0000010E">
            <w:pPr>
              <w:pageBreakBefore w:val="0"/>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sz w:val="20"/>
                <w:szCs w:val="20"/>
                <w:rtl w:val="0"/>
              </w:rPr>
              <w:t xml:space="preserve">Alyssa Molis: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pageBreakBefore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Required: Listen to interviews and oral histories here: </w:t>
            </w:r>
            <w:hyperlink r:id="rId69">
              <w:r w:rsidDel="00000000" w:rsidR="00000000" w:rsidRPr="00000000">
                <w:rPr>
                  <w:rFonts w:ascii="Garamond" w:cs="Garamond" w:eastAsia="Garamond" w:hAnsi="Garamond"/>
                  <w:color w:val="1155cc"/>
                  <w:sz w:val="20"/>
                  <w:szCs w:val="20"/>
                  <w:u w:val="single"/>
                  <w:rtl w:val="0"/>
                </w:rPr>
                <w:t xml:space="preserve">http://birdsofpreyncapartnership.org/dedication-point</w:t>
              </w:r>
            </w:hyperlink>
            <w:r w:rsidDel="00000000" w:rsidR="00000000" w:rsidRPr="00000000">
              <w:rPr>
                <w:rtl w:val="0"/>
              </w:rPr>
            </w:r>
          </w:p>
          <w:p w:rsidR="00000000" w:rsidDel="00000000" w:rsidP="00000000" w:rsidRDefault="00000000" w:rsidRPr="00000000" w14:paraId="00000110">
            <w:pPr>
              <w:pageBreakBefore w:val="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11">
            <w:pPr>
              <w:pageBreakBefore w:val="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Recommended:</w:t>
            </w:r>
          </w:p>
          <w:p w:rsidR="00000000" w:rsidDel="00000000" w:rsidP="00000000" w:rsidRDefault="00000000" w:rsidRPr="00000000" w14:paraId="00000112">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John Freemuth, “</w:t>
            </w:r>
            <w:hyperlink r:id="rId70">
              <w:r w:rsidDel="00000000" w:rsidR="00000000" w:rsidRPr="00000000">
                <w:rPr>
                  <w:rFonts w:ascii="Garamond" w:cs="Garamond" w:eastAsia="Garamond" w:hAnsi="Garamond"/>
                  <w:color w:val="1155cc"/>
                  <w:sz w:val="20"/>
                  <w:szCs w:val="20"/>
                  <w:u w:val="single"/>
                  <w:rtl w:val="0"/>
                </w:rPr>
                <w:t xml:space="preserve">A Happy Combination?:</w:t>
              </w:r>
            </w:hyperlink>
            <w:r w:rsidDel="00000000" w:rsidR="00000000" w:rsidRPr="00000000">
              <w:rPr>
                <w:rFonts w:ascii="Garamond" w:cs="Garamond" w:eastAsia="Garamond" w:hAnsi="Garamond"/>
                <w:sz w:val="20"/>
                <w:szCs w:val="20"/>
                <w:rtl w:val="0"/>
              </w:rPr>
              <w:t xml:space="preserve"> Great Interests, Particular Interests, and State-Federal Conflicts Over Public Lands”</w:t>
            </w:r>
          </w:p>
          <w:p w:rsidR="00000000" w:rsidDel="00000000" w:rsidP="00000000" w:rsidRDefault="00000000" w:rsidRPr="00000000" w14:paraId="00000113">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14">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John Freemuth, “</w:t>
            </w:r>
            <w:hyperlink r:id="rId71">
              <w:r w:rsidDel="00000000" w:rsidR="00000000" w:rsidRPr="00000000">
                <w:rPr>
                  <w:rFonts w:ascii="Garamond" w:cs="Garamond" w:eastAsia="Garamond" w:hAnsi="Garamond"/>
                  <w:color w:val="1155cc"/>
                  <w:sz w:val="20"/>
                  <w:szCs w:val="20"/>
                  <w:u w:val="single"/>
                  <w:rtl w:val="0"/>
                </w:rPr>
                <w:t xml:space="preserve">Why Public Lands Matter</w:t>
              </w:r>
            </w:hyperlink>
            <w:r w:rsidDel="00000000" w:rsidR="00000000" w:rsidRPr="00000000">
              <w:rPr>
                <w:rFonts w:ascii="Garamond" w:cs="Garamond" w:eastAsia="Garamond" w:hAnsi="Garamond"/>
                <w:sz w:val="20"/>
                <w:szCs w:val="20"/>
                <w:rtl w:val="0"/>
              </w:rPr>
              <w:t xml:space="preserve">”, prepared for the Andrus Center for Public Policy, 03/28/2017</w:t>
            </w:r>
          </w:p>
          <w:p w:rsidR="00000000" w:rsidDel="00000000" w:rsidP="00000000" w:rsidRDefault="00000000" w:rsidRPr="00000000" w14:paraId="00000115">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16">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John Freemuth &amp; Cecil Andrus, “</w:t>
            </w:r>
            <w:hyperlink r:id="rId72">
              <w:r w:rsidDel="00000000" w:rsidR="00000000" w:rsidRPr="00000000">
                <w:rPr>
                  <w:rFonts w:ascii="Garamond" w:cs="Garamond" w:eastAsia="Garamond" w:hAnsi="Garamond"/>
                  <w:color w:val="1155cc"/>
                  <w:sz w:val="20"/>
                  <w:szCs w:val="20"/>
                  <w:u w:val="single"/>
                  <w:rtl w:val="0"/>
                </w:rPr>
                <w:t xml:space="preserve">Policy after Politics:</w:t>
              </w:r>
            </w:hyperlink>
            <w:r w:rsidDel="00000000" w:rsidR="00000000" w:rsidRPr="00000000">
              <w:rPr>
                <w:rFonts w:ascii="Garamond" w:cs="Garamond" w:eastAsia="Garamond" w:hAnsi="Garamond"/>
                <w:sz w:val="20"/>
                <w:szCs w:val="20"/>
                <w:rtl w:val="0"/>
              </w:rPr>
              <w:t xml:space="preserve">  How should the next administration approach public land management in the western states?”, 06/01/2000</w:t>
            </w:r>
          </w:p>
          <w:p w:rsidR="00000000" w:rsidDel="00000000" w:rsidP="00000000" w:rsidRDefault="00000000" w:rsidRPr="00000000" w14:paraId="00000117">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18">
            <w:pPr>
              <w:pageBreakBefore w:val="0"/>
              <w:widowControl w:val="0"/>
              <w:spacing w:line="240" w:lineRule="auto"/>
              <w:rPr>
                <w:rFonts w:ascii="Garamond" w:cs="Garamond" w:eastAsia="Garamond" w:hAnsi="Garamond"/>
                <w:sz w:val="20"/>
                <w:szCs w:val="20"/>
              </w:rPr>
            </w:pPr>
            <w:hyperlink r:id="rId73">
              <w:r w:rsidDel="00000000" w:rsidR="00000000" w:rsidRPr="00000000">
                <w:rPr>
                  <w:rFonts w:ascii="Garamond" w:cs="Garamond" w:eastAsia="Garamond" w:hAnsi="Garamond"/>
                  <w:color w:val="1155cc"/>
                  <w:sz w:val="20"/>
                  <w:szCs w:val="20"/>
                  <w:u w:val="single"/>
                  <w:rtl w:val="0"/>
                </w:rPr>
                <w:t xml:space="preserve">Feathers and Frontiers film </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Wed Oct 7</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Fonts w:ascii="Garamond" w:cs="Garamond" w:eastAsia="Garamond" w:hAnsi="Garamond"/>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Fonts w:ascii="Garamond" w:cs="Garamond" w:eastAsia="Garamond" w:hAnsi="Garamond"/>
                <w:sz w:val="20"/>
                <w:szCs w:val="20"/>
                <w:rtl w:val="0"/>
              </w:rPr>
              <w:t xml:space="preserve">International Perspectives: Mexico’s Forests in Context  </w:t>
            </w: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pageBreakBefore w:val="0"/>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Emilio Amaro, Mexican Forester  </w:t>
            </w:r>
          </w:p>
          <w:p w:rsidR="00000000" w:rsidDel="00000000" w:rsidP="00000000" w:rsidRDefault="00000000" w:rsidRPr="00000000" w14:paraId="0000011E">
            <w:pPr>
              <w:pageBreakBefore w:val="0"/>
              <w:widowControl w:val="0"/>
              <w:spacing w:line="240" w:lineRule="auto"/>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11F">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Student Intro By:</w:t>
            </w:r>
          </w:p>
          <w:p w:rsidR="00000000" w:rsidDel="00000000" w:rsidP="00000000" w:rsidRDefault="00000000" w:rsidRPr="00000000" w14:paraId="00000120">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Alyssa Cepeda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Emily Wakild, “</w:t>
            </w:r>
            <w:hyperlink r:id="rId74">
              <w:r w:rsidDel="00000000" w:rsidR="00000000" w:rsidRPr="00000000">
                <w:rPr>
                  <w:rFonts w:ascii="Garamond" w:cs="Garamond" w:eastAsia="Garamond" w:hAnsi="Garamond"/>
                  <w:color w:val="1155cc"/>
                  <w:sz w:val="20"/>
                  <w:szCs w:val="20"/>
                  <w:u w:val="single"/>
                  <w:rtl w:val="0"/>
                </w:rPr>
                <w:t xml:space="preserve">Intro</w:t>
              </w:r>
            </w:hyperlink>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Revolutionary Parks: Conservation, Social Justice and Mexico’s National Parks, 1910-1940, </w:t>
            </w:r>
            <w:r w:rsidDel="00000000" w:rsidR="00000000" w:rsidRPr="00000000">
              <w:rPr>
                <w:rFonts w:ascii="Garamond" w:cs="Garamond" w:eastAsia="Garamond" w:hAnsi="Garamond"/>
                <w:sz w:val="20"/>
                <w:szCs w:val="20"/>
                <w:rtl w:val="0"/>
              </w:rPr>
              <w:t xml:space="preserve">(Arizona, 2011).</w:t>
            </w:r>
          </w:p>
          <w:p w:rsidR="00000000" w:rsidDel="00000000" w:rsidP="00000000" w:rsidRDefault="00000000" w:rsidRPr="00000000" w14:paraId="00000122">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23">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Emily Wakild, “</w:t>
            </w:r>
            <w:hyperlink r:id="rId75">
              <w:r w:rsidDel="00000000" w:rsidR="00000000" w:rsidRPr="00000000">
                <w:rPr>
                  <w:rFonts w:ascii="Garamond" w:cs="Garamond" w:eastAsia="Garamond" w:hAnsi="Garamond"/>
                  <w:color w:val="1155cc"/>
                  <w:sz w:val="20"/>
                  <w:szCs w:val="20"/>
                  <w:u w:val="single"/>
                  <w:rtl w:val="0"/>
                </w:rPr>
                <w:t xml:space="preserve">Acts of Courage,</w:t>
              </w:r>
            </w:hyperlink>
            <w:r w:rsidDel="00000000" w:rsidR="00000000" w:rsidRPr="00000000">
              <w:rPr>
                <w:rFonts w:ascii="Garamond" w:cs="Garamond" w:eastAsia="Garamond" w:hAnsi="Garamond"/>
                <w:sz w:val="20"/>
                <w:szCs w:val="20"/>
                <w:rtl w:val="0"/>
              </w:rPr>
              <w:t xml:space="preserve"> Acts of Culture: The Wilderness Act in Latin America” </w:t>
            </w:r>
            <w:r w:rsidDel="00000000" w:rsidR="00000000" w:rsidRPr="00000000">
              <w:rPr>
                <w:rFonts w:ascii="Garamond" w:cs="Garamond" w:eastAsia="Garamond" w:hAnsi="Garamond"/>
                <w:i w:val="1"/>
                <w:sz w:val="20"/>
                <w:szCs w:val="20"/>
                <w:rtl w:val="0"/>
              </w:rPr>
              <w:t xml:space="preserve">Environmental History </w:t>
            </w:r>
            <w:r w:rsidDel="00000000" w:rsidR="00000000" w:rsidRPr="00000000">
              <w:rPr>
                <w:rFonts w:ascii="Garamond" w:cs="Garamond" w:eastAsia="Garamond" w:hAnsi="Garamond"/>
                <w:sz w:val="20"/>
                <w:szCs w:val="20"/>
                <w:rtl w:val="0"/>
              </w:rPr>
              <w:t xml:space="preserve">2014</w:t>
            </w:r>
            <w:r w:rsidDel="00000000" w:rsidR="00000000" w:rsidRPr="00000000">
              <w:rPr>
                <w:rFonts w:ascii="Garamond" w:cs="Garamond" w:eastAsia="Garamond" w:hAnsi="Garamond"/>
                <w:sz w:val="20"/>
                <w:szCs w:val="20"/>
                <w:rtl w:val="0"/>
              </w:rPr>
              <w:t xml:space="preserve"> </w:t>
            </w:r>
          </w:p>
          <w:p w:rsidR="00000000" w:rsidDel="00000000" w:rsidP="00000000" w:rsidRDefault="00000000" w:rsidRPr="00000000" w14:paraId="00000124">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25">
            <w:pPr>
              <w:pageBreakBefore w:val="0"/>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sz w:val="20"/>
                <w:szCs w:val="20"/>
                <w:rtl w:val="0"/>
              </w:rPr>
              <w:t xml:space="preserve">Wald, S. D., Vazquez, D. J., Ybarra, P. S., &amp; Ray, S. J. (Eds.). (2019). </w:t>
            </w:r>
            <w:r w:rsidDel="00000000" w:rsidR="00000000" w:rsidRPr="00000000">
              <w:rPr>
                <w:rFonts w:ascii="Garamond" w:cs="Garamond" w:eastAsia="Garamond" w:hAnsi="Garamond"/>
                <w:i w:val="1"/>
                <w:sz w:val="20"/>
                <w:szCs w:val="20"/>
                <w:rtl w:val="0"/>
              </w:rPr>
              <w:t xml:space="preserve">Latinx environmentalisms : Place, Justice, and the</w:t>
            </w:r>
          </w:p>
          <w:p w:rsidR="00000000" w:rsidDel="00000000" w:rsidP="00000000" w:rsidRDefault="00000000" w:rsidRPr="00000000" w14:paraId="00000126">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i w:val="1"/>
                <w:sz w:val="20"/>
                <w:szCs w:val="20"/>
                <w:rtl w:val="0"/>
              </w:rPr>
              <w:t xml:space="preserve">Decolonial</w:t>
            </w:r>
            <w:r w:rsidDel="00000000" w:rsidR="00000000" w:rsidRPr="00000000">
              <w:rPr>
                <w:rFonts w:ascii="Garamond" w:cs="Garamond" w:eastAsia="Garamond" w:hAnsi="Garamond"/>
                <w:sz w:val="20"/>
                <w:szCs w:val="20"/>
                <w:rtl w:val="0"/>
              </w:rPr>
              <w:t xml:space="preserve">. </w:t>
            </w:r>
            <w:hyperlink r:id="rId76">
              <w:r w:rsidDel="00000000" w:rsidR="00000000" w:rsidRPr="00000000">
                <w:rPr>
                  <w:rFonts w:ascii="Garamond" w:cs="Garamond" w:eastAsia="Garamond" w:hAnsi="Garamond"/>
                  <w:color w:val="1155cc"/>
                  <w:sz w:val="20"/>
                  <w:szCs w:val="20"/>
                  <w:u w:val="single"/>
                  <w:rtl w:val="0"/>
                </w:rPr>
                <w:t xml:space="preserve">Introduction</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Fri Oct 9</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Fonts w:ascii="Garamond" w:cs="Garamond" w:eastAsia="Garamond" w:hAnsi="Garamond"/>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Person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pageBreakBefore w:val="0"/>
              <w:widowControl w:val="0"/>
              <w:spacing w:line="240" w:lineRule="auto"/>
              <w:ind w:left="0" w:firstLine="0"/>
              <w:rPr>
                <w:rFonts w:ascii="Garamond" w:cs="Garamond" w:eastAsia="Garamond" w:hAnsi="Garamond"/>
                <w:b w:val="1"/>
                <w:sz w:val="20"/>
                <w:szCs w:val="20"/>
                <w:highlight w:val="white"/>
              </w:rPr>
            </w:pPr>
            <w:r w:rsidDel="00000000" w:rsidR="00000000" w:rsidRPr="00000000">
              <w:rPr>
                <w:rFonts w:ascii="Garamond" w:cs="Garamond" w:eastAsia="Garamond" w:hAnsi="Garamond"/>
                <w:sz w:val="20"/>
                <w:szCs w:val="20"/>
                <w:highlight w:val="white"/>
                <w:rtl w:val="0"/>
              </w:rPr>
              <w:t xml:space="preserve">Sage-grouse Conservation Strategy and Lessons Learned to Guide Large Landscape Conservation Efforts in the Future</w:t>
            </w:r>
            <w:r w:rsidDel="00000000" w:rsidR="00000000" w:rsidRPr="00000000">
              <w:rPr>
                <w:rtl w:val="0"/>
              </w:rPr>
            </w:r>
          </w:p>
          <w:p w:rsidR="00000000" w:rsidDel="00000000" w:rsidP="00000000" w:rsidRDefault="00000000" w:rsidRPr="00000000" w14:paraId="0000012A">
            <w:pPr>
              <w:pageBreakBefore w:val="0"/>
              <w:widowControl w:val="0"/>
              <w:spacing w:line="240" w:lineRule="auto"/>
              <w:ind w:left="0" w:firstLine="0"/>
              <w:rPr>
                <w:rFonts w:ascii="Garamond" w:cs="Garamond" w:eastAsia="Garamond" w:hAnsi="Garamond"/>
                <w:b w:val="1"/>
                <w:sz w:val="20"/>
                <w:szCs w:val="20"/>
                <w:highlight w:val="whit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pageBreakBefore w:val="0"/>
              <w:widowControl w:val="0"/>
              <w:spacing w:line="240" w:lineRule="auto"/>
              <w:ind w:left="0" w:firstLine="0"/>
              <w:rPr>
                <w:rFonts w:ascii="Garamond" w:cs="Garamond" w:eastAsia="Garamond" w:hAnsi="Garamond"/>
                <w:i w:val="1"/>
                <w:sz w:val="20"/>
                <w:szCs w:val="20"/>
                <w:highlight w:val="white"/>
              </w:rPr>
            </w:pPr>
            <w:r w:rsidDel="00000000" w:rsidR="00000000" w:rsidRPr="00000000">
              <w:rPr>
                <w:rFonts w:ascii="Garamond" w:cs="Garamond" w:eastAsia="Garamond" w:hAnsi="Garamond"/>
                <w:i w:val="1"/>
                <w:sz w:val="20"/>
                <w:szCs w:val="20"/>
                <w:rtl w:val="0"/>
              </w:rPr>
              <w:t xml:space="preserve">Jim Lyons,  Former </w:t>
            </w:r>
            <w:r w:rsidDel="00000000" w:rsidR="00000000" w:rsidRPr="00000000">
              <w:rPr>
                <w:rFonts w:ascii="Garamond" w:cs="Garamond" w:eastAsia="Garamond" w:hAnsi="Garamond"/>
                <w:i w:val="1"/>
                <w:sz w:val="20"/>
                <w:szCs w:val="20"/>
                <w:highlight w:val="white"/>
                <w:rtl w:val="0"/>
              </w:rPr>
              <w:t xml:space="preserve">USDA Under Secretary for Natural Resources and Environment  under President Clinton, and Former DOI Deputy Secretary for Lands and Minerals Management under President Obama</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2F">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Student Intro By:</w:t>
            </w:r>
          </w:p>
          <w:p w:rsidR="00000000" w:rsidDel="00000000" w:rsidP="00000000" w:rsidRDefault="00000000" w:rsidRPr="00000000" w14:paraId="00000130">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Brendan Wedderspoon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hyperlink r:id="rId77">
              <w:r w:rsidDel="00000000" w:rsidR="00000000" w:rsidRPr="00000000">
                <w:rPr>
                  <w:rFonts w:ascii="Garamond" w:cs="Garamond" w:eastAsia="Garamond" w:hAnsi="Garamond"/>
                  <w:color w:val="1155cc"/>
                  <w:sz w:val="20"/>
                  <w:szCs w:val="20"/>
                  <w:u w:val="single"/>
                  <w:rtl w:val="0"/>
                </w:rPr>
                <w:t xml:space="preserve">Federal Register. Docket Number FWS-R6-ES-2015-0146</w:t>
              </w:r>
            </w:hyperlink>
            <w:r w:rsidDel="00000000" w:rsidR="00000000" w:rsidRPr="00000000">
              <w:rPr>
                <w:rFonts w:ascii="Garamond" w:cs="Garamond" w:eastAsia="Garamond" w:hAnsi="Garamond"/>
                <w:sz w:val="20"/>
                <w:szCs w:val="20"/>
                <w:rtl w:val="0"/>
              </w:rPr>
              <w:t xml:space="preserve">. Endangered and Threatened Wildlife and Plants; 12-Month Finding on a Petition To List Greater Sage-Grouse (Centrocercus urophasianus) as an Endangered or Threatened Species: A Proposed Rule by the Fish and Wildlife Service on 10/02/2015</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U.S. Fish and Wildlife Service. 2013. Greater Sage-grouse (Centrocercus urophasianus) </w:t>
            </w:r>
            <w:hyperlink r:id="rId78">
              <w:r w:rsidDel="00000000" w:rsidR="00000000" w:rsidRPr="00000000">
                <w:rPr>
                  <w:rFonts w:ascii="Garamond" w:cs="Garamond" w:eastAsia="Garamond" w:hAnsi="Garamond"/>
                  <w:color w:val="1155cc"/>
                  <w:sz w:val="20"/>
                  <w:szCs w:val="20"/>
                  <w:u w:val="single"/>
                  <w:rtl w:val="0"/>
                </w:rPr>
                <w:t xml:space="preserve">Conservation Objectives: Final Report</w:t>
              </w:r>
            </w:hyperlink>
            <w:r w:rsidDel="00000000" w:rsidR="00000000" w:rsidRPr="00000000">
              <w:rPr>
                <w:rFonts w:ascii="Garamond" w:cs="Garamond" w:eastAsia="Garamond" w:hAnsi="Garamond"/>
                <w:sz w:val="20"/>
                <w:szCs w:val="20"/>
                <w:rtl w:val="0"/>
              </w:rPr>
              <w:t xml:space="preserve">. U.S. Fish and Wildlife Service, Denver, CO. February 2013.</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Natural Resources Conservation Service. 2019. </w:t>
            </w:r>
            <w:hyperlink r:id="rId79">
              <w:r w:rsidDel="00000000" w:rsidR="00000000" w:rsidRPr="00000000">
                <w:rPr>
                  <w:rFonts w:ascii="Garamond" w:cs="Garamond" w:eastAsia="Garamond" w:hAnsi="Garamond"/>
                  <w:color w:val="1155cc"/>
                  <w:sz w:val="20"/>
                  <w:szCs w:val="20"/>
                  <w:u w:val="single"/>
                  <w:rtl w:val="0"/>
                </w:rPr>
                <w:t xml:space="preserve">Sage Grouse Initiative</w:t>
              </w:r>
            </w:hyperlink>
            <w:r w:rsidDel="00000000" w:rsidR="00000000" w:rsidRPr="00000000">
              <w:rPr>
                <w:rFonts w:ascii="Garamond" w:cs="Garamond" w:eastAsia="Garamond" w:hAnsi="Garamond"/>
                <w:sz w:val="20"/>
                <w:szCs w:val="20"/>
                <w:rtl w:val="0"/>
              </w:rPr>
              <w:t xml:space="preserve">.</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Lyons, Jim. 2017. </w:t>
            </w:r>
            <w:hyperlink r:id="rId80">
              <w:r w:rsidDel="00000000" w:rsidR="00000000" w:rsidRPr="00000000">
                <w:rPr>
                  <w:rFonts w:ascii="Garamond" w:cs="Garamond" w:eastAsia="Garamond" w:hAnsi="Garamond"/>
                  <w:color w:val="1155cc"/>
                  <w:sz w:val="20"/>
                  <w:szCs w:val="20"/>
                  <w:u w:val="single"/>
                  <w:rtl w:val="0"/>
                </w:rPr>
                <w:t xml:space="preserve">Lessons Learned from the State-Federal Effort to Conserve the Greater Sage-Grouse</w:t>
              </w:r>
            </w:hyperlink>
            <w:r w:rsidDel="00000000" w:rsidR="00000000" w:rsidRPr="00000000">
              <w:rPr>
                <w:rFonts w:ascii="Garamond" w:cs="Garamond" w:eastAsia="Garamond" w:hAnsi="Garamond"/>
                <w:sz w:val="20"/>
                <w:szCs w:val="20"/>
                <w:rtl w:val="0"/>
              </w:rPr>
              <w:t xml:space="preserve">. Center for American Progress.</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Lyons, Jim. 2019. “</w:t>
            </w:r>
            <w:hyperlink r:id="rId81">
              <w:r w:rsidDel="00000000" w:rsidR="00000000" w:rsidRPr="00000000">
                <w:rPr>
                  <w:rFonts w:ascii="Garamond" w:cs="Garamond" w:eastAsia="Garamond" w:hAnsi="Garamond"/>
                  <w:color w:val="1155cc"/>
                  <w:sz w:val="20"/>
                  <w:szCs w:val="20"/>
                  <w:u w:val="single"/>
                  <w:rtl w:val="0"/>
                </w:rPr>
                <w:t xml:space="preserve">5 Trump Administration Efforts That Could Undermine the Greater Sage-Grouse Conservation Strategy”</w:t>
              </w:r>
            </w:hyperlink>
            <w:r w:rsidDel="00000000" w:rsidR="00000000" w:rsidRPr="00000000">
              <w:rPr>
                <w:rFonts w:ascii="Garamond" w:cs="Garamond" w:eastAsia="Garamond" w:hAnsi="Garamond"/>
                <w:sz w:val="20"/>
                <w:szCs w:val="20"/>
                <w:rtl w:val="0"/>
              </w:rPr>
              <w:t xml:space="preserve">. Center for American Progress.</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Coral Davenport. March 15, 2019. “</w:t>
            </w:r>
            <w:hyperlink r:id="rId82">
              <w:r w:rsidDel="00000000" w:rsidR="00000000" w:rsidRPr="00000000">
                <w:rPr>
                  <w:rFonts w:ascii="Garamond" w:cs="Garamond" w:eastAsia="Garamond" w:hAnsi="Garamond"/>
                  <w:color w:val="1155cc"/>
                  <w:sz w:val="20"/>
                  <w:szCs w:val="20"/>
                  <w:u w:val="single"/>
                  <w:rtl w:val="0"/>
                </w:rPr>
                <w:t xml:space="preserve">Trump Administration Loosens Sage Grouse Protections, Benefitting Oil Companies</w:t>
              </w:r>
            </w:hyperlink>
            <w:r w:rsidDel="00000000" w:rsidR="00000000" w:rsidRPr="00000000">
              <w:rPr>
                <w:rFonts w:ascii="Garamond" w:cs="Garamond" w:eastAsia="Garamond" w:hAnsi="Garamond"/>
                <w:sz w:val="20"/>
                <w:szCs w:val="20"/>
                <w:rtl w:val="0"/>
              </w:rPr>
              <w:t xml:space="preserve">” New York Times.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Lyons, Jim. 2017.</w:t>
            </w:r>
            <w:hyperlink r:id="rId83">
              <w:r w:rsidDel="00000000" w:rsidR="00000000" w:rsidRPr="00000000">
                <w:rPr>
                  <w:rFonts w:ascii="Garamond" w:cs="Garamond" w:eastAsia="Garamond" w:hAnsi="Garamond"/>
                  <w:color w:val="1155cc"/>
                  <w:sz w:val="20"/>
                  <w:szCs w:val="20"/>
                  <w:u w:val="single"/>
                  <w:rtl w:val="0"/>
                </w:rPr>
                <w:t xml:space="preserve"> Under Threat: The Endangered Species Act and the Plants and Animals it Protects</w:t>
              </w:r>
            </w:hyperlink>
            <w:r w:rsidDel="00000000" w:rsidR="00000000" w:rsidRPr="00000000">
              <w:rPr>
                <w:rFonts w:ascii="Garamond" w:cs="Garamond" w:eastAsia="Garamond" w:hAnsi="Garamond"/>
                <w:sz w:val="20"/>
                <w:szCs w:val="20"/>
                <w:rtl w:val="0"/>
              </w:rPr>
              <w:t xml:space="preserve">. Center for American Progress.</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hyperlink r:id="rId84">
              <w:r w:rsidDel="00000000" w:rsidR="00000000" w:rsidRPr="00000000">
                <w:rPr>
                  <w:rFonts w:ascii="Garamond" w:cs="Garamond" w:eastAsia="Garamond" w:hAnsi="Garamond"/>
                  <w:color w:val="1155cc"/>
                  <w:sz w:val="20"/>
                  <w:szCs w:val="20"/>
                  <w:u w:val="single"/>
                  <w:rtl w:val="0"/>
                </w:rPr>
                <w:t xml:space="preserve">Heat</w:t>
              </w:r>
            </w:hyperlink>
            <w:hyperlink r:id="rId85">
              <w:r w:rsidDel="00000000" w:rsidR="00000000" w:rsidRPr="00000000">
                <w:rPr>
                  <w:rFonts w:ascii="Garamond" w:cs="Garamond" w:eastAsia="Garamond" w:hAnsi="Garamond"/>
                  <w:i w:val="1"/>
                  <w:color w:val="1155cc"/>
                  <w:sz w:val="20"/>
                  <w:szCs w:val="20"/>
                  <w:u w:val="single"/>
                  <w:rtl w:val="0"/>
                </w:rPr>
                <w:t xml:space="preserve">h</w:t>
              </w:r>
            </w:hyperlink>
            <w:hyperlink r:id="rId86">
              <w:r w:rsidDel="00000000" w:rsidR="00000000" w:rsidRPr="00000000">
                <w:rPr>
                  <w:rFonts w:ascii="Garamond" w:cs="Garamond" w:eastAsia="Garamond" w:hAnsi="Garamond"/>
                  <w:color w:val="1155cc"/>
                  <w:sz w:val="20"/>
                  <w:szCs w:val="20"/>
                  <w:u w:val="single"/>
                  <w:rtl w:val="0"/>
                </w:rPr>
                <w:t xml:space="preserve">en</w:t>
              </w:r>
            </w:hyperlink>
            <w:r w:rsidDel="00000000" w:rsidR="00000000" w:rsidRPr="00000000">
              <w:rPr>
                <w:rFonts w:ascii="Garamond" w:cs="Garamond" w:eastAsia="Garamond" w:hAnsi="Garamond"/>
                <w:sz w:val="20"/>
                <w:szCs w:val="20"/>
                <w:rtl w:val="0"/>
              </w:rPr>
              <w:t xml:space="preserve">, Orion Magazine Sept 2020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JOURNAL ENTRY: What are some benefits and challenges with focusing land management around individual species?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Wed Oct 14</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pageBreakBefore w:val="0"/>
              <w:widowControl w:val="0"/>
              <w:spacing w:line="240" w:lineRule="auto"/>
              <w:ind w:left="0" w:firstLine="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ONLINE</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0"/>
                <w:szCs w:val="20"/>
                <w:highlight w:val="white"/>
              </w:rPr>
            </w:pPr>
            <w:r w:rsidDel="00000000" w:rsidR="00000000" w:rsidRPr="00000000">
              <w:rPr>
                <w:rFonts w:ascii="EB Garamond" w:cs="EB Garamond" w:eastAsia="EB Garamond" w:hAnsi="EB Garamond"/>
                <w:sz w:val="20"/>
                <w:szCs w:val="20"/>
                <w:rtl w:val="0"/>
              </w:rPr>
              <w:t xml:space="preserve">A</w:t>
            </w:r>
            <w:r w:rsidDel="00000000" w:rsidR="00000000" w:rsidRPr="00000000">
              <w:rPr>
                <w:rFonts w:ascii="EB Garamond" w:cs="EB Garamond" w:eastAsia="EB Garamond" w:hAnsi="EB Garamond"/>
                <w:sz w:val="20"/>
                <w:szCs w:val="20"/>
                <w:highlight w:val="white"/>
                <w:rtl w:val="0"/>
              </w:rPr>
              <w:t xml:space="preserve"> Scientific Perspective on the Present Challenges of Wildfire Management on Public Lands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pageBreakBefore w:val="0"/>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Michele Crist, Landscape Ecologist, BLM Fuels Management and Fire Planning </w:t>
            </w:r>
          </w:p>
          <w:p w:rsidR="00000000" w:rsidDel="00000000" w:rsidP="00000000" w:rsidRDefault="00000000" w:rsidRPr="00000000" w14:paraId="00000147">
            <w:pPr>
              <w:pageBreakBefore w:val="0"/>
              <w:widowControl w:val="0"/>
              <w:spacing w:line="240" w:lineRule="auto"/>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148">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Student Intro By:</w:t>
            </w:r>
          </w:p>
          <w:p w:rsidR="00000000" w:rsidDel="00000000" w:rsidP="00000000" w:rsidRDefault="00000000" w:rsidRPr="00000000" w14:paraId="00000149">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Matthew Keller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4B">
            <w:pPr>
              <w:pageBreakBefore w:val="0"/>
              <w:widowControl w:val="0"/>
              <w:spacing w:line="240" w:lineRule="auto"/>
              <w:rPr>
                <w:rFonts w:ascii="Garamond" w:cs="Garamond" w:eastAsia="Garamond" w:hAnsi="Garamond"/>
                <w:color w:val="1155cc"/>
                <w:sz w:val="20"/>
                <w:szCs w:val="20"/>
                <w:u w:val="single"/>
              </w:rPr>
            </w:pPr>
            <w:hyperlink r:id="rId87">
              <w:r w:rsidDel="00000000" w:rsidR="00000000" w:rsidRPr="00000000">
                <w:rPr>
                  <w:rFonts w:ascii="Garamond" w:cs="Garamond" w:eastAsia="Garamond" w:hAnsi="Garamond"/>
                  <w:color w:val="1155cc"/>
                  <w:sz w:val="20"/>
                  <w:szCs w:val="20"/>
                  <w:u w:val="single"/>
                  <w:rtl w:val="0"/>
                </w:rPr>
                <w:t xml:space="preserve">https://www.nifc.gov/fireandsagegrouse/docs/SO_Rangeland.pdf</w:t>
              </w:r>
            </w:hyperlink>
            <w:r w:rsidDel="00000000" w:rsidR="00000000" w:rsidRPr="00000000">
              <w:rPr>
                <w:rtl w:val="0"/>
              </w:rPr>
            </w:r>
          </w:p>
          <w:p w:rsidR="00000000" w:rsidDel="00000000" w:rsidP="00000000" w:rsidRDefault="00000000" w:rsidRPr="00000000" w14:paraId="0000014C">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4D">
            <w:pPr>
              <w:pageBreakBefore w:val="0"/>
              <w:widowControl w:val="0"/>
              <w:spacing w:line="240" w:lineRule="auto"/>
              <w:rPr>
                <w:rFonts w:ascii="Garamond" w:cs="Garamond" w:eastAsia="Garamond" w:hAnsi="Garamond"/>
                <w:sz w:val="20"/>
                <w:szCs w:val="20"/>
              </w:rPr>
            </w:pPr>
            <w:hyperlink r:id="rId88">
              <w:r w:rsidDel="00000000" w:rsidR="00000000" w:rsidRPr="00000000">
                <w:rPr>
                  <w:rFonts w:ascii="Garamond" w:cs="Garamond" w:eastAsia="Garamond" w:hAnsi="Garamond"/>
                  <w:color w:val="1155cc"/>
                  <w:sz w:val="20"/>
                  <w:szCs w:val="20"/>
                  <w:u w:val="single"/>
                  <w:rtl w:val="0"/>
                </w:rPr>
                <w:t xml:space="preserve">https://www.fs.fed.us/rm/pubs_series/rmrs/gtr/rmrs_gtr389.pdf</w:t>
              </w:r>
            </w:hyperlink>
            <w:r w:rsidDel="00000000" w:rsidR="00000000" w:rsidRPr="00000000">
              <w:rPr>
                <w:rtl w:val="0"/>
              </w:rPr>
            </w:r>
          </w:p>
          <w:p w:rsidR="00000000" w:rsidDel="00000000" w:rsidP="00000000" w:rsidRDefault="00000000" w:rsidRPr="00000000" w14:paraId="0000014E">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4F">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50">
            <w:pPr>
              <w:pageBreakBefore w:val="0"/>
              <w:widowControl w:val="0"/>
              <w:spacing w:line="240" w:lineRule="auto"/>
              <w:rPr>
                <w:rFonts w:ascii="Garamond" w:cs="Garamond" w:eastAsia="Garamond" w:hAnsi="Garamond"/>
                <w:color w:val="1155cc"/>
                <w:sz w:val="20"/>
                <w:szCs w:val="20"/>
                <w:u w:val="single"/>
              </w:rPr>
            </w:pPr>
            <w:hyperlink r:id="rId89">
              <w:r w:rsidDel="00000000" w:rsidR="00000000" w:rsidRPr="00000000">
                <w:rPr>
                  <w:rFonts w:ascii="Garamond" w:cs="Garamond" w:eastAsia="Garamond" w:hAnsi="Garamond"/>
                  <w:color w:val="1155cc"/>
                  <w:sz w:val="20"/>
                  <w:szCs w:val="20"/>
                  <w:u w:val="single"/>
                  <w:rtl w:val="0"/>
                </w:rPr>
                <w:t xml:space="preserve">The Toll: Wildland Firefighters Share Stories from the Job</w:t>
              </w:r>
            </w:hyperlink>
            <w:r w:rsidDel="00000000" w:rsidR="00000000" w:rsidRPr="00000000">
              <w:rPr>
                <w:rtl w:val="0"/>
              </w:rPr>
            </w:r>
          </w:p>
          <w:p w:rsidR="00000000" w:rsidDel="00000000" w:rsidP="00000000" w:rsidRDefault="00000000" w:rsidRPr="00000000" w14:paraId="00000151">
            <w:pPr>
              <w:pageBreakBefore w:val="0"/>
              <w:widowControl w:val="0"/>
              <w:spacing w:line="240" w:lineRule="auto"/>
              <w:rPr>
                <w:rFonts w:ascii="Garamond" w:cs="Garamond" w:eastAsia="Garamond" w:hAnsi="Garamond"/>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Fri Oct 16</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Fonts w:ascii="Garamond" w:cs="Garamond" w:eastAsia="Garamond" w:hAnsi="Garamond"/>
                <w:sz w:val="20"/>
                <w:szCs w:val="20"/>
                <w:rtl w:val="0"/>
              </w:rPr>
              <w:t xml:space="preserve">History of NIFC and Federal Fire Policies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20"/>
                <w:szCs w:val="20"/>
              </w:rPr>
            </w:pPr>
            <w:r w:rsidDel="00000000" w:rsidR="00000000" w:rsidRPr="00000000">
              <w:rPr>
                <w:rFonts w:ascii="EB Garamond" w:cs="EB Garamond" w:eastAsia="EB Garamond" w:hAnsi="EB Garamond"/>
                <w:i w:val="1"/>
                <w:sz w:val="20"/>
                <w:szCs w:val="20"/>
                <w:rtl w:val="0"/>
              </w:rPr>
              <w:t xml:space="preserve">Jolie Pollet, Fire Planning and Fuels Management Division Chief, BLMs National Fire and Aviation Office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20"/>
                <w:szCs w:val="20"/>
              </w:rPr>
            </w:pPr>
            <w:r w:rsidDel="00000000" w:rsidR="00000000" w:rsidRPr="00000000">
              <w:rPr>
                <w:rtl w:val="0"/>
              </w:rPr>
            </w:r>
          </w:p>
          <w:p w:rsidR="00000000" w:rsidDel="00000000" w:rsidP="00000000" w:rsidRDefault="00000000" w:rsidRPr="00000000" w14:paraId="00000157">
            <w:pPr>
              <w:pageBreakBefore w:val="0"/>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Student Intro By:</w:t>
            </w:r>
          </w:p>
          <w:p w:rsidR="00000000" w:rsidDel="00000000" w:rsidP="00000000" w:rsidRDefault="00000000" w:rsidRPr="00000000" w14:paraId="00000158">
            <w:pPr>
              <w:pageBreakBefore w:val="0"/>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Jacob Hanson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hyperlink r:id="rId90">
              <w:r w:rsidDel="00000000" w:rsidR="00000000" w:rsidRPr="00000000">
                <w:rPr>
                  <w:rFonts w:ascii="EB Garamond" w:cs="EB Garamond" w:eastAsia="EB Garamond" w:hAnsi="EB Garamond"/>
                  <w:color w:val="1155cc"/>
                  <w:sz w:val="20"/>
                  <w:szCs w:val="20"/>
                  <w:u w:val="single"/>
                  <w:rtl w:val="0"/>
                </w:rPr>
                <w:t xml:space="preserve">Federal wildfire policy and the legacy of suppression</w:t>
              </w:r>
            </w:hyperlink>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hyperlink r:id="rId91">
              <w:r w:rsidDel="00000000" w:rsidR="00000000" w:rsidRPr="00000000">
                <w:rPr>
                  <w:rFonts w:ascii="EB Garamond" w:cs="EB Garamond" w:eastAsia="EB Garamond" w:hAnsi="EB Garamond"/>
                  <w:color w:val="1155cc"/>
                  <w:sz w:val="20"/>
                  <w:szCs w:val="20"/>
                  <w:u w:val="single"/>
                  <w:rtl w:val="0"/>
                </w:rPr>
                <w:t xml:space="preserve">Up in Smoke: New Video on Invasive Grasses and Fire — Partners in the Sage</w:t>
              </w:r>
            </w:hyperlink>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hyperlink r:id="rId92">
              <w:r w:rsidDel="00000000" w:rsidR="00000000" w:rsidRPr="00000000">
                <w:rPr>
                  <w:rFonts w:ascii="EB Garamond" w:cs="EB Garamond" w:eastAsia="EB Garamond" w:hAnsi="EB Garamond"/>
                  <w:color w:val="1155cc"/>
                  <w:sz w:val="20"/>
                  <w:szCs w:val="20"/>
                  <w:u w:val="single"/>
                  <w:rtl w:val="0"/>
                </w:rPr>
                <w:t xml:space="preserve">The Benefits of Hard Decisions: Applying Lessons from Wilderness Fire</w:t>
              </w:r>
            </w:hyperlink>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JOURNAL ENTRY: Who bears responsibility for wildland fire? How might that shared responsibility produce better land management?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Wed Oct 21</w:t>
            </w:r>
            <w:r w:rsidDel="00000000" w:rsidR="00000000" w:rsidRPr="00000000">
              <w:rPr>
                <w:rFonts w:ascii="Garamond" w:cs="Garamond" w:eastAsia="Garamond" w:hAnsi="Garamond"/>
                <w:sz w:val="20"/>
                <w:szCs w:val="20"/>
                <w:vertAlign w:val="superscript"/>
                <w:rtl w:val="0"/>
              </w:rPr>
              <w:t xml:space="preserve">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pageBreakBefore w:val="0"/>
              <w:widowControl w:val="0"/>
              <w:spacing w:line="240" w:lineRule="auto"/>
              <w:ind w:left="0" w:firstLine="0"/>
              <w:rPr>
                <w:rFonts w:ascii="Garamond" w:cs="Garamond" w:eastAsia="Garamond" w:hAnsi="Garamond"/>
                <w:b w:val="1"/>
                <w:sz w:val="20"/>
                <w:szCs w:val="20"/>
              </w:rPr>
            </w:pPr>
            <w:r w:rsidDel="00000000" w:rsidR="00000000" w:rsidRPr="00000000">
              <w:rPr>
                <w:rFonts w:ascii="Garamond" w:cs="Garamond" w:eastAsia="Garamond" w:hAnsi="Garamond"/>
                <w:sz w:val="20"/>
                <w:szCs w:val="20"/>
                <w:rtl w:val="0"/>
              </w:rPr>
              <w:t xml:space="preserve">“Why all the Conflict Over Wolves?”</w:t>
            </w: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pageBreakBefore w:val="0"/>
              <w:widowControl w:val="0"/>
              <w:spacing w:line="240" w:lineRule="auto"/>
              <w:ind w:left="0" w:firstLine="0"/>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Suzanne Stone, Wood River Wolf Project</w:t>
            </w:r>
          </w:p>
          <w:p w:rsidR="00000000" w:rsidDel="00000000" w:rsidP="00000000" w:rsidRDefault="00000000" w:rsidRPr="00000000" w14:paraId="00000165">
            <w:pPr>
              <w:pageBreakBefore w:val="0"/>
              <w:widowControl w:val="0"/>
              <w:spacing w:line="240" w:lineRule="auto"/>
              <w:ind w:left="0" w:firstLine="0"/>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166">
            <w:pPr>
              <w:pageBreakBefore w:val="0"/>
              <w:widowControl w:val="0"/>
              <w:spacing w:line="240" w:lineRule="auto"/>
              <w:ind w:left="0" w:firstLine="0"/>
              <w:rPr>
                <w:rFonts w:ascii="Garamond" w:cs="Garamond" w:eastAsia="Garamond" w:hAnsi="Garamond"/>
                <w:i w:val="1"/>
                <w:sz w:val="20"/>
                <w:szCs w:val="20"/>
              </w:rPr>
            </w:pPr>
            <w:r w:rsidDel="00000000" w:rsidR="00000000" w:rsidRPr="00000000">
              <w:rPr>
                <w:rFonts w:ascii="Garamond" w:cs="Garamond" w:eastAsia="Garamond" w:hAnsi="Garamond"/>
                <w:sz w:val="20"/>
                <w:szCs w:val="20"/>
                <w:rtl w:val="0"/>
              </w:rPr>
              <w:t xml:space="preserve">Student Intro By:</w:t>
            </w:r>
            <w:r w:rsidDel="00000000" w:rsidR="00000000" w:rsidRPr="00000000">
              <w:rPr>
                <w:rFonts w:ascii="Garamond" w:cs="Garamond" w:eastAsia="Garamond" w:hAnsi="Garamond"/>
                <w:i w:val="1"/>
                <w:sz w:val="20"/>
                <w:szCs w:val="20"/>
                <w:rtl w:val="0"/>
              </w:rPr>
              <w:t xml:space="preserve"> </w:t>
            </w:r>
          </w:p>
          <w:p w:rsidR="00000000" w:rsidDel="00000000" w:rsidP="00000000" w:rsidRDefault="00000000" w:rsidRPr="00000000" w14:paraId="00000167">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Alissa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Suzanne A. Stone, Stewart W. Breck, Jesse Timberlake, Peter M. Haswell, Fernando Najera, Brian S. Bean, Daniel J. Thornhill, Adaptive use of nonlethal strategies for minimizing wolf–sheep conflict in Idaho, Journal of Mammalogy, Volume 98, Issue 1, 8 February 2017, Pages 33–44, </w:t>
            </w:r>
            <w:hyperlink r:id="rId93">
              <w:r w:rsidDel="00000000" w:rsidR="00000000" w:rsidRPr="00000000">
                <w:rPr>
                  <w:rFonts w:ascii="Garamond" w:cs="Garamond" w:eastAsia="Garamond" w:hAnsi="Garamond"/>
                  <w:color w:val="1155cc"/>
                  <w:sz w:val="20"/>
                  <w:szCs w:val="20"/>
                  <w:u w:val="single"/>
                  <w:rtl w:val="0"/>
                </w:rPr>
                <w:t xml:space="preserve">https://doi.org/10.1093/jmammal/gyw188</w:t>
              </w:r>
            </w:hyperlink>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hyperlink r:id="rId94">
              <w:r w:rsidDel="00000000" w:rsidR="00000000" w:rsidRPr="00000000">
                <w:rPr>
                  <w:rFonts w:ascii="Garamond" w:cs="Garamond" w:eastAsia="Garamond" w:hAnsi="Garamond"/>
                  <w:color w:val="1155cc"/>
                  <w:sz w:val="20"/>
                  <w:szCs w:val="20"/>
                  <w:u w:val="single"/>
                  <w:rtl w:val="0"/>
                </w:rPr>
                <w:t xml:space="preserve">https://www.youtube.com/watch?v=6RsnjGLLujE</w:t>
              </w:r>
            </w:hyperlink>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hyperlink r:id="rId95">
              <w:r w:rsidDel="00000000" w:rsidR="00000000" w:rsidRPr="00000000">
                <w:rPr>
                  <w:rFonts w:ascii="Garamond" w:cs="Garamond" w:eastAsia="Garamond" w:hAnsi="Garamond"/>
                  <w:color w:val="1155cc"/>
                  <w:sz w:val="20"/>
                  <w:szCs w:val="20"/>
                  <w:u w:val="single"/>
                  <w:rtl w:val="0"/>
                </w:rPr>
                <w:t xml:space="preserve">Wood River Wolf Project</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Fri Oct 23</w:t>
            </w:r>
            <w:r w:rsidDel="00000000" w:rsidR="00000000" w:rsidRPr="00000000">
              <w:rPr>
                <w:rFonts w:ascii="Garamond" w:cs="Garamond" w:eastAsia="Garamond" w:hAnsi="Garamond"/>
                <w:sz w:val="20"/>
                <w:szCs w:val="20"/>
                <w:vertAlign w:val="superscript"/>
                <w:rtl w:val="0"/>
              </w:rPr>
              <w:t xml:space="preserve">rd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Multiple-Use Challenges in the Forest Service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pageBreakBefore w:val="0"/>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Andy Brunelle,</w:t>
            </w:r>
          </w:p>
          <w:p w:rsidR="00000000" w:rsidDel="00000000" w:rsidP="00000000" w:rsidRDefault="00000000" w:rsidRPr="00000000" w14:paraId="00000179">
            <w:pPr>
              <w:pageBreakBefore w:val="0"/>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Capital City Coordinator,  ‎USDA Forest Service</w:t>
            </w:r>
          </w:p>
          <w:p w:rsidR="00000000" w:rsidDel="00000000" w:rsidP="00000000" w:rsidRDefault="00000000" w:rsidRPr="00000000" w14:paraId="0000017A">
            <w:pPr>
              <w:pageBreakBefore w:val="0"/>
              <w:widowControl w:val="0"/>
              <w:spacing w:line="240" w:lineRule="auto"/>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17B">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Student Intro By:</w:t>
            </w:r>
          </w:p>
          <w:p w:rsidR="00000000" w:rsidDel="00000000" w:rsidP="00000000" w:rsidRDefault="00000000" w:rsidRPr="00000000" w14:paraId="0000017C">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Shannon Holt</w:t>
            </w:r>
          </w:p>
          <w:p w:rsidR="00000000" w:rsidDel="00000000" w:rsidP="00000000" w:rsidRDefault="00000000" w:rsidRPr="00000000" w14:paraId="0000017D">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7E">
            <w:pPr>
              <w:pageBreakBefore w:val="0"/>
              <w:widowControl w:val="0"/>
              <w:spacing w:line="240" w:lineRule="auto"/>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pageBreakBefore w:val="0"/>
              <w:widowControl w:val="0"/>
              <w:spacing w:line="240" w:lineRule="auto"/>
              <w:rPr>
                <w:rFonts w:ascii="Garamond" w:cs="Garamond" w:eastAsia="Garamond" w:hAnsi="Garamond"/>
                <w:sz w:val="20"/>
                <w:szCs w:val="20"/>
              </w:rPr>
            </w:pPr>
            <w:hyperlink r:id="rId96">
              <w:r w:rsidDel="00000000" w:rsidR="00000000" w:rsidRPr="00000000">
                <w:rPr>
                  <w:rFonts w:ascii="Garamond" w:cs="Garamond" w:eastAsia="Garamond" w:hAnsi="Garamond"/>
                  <w:color w:val="1155cc"/>
                  <w:sz w:val="20"/>
                  <w:szCs w:val="20"/>
                  <w:u w:val="single"/>
                  <w:rtl w:val="0"/>
                </w:rPr>
                <w:t xml:space="preserve">Chapter 12: Regulating Oil and Gas on</w:t>
              </w:r>
            </w:hyperlink>
            <w:r w:rsidDel="00000000" w:rsidR="00000000" w:rsidRPr="00000000">
              <w:rPr>
                <w:rtl w:val="0"/>
              </w:rPr>
            </w:r>
          </w:p>
          <w:p w:rsidR="00000000" w:rsidDel="00000000" w:rsidP="00000000" w:rsidRDefault="00000000" w:rsidRPr="00000000" w14:paraId="00000180">
            <w:pPr>
              <w:pageBreakBefore w:val="0"/>
              <w:widowControl w:val="0"/>
              <w:spacing w:line="240" w:lineRule="auto"/>
              <w:rPr>
                <w:rFonts w:ascii="Garamond" w:cs="Garamond" w:eastAsia="Garamond" w:hAnsi="Garamond"/>
                <w:sz w:val="20"/>
                <w:szCs w:val="20"/>
              </w:rPr>
            </w:pPr>
            <w:hyperlink r:id="rId97">
              <w:r w:rsidDel="00000000" w:rsidR="00000000" w:rsidRPr="00000000">
                <w:rPr>
                  <w:rFonts w:ascii="Garamond" w:cs="Garamond" w:eastAsia="Garamond" w:hAnsi="Garamond"/>
                  <w:color w:val="1155cc"/>
                  <w:sz w:val="20"/>
                  <w:szCs w:val="20"/>
                  <w:u w:val="single"/>
                  <w:rtl w:val="0"/>
                </w:rPr>
                <w:t xml:space="preserve">Federal Lands under Presidents Bush II,</w:t>
              </w:r>
            </w:hyperlink>
            <w:r w:rsidDel="00000000" w:rsidR="00000000" w:rsidRPr="00000000">
              <w:rPr>
                <w:rtl w:val="0"/>
              </w:rPr>
            </w:r>
          </w:p>
          <w:p w:rsidR="00000000" w:rsidDel="00000000" w:rsidP="00000000" w:rsidRDefault="00000000" w:rsidRPr="00000000" w14:paraId="00000181">
            <w:pPr>
              <w:pageBreakBefore w:val="0"/>
              <w:widowControl w:val="0"/>
              <w:spacing w:line="240" w:lineRule="auto"/>
              <w:rPr>
                <w:rFonts w:ascii="Garamond" w:cs="Garamond" w:eastAsia="Garamond" w:hAnsi="Garamond"/>
                <w:sz w:val="20"/>
                <w:szCs w:val="20"/>
              </w:rPr>
            </w:pPr>
            <w:hyperlink r:id="rId98">
              <w:r w:rsidDel="00000000" w:rsidR="00000000" w:rsidRPr="00000000">
                <w:rPr>
                  <w:rFonts w:ascii="Garamond" w:cs="Garamond" w:eastAsia="Garamond" w:hAnsi="Garamond"/>
                  <w:color w:val="1155cc"/>
                  <w:sz w:val="20"/>
                  <w:szCs w:val="20"/>
                  <w:u w:val="single"/>
                  <w:rtl w:val="0"/>
                </w:rPr>
                <w:t xml:space="preserve">Obama and Trump – The Environmental</w:t>
              </w:r>
            </w:hyperlink>
            <w:r w:rsidDel="00000000" w:rsidR="00000000" w:rsidRPr="00000000">
              <w:rPr>
                <w:rtl w:val="0"/>
              </w:rPr>
            </w:r>
          </w:p>
          <w:p w:rsidR="00000000" w:rsidDel="00000000" w:rsidP="00000000" w:rsidRDefault="00000000" w:rsidRPr="00000000" w14:paraId="00000182">
            <w:pPr>
              <w:pageBreakBefore w:val="0"/>
              <w:widowControl w:val="0"/>
              <w:spacing w:line="240" w:lineRule="auto"/>
              <w:rPr>
                <w:rFonts w:ascii="Garamond" w:cs="Garamond" w:eastAsia="Garamond" w:hAnsi="Garamond"/>
                <w:sz w:val="20"/>
                <w:szCs w:val="20"/>
              </w:rPr>
            </w:pPr>
            <w:hyperlink r:id="rId99">
              <w:r w:rsidDel="00000000" w:rsidR="00000000" w:rsidRPr="00000000">
                <w:rPr>
                  <w:rFonts w:ascii="Garamond" w:cs="Garamond" w:eastAsia="Garamond" w:hAnsi="Garamond"/>
                  <w:color w:val="1155cc"/>
                  <w:sz w:val="20"/>
                  <w:szCs w:val="20"/>
                  <w:u w:val="single"/>
                  <w:rtl w:val="0"/>
                </w:rPr>
                <w:t xml:space="preserve">Politics and Policy of Western Public Lands</w:t>
              </w:r>
            </w:hyperlink>
            <w:r w:rsidDel="00000000" w:rsidR="00000000" w:rsidRPr="00000000">
              <w:rPr>
                <w:rtl w:val="0"/>
              </w:rPr>
            </w:r>
          </w:p>
          <w:p w:rsidR="00000000" w:rsidDel="00000000" w:rsidP="00000000" w:rsidRDefault="00000000" w:rsidRPr="00000000" w14:paraId="00000183">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84">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Brunson, “Rangeland Policy and</w:t>
            </w:r>
          </w:p>
          <w:p w:rsidR="00000000" w:rsidDel="00000000" w:rsidP="00000000" w:rsidRDefault="00000000" w:rsidRPr="00000000" w14:paraId="00000185">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Management in a Changing West: Political</w:t>
            </w:r>
          </w:p>
          <w:p w:rsidR="00000000" w:rsidDel="00000000" w:rsidP="00000000" w:rsidRDefault="00000000" w:rsidRPr="00000000" w14:paraId="00000186">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Marginalization and a Crisis of Trust” in</w:t>
            </w:r>
          </w:p>
          <w:p w:rsidR="00000000" w:rsidDel="00000000" w:rsidP="00000000" w:rsidRDefault="00000000" w:rsidRPr="00000000" w14:paraId="00000187">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Steel and Wolters, The Environmental</w:t>
            </w:r>
          </w:p>
          <w:p w:rsidR="00000000" w:rsidDel="00000000" w:rsidP="00000000" w:rsidRDefault="00000000" w:rsidRPr="00000000" w14:paraId="00000188">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Politics and Policy of Western Public Lands</w:t>
            </w:r>
          </w:p>
          <w:p w:rsidR="00000000" w:rsidDel="00000000" w:rsidP="00000000" w:rsidRDefault="00000000" w:rsidRPr="00000000" w14:paraId="00000189">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(Oregon State).</w:t>
            </w:r>
          </w:p>
          <w:p w:rsidR="00000000" w:rsidDel="00000000" w:rsidP="00000000" w:rsidRDefault="00000000" w:rsidRPr="00000000" w14:paraId="0000018A">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8B">
            <w:pPr>
              <w:pageBreakBefore w:val="0"/>
              <w:widowControl w:val="0"/>
              <w:spacing w:line="240" w:lineRule="auto"/>
              <w:rPr>
                <w:rFonts w:ascii="Garamond" w:cs="Garamond" w:eastAsia="Garamond" w:hAnsi="Garamond"/>
                <w:sz w:val="20"/>
                <w:szCs w:val="20"/>
              </w:rPr>
            </w:pPr>
            <w:hyperlink r:id="rId100">
              <w:r w:rsidDel="00000000" w:rsidR="00000000" w:rsidRPr="00000000">
                <w:rPr>
                  <w:rFonts w:ascii="Garamond" w:cs="Garamond" w:eastAsia="Garamond" w:hAnsi="Garamond"/>
                  <w:color w:val="1155cc"/>
                  <w:sz w:val="20"/>
                  <w:szCs w:val="20"/>
                  <w:u w:val="single"/>
                  <w:rtl w:val="0"/>
                </w:rPr>
                <w:t xml:space="preserve">'Timber Wars' episode 3: The owl</w:t>
              </w:r>
            </w:hyperlink>
            <w:r w:rsidDel="00000000" w:rsidR="00000000" w:rsidRPr="00000000">
              <w:rPr>
                <w:rtl w:val="0"/>
              </w:rPr>
            </w:r>
          </w:p>
          <w:p w:rsidR="00000000" w:rsidDel="00000000" w:rsidP="00000000" w:rsidRDefault="00000000" w:rsidRPr="00000000" w14:paraId="0000018C">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8D">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8E">
            <w:pPr>
              <w:pageBreakBefore w:val="0"/>
              <w:widowControl w:val="0"/>
              <w:spacing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Analysis Essay Outline Due </w:t>
            </w:r>
            <w:hyperlink r:id="rId101">
              <w:r w:rsidDel="00000000" w:rsidR="00000000" w:rsidRPr="00000000">
                <w:rPr>
                  <w:rFonts w:ascii="Garamond" w:cs="Garamond" w:eastAsia="Garamond" w:hAnsi="Garamond"/>
                  <w:b w:val="1"/>
                  <w:color w:val="1155cc"/>
                  <w:sz w:val="20"/>
                  <w:szCs w:val="20"/>
                  <w:u w:val="single"/>
                  <w:rtl w:val="0"/>
                </w:rPr>
                <w:t xml:space="preserve">here</w:t>
              </w:r>
            </w:hyperlink>
            <w:r w:rsidDel="00000000" w:rsidR="00000000" w:rsidRPr="00000000">
              <w:rPr>
                <w:rtl w:val="0"/>
              </w:rPr>
            </w:r>
          </w:p>
          <w:p w:rsidR="00000000" w:rsidDel="00000000" w:rsidP="00000000" w:rsidRDefault="00000000" w:rsidRPr="00000000" w14:paraId="0000018F">
            <w:pPr>
              <w:pageBreakBefore w:val="0"/>
              <w:widowControl w:val="0"/>
              <w:spacing w:line="240" w:lineRule="auto"/>
              <w:rPr>
                <w:rFonts w:ascii="Garamond" w:cs="Garamond" w:eastAsia="Garamond" w:hAnsi="Garamond"/>
                <w:sz w:val="20"/>
                <w:szCs w:val="20"/>
              </w:rPr>
            </w:pPr>
            <w:hyperlink r:id="rId102">
              <w:r w:rsidDel="00000000" w:rsidR="00000000" w:rsidRPr="00000000">
                <w:rPr>
                  <w:rFonts w:ascii="Garamond" w:cs="Garamond" w:eastAsia="Garamond" w:hAnsi="Garamond"/>
                  <w:color w:val="1155cc"/>
                  <w:sz w:val="20"/>
                  <w:szCs w:val="20"/>
                  <w:u w:val="single"/>
                  <w:rtl w:val="0"/>
                </w:rPr>
                <w:t xml:space="preserve">(Outline Guidelines here)</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Wed Oct 28</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Fonts w:ascii="Garamond" w:cs="Garamond" w:eastAsia="Garamond" w:hAnsi="Garamond"/>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pageBreakBefore w:val="0"/>
              <w:widowControl w:val="0"/>
              <w:spacing w:line="240" w:lineRule="auto"/>
              <w:rPr>
                <w:rFonts w:ascii="Garamond" w:cs="Garamond" w:eastAsia="Garamond" w:hAnsi="Garamond"/>
                <w:b w:val="1"/>
                <w:sz w:val="20"/>
                <w:szCs w:val="20"/>
              </w:rPr>
            </w:pPr>
            <w:r w:rsidDel="00000000" w:rsidR="00000000" w:rsidRPr="00000000">
              <w:rPr>
                <w:rFonts w:ascii="Garamond" w:cs="Garamond" w:eastAsia="Garamond" w:hAnsi="Garamond"/>
                <w:sz w:val="20"/>
                <w:szCs w:val="20"/>
                <w:rtl w:val="0"/>
              </w:rPr>
              <w:t xml:space="preserve">National Monuments: History, Conflicts, and the Future</w:t>
            </w:r>
            <w:r w:rsidDel="00000000" w:rsidR="00000000" w:rsidRPr="00000000">
              <w:rPr>
                <w:rtl w:val="0"/>
              </w:rPr>
            </w:r>
          </w:p>
          <w:p w:rsidR="00000000" w:rsidDel="00000000" w:rsidP="00000000" w:rsidRDefault="00000000" w:rsidRPr="00000000" w14:paraId="00000193">
            <w:pPr>
              <w:pageBreakBefore w:val="0"/>
              <w:widowControl w:val="0"/>
              <w:spacing w:line="240" w:lineRule="auto"/>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94">
            <w:pPr>
              <w:pageBreakBefore w:val="0"/>
              <w:widowControl w:val="0"/>
              <w:spacing w:line="240" w:lineRule="auto"/>
              <w:rPr>
                <w:rFonts w:ascii="Garamond" w:cs="Garamond" w:eastAsia="Garamond" w:hAnsi="Garamond"/>
                <w:b w:val="1"/>
                <w:sz w:val="20"/>
                <w:szCs w:val="20"/>
              </w:rPr>
            </w:pPr>
            <w:hyperlink r:id="rId103">
              <w:r w:rsidDel="00000000" w:rsidR="00000000" w:rsidRPr="00000000">
                <w:rPr>
                  <w:rFonts w:ascii="Garamond" w:cs="Garamond" w:eastAsia="Garamond" w:hAnsi="Garamond"/>
                  <w:b w:val="1"/>
                  <w:color w:val="1155cc"/>
                  <w:sz w:val="20"/>
                  <w:szCs w:val="20"/>
                  <w:u w:val="single"/>
                  <w:rtl w:val="0"/>
                </w:rPr>
                <w:t xml:space="preserve">Jamboard discussion </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pageBreakBefore w:val="0"/>
              <w:widowControl w:val="0"/>
              <w:spacing w:line="240" w:lineRule="auto"/>
              <w:rPr>
                <w:rFonts w:ascii="Garamond" w:cs="Garamond" w:eastAsia="Garamond" w:hAnsi="Garamond"/>
                <w:i w:val="1"/>
                <w:color w:val="303030"/>
                <w:sz w:val="20"/>
                <w:szCs w:val="20"/>
              </w:rPr>
            </w:pPr>
            <w:r w:rsidDel="00000000" w:rsidR="00000000" w:rsidRPr="00000000">
              <w:rPr>
                <w:rFonts w:ascii="Garamond" w:cs="Garamond" w:eastAsia="Garamond" w:hAnsi="Garamond"/>
                <w:i w:val="1"/>
                <w:sz w:val="20"/>
                <w:szCs w:val="20"/>
                <w:rtl w:val="0"/>
              </w:rPr>
              <w:t xml:space="preserve">Mackenzie Case, </w:t>
            </w:r>
            <w:r w:rsidDel="00000000" w:rsidR="00000000" w:rsidRPr="00000000">
              <w:rPr>
                <w:rtl w:val="0"/>
              </w:rPr>
            </w:r>
          </w:p>
          <w:p w:rsidR="00000000" w:rsidDel="00000000" w:rsidP="00000000" w:rsidRDefault="00000000" w:rsidRPr="00000000" w14:paraId="00000196">
            <w:pPr>
              <w:pageBreakBefore w:val="0"/>
              <w:widowControl w:val="0"/>
              <w:spacing w:line="240" w:lineRule="auto"/>
              <w:rPr>
                <w:rFonts w:ascii="Garamond" w:cs="Garamond" w:eastAsia="Garamond" w:hAnsi="Garamond"/>
                <w:i w:val="1"/>
                <w:color w:val="303030"/>
                <w:sz w:val="20"/>
                <w:szCs w:val="20"/>
              </w:rPr>
            </w:pPr>
            <w:r w:rsidDel="00000000" w:rsidR="00000000" w:rsidRPr="00000000">
              <w:rPr>
                <w:rFonts w:ascii="Garamond" w:cs="Garamond" w:eastAsia="Garamond" w:hAnsi="Garamond"/>
                <w:i w:val="1"/>
                <w:color w:val="303030"/>
                <w:sz w:val="20"/>
                <w:szCs w:val="20"/>
                <w:rtl w:val="0"/>
              </w:rPr>
              <w:t xml:space="preserve">PhD Candidate, Boise State University, School of Public Service, Department of Public Policy and Administration </w:t>
            </w:r>
          </w:p>
          <w:p w:rsidR="00000000" w:rsidDel="00000000" w:rsidP="00000000" w:rsidRDefault="00000000" w:rsidRPr="00000000" w14:paraId="00000197">
            <w:pPr>
              <w:pageBreakBefore w:val="0"/>
              <w:widowControl w:val="0"/>
              <w:spacing w:line="240" w:lineRule="auto"/>
              <w:rPr>
                <w:rFonts w:ascii="Garamond" w:cs="Garamond" w:eastAsia="Garamond" w:hAnsi="Garamond"/>
                <w:i w:val="1"/>
                <w:color w:val="303030"/>
                <w:sz w:val="20"/>
                <w:szCs w:val="20"/>
              </w:rPr>
            </w:pPr>
            <w:r w:rsidDel="00000000" w:rsidR="00000000" w:rsidRPr="00000000">
              <w:rPr>
                <w:rtl w:val="0"/>
              </w:rPr>
            </w:r>
          </w:p>
          <w:p w:rsidR="00000000" w:rsidDel="00000000" w:rsidP="00000000" w:rsidRDefault="00000000" w:rsidRPr="00000000" w14:paraId="00000198">
            <w:pPr>
              <w:pageBreakBefore w:val="0"/>
              <w:widowControl w:val="0"/>
              <w:spacing w:line="240" w:lineRule="auto"/>
              <w:rPr>
                <w:rFonts w:ascii="Garamond" w:cs="Garamond" w:eastAsia="Garamond" w:hAnsi="Garamond"/>
                <w:i w:val="1"/>
                <w:color w:val="303030"/>
                <w:sz w:val="20"/>
                <w:szCs w:val="20"/>
              </w:rPr>
            </w:pPr>
            <w:r w:rsidDel="00000000" w:rsidR="00000000" w:rsidRPr="00000000">
              <w:rPr>
                <w:rtl w:val="0"/>
              </w:rPr>
            </w:r>
          </w:p>
          <w:p w:rsidR="00000000" w:rsidDel="00000000" w:rsidP="00000000" w:rsidRDefault="00000000" w:rsidRPr="00000000" w14:paraId="00000199">
            <w:pPr>
              <w:pageBreakBefore w:val="0"/>
              <w:widowControl w:val="0"/>
              <w:spacing w:line="240" w:lineRule="auto"/>
              <w:rPr>
                <w:rFonts w:ascii="Garamond" w:cs="Garamond" w:eastAsia="Garamond" w:hAnsi="Garamond"/>
                <w:color w:val="30303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pageBreakBefore w:val="0"/>
              <w:widowControl w:val="0"/>
              <w:spacing w:line="240" w:lineRule="auto"/>
              <w:rPr>
                <w:rFonts w:ascii="Garamond" w:cs="Garamond" w:eastAsia="Garamond" w:hAnsi="Garamond"/>
                <w:sz w:val="20"/>
                <w:szCs w:val="20"/>
              </w:rPr>
            </w:pPr>
            <w:hyperlink r:id="rId104">
              <w:r w:rsidDel="00000000" w:rsidR="00000000" w:rsidRPr="00000000">
                <w:rPr>
                  <w:rFonts w:ascii="Garamond" w:cs="Garamond" w:eastAsia="Garamond" w:hAnsi="Garamond"/>
                  <w:color w:val="1155cc"/>
                  <w:sz w:val="20"/>
                  <w:szCs w:val="20"/>
                  <w:u w:val="single"/>
                  <w:rtl w:val="0"/>
                </w:rPr>
                <w:t xml:space="preserve">Congressional Research Service</w:t>
              </w:r>
            </w:hyperlink>
            <w:r w:rsidDel="00000000" w:rsidR="00000000" w:rsidRPr="00000000">
              <w:rPr>
                <w:rFonts w:ascii="Garamond" w:cs="Garamond" w:eastAsia="Garamond" w:hAnsi="Garamond"/>
                <w:sz w:val="20"/>
                <w:szCs w:val="20"/>
                <w:rtl w:val="0"/>
              </w:rPr>
              <w:t xml:space="preserve">, National Monuments and the Antiquities Act, 2018</w:t>
            </w:r>
          </w:p>
          <w:p w:rsidR="00000000" w:rsidDel="00000000" w:rsidP="00000000" w:rsidRDefault="00000000" w:rsidRPr="00000000" w14:paraId="0000019B">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9C">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Freemuth, “</w:t>
            </w:r>
            <w:hyperlink r:id="rId105">
              <w:r w:rsidDel="00000000" w:rsidR="00000000" w:rsidRPr="00000000">
                <w:rPr>
                  <w:rFonts w:ascii="Garamond" w:cs="Garamond" w:eastAsia="Garamond" w:hAnsi="Garamond"/>
                  <w:color w:val="1155cc"/>
                  <w:sz w:val="20"/>
                  <w:szCs w:val="20"/>
                  <w:u w:val="single"/>
                  <w:rtl w:val="0"/>
                </w:rPr>
                <w:t xml:space="preserve">How the Antiquities Act has expanded the national park system and field struggles over land protection</w:t>
              </w:r>
            </w:hyperlink>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The Conversation </w:t>
            </w:r>
            <w:r w:rsidDel="00000000" w:rsidR="00000000" w:rsidRPr="00000000">
              <w:rPr>
                <w:rFonts w:ascii="Garamond" w:cs="Garamond" w:eastAsia="Garamond" w:hAnsi="Garamond"/>
                <w:sz w:val="20"/>
                <w:szCs w:val="20"/>
                <w:rtl w:val="0"/>
              </w:rPr>
              <w:t xml:space="preserve">6/7/2016</w:t>
            </w:r>
          </w:p>
          <w:p w:rsidR="00000000" w:rsidDel="00000000" w:rsidP="00000000" w:rsidRDefault="00000000" w:rsidRPr="00000000" w14:paraId="0000019D">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9E">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Freemuth, “</w:t>
            </w:r>
            <w:hyperlink r:id="rId106">
              <w:r w:rsidDel="00000000" w:rsidR="00000000" w:rsidRPr="00000000">
                <w:rPr>
                  <w:rFonts w:ascii="Garamond" w:cs="Garamond" w:eastAsia="Garamond" w:hAnsi="Garamond"/>
                  <w:color w:val="1155cc"/>
                  <w:sz w:val="20"/>
                  <w:szCs w:val="20"/>
                  <w:u w:val="single"/>
                  <w:rtl w:val="0"/>
                </w:rPr>
                <w:t xml:space="preserve">A Closer Look At Trump's Antiquities Act Order</w:t>
              </w:r>
            </w:hyperlink>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Law360, 05/10/2017</w:t>
            </w:r>
            <w:r w:rsidDel="00000000" w:rsidR="00000000" w:rsidRPr="00000000">
              <w:rPr>
                <w:rtl w:val="0"/>
              </w:rPr>
            </w:r>
          </w:p>
          <w:p w:rsidR="00000000" w:rsidDel="00000000" w:rsidP="00000000" w:rsidRDefault="00000000" w:rsidRPr="00000000" w14:paraId="0000019F">
            <w:pPr>
              <w:pageBreakBefore w:val="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A0">
            <w:pPr>
              <w:pageBreakBefore w:val="0"/>
              <w:rPr>
                <w:rFonts w:ascii="Garamond" w:cs="Garamond" w:eastAsia="Garamond" w:hAnsi="Garamond"/>
                <w:sz w:val="20"/>
                <w:szCs w:val="20"/>
              </w:rPr>
            </w:pPr>
            <w:hyperlink r:id="rId107">
              <w:r w:rsidDel="00000000" w:rsidR="00000000" w:rsidRPr="00000000">
                <w:rPr>
                  <w:rFonts w:ascii="Garamond" w:cs="Garamond" w:eastAsia="Garamond" w:hAnsi="Garamond"/>
                  <w:color w:val="1155cc"/>
                  <w:sz w:val="20"/>
                  <w:szCs w:val="20"/>
                  <w:u w:val="single"/>
                  <w:rtl w:val="0"/>
                </w:rPr>
                <w:t xml:space="preserve">State Trust Lands in Transition: Understanding the Trust Model</w:t>
              </w:r>
            </w:hyperlink>
            <w:r w:rsidDel="00000000" w:rsidR="00000000" w:rsidRPr="00000000">
              <w:rPr>
                <w:rtl w:val="0"/>
              </w:rPr>
            </w:r>
          </w:p>
          <w:p w:rsidR="00000000" w:rsidDel="00000000" w:rsidP="00000000" w:rsidRDefault="00000000" w:rsidRPr="00000000" w14:paraId="000001A1">
            <w:pPr>
              <w:pageBreakBefore w:val="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A2">
            <w:pPr>
              <w:pageBreakBefore w:val="0"/>
              <w:widowControl w:val="0"/>
              <w:spacing w:line="240" w:lineRule="auto"/>
              <w:rPr>
                <w:rFonts w:ascii="Garamond" w:cs="Garamond" w:eastAsia="Garamond" w:hAnsi="Garamond"/>
                <w:sz w:val="20"/>
                <w:szCs w:val="20"/>
              </w:rPr>
            </w:pPr>
            <w:hyperlink r:id="rId108">
              <w:r w:rsidDel="00000000" w:rsidR="00000000" w:rsidRPr="00000000">
                <w:rPr>
                  <w:rFonts w:ascii="Garamond" w:cs="Garamond" w:eastAsia="Garamond" w:hAnsi="Garamond"/>
                  <w:color w:val="1155cc"/>
                  <w:sz w:val="20"/>
                  <w:szCs w:val="20"/>
                  <w:u w:val="single"/>
                  <w:rtl w:val="0"/>
                </w:rPr>
                <w:t xml:space="preserve">Video: Idaho's public lands transcend partisan divides — High Country News – Know the West</w:t>
              </w:r>
            </w:hyperlink>
            <w:r w:rsidDel="00000000" w:rsidR="00000000" w:rsidRPr="00000000">
              <w:rPr>
                <w:rtl w:val="0"/>
              </w:rPr>
            </w:r>
          </w:p>
          <w:p w:rsidR="00000000" w:rsidDel="00000000" w:rsidP="00000000" w:rsidRDefault="00000000" w:rsidRPr="00000000" w14:paraId="000001A3">
            <w:pPr>
              <w:pageBreakBefore w:val="0"/>
              <w:widowControl w:val="0"/>
              <w:spacing w:line="240" w:lineRule="auto"/>
              <w:rPr>
                <w:rFonts w:ascii="Garamond" w:cs="Garamond" w:eastAsia="Garamond" w:hAnsi="Garamond"/>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Fri Oct 30</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Fonts w:ascii="Garamond" w:cs="Garamond" w:eastAsia="Garamond" w:hAnsi="Garamond"/>
                <w:sz w:val="20"/>
                <w:szCs w:val="20"/>
                <w:rtl w:val="0"/>
              </w:rPr>
              <w:t xml:space="preserve">Idaho's Public Lands: Bringing Idaho Together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1"/>
                <w:color w:val="303030"/>
                <w:sz w:val="20"/>
                <w:szCs w:val="20"/>
              </w:rPr>
            </w:pPr>
            <w:r w:rsidDel="00000000" w:rsidR="00000000" w:rsidRPr="00000000">
              <w:rPr>
                <w:rFonts w:ascii="Garamond" w:cs="Garamond" w:eastAsia="Garamond" w:hAnsi="Garamond"/>
                <w:i w:val="1"/>
                <w:color w:val="303030"/>
                <w:sz w:val="20"/>
                <w:szCs w:val="20"/>
                <w:rtl w:val="0"/>
              </w:rPr>
              <w:t xml:space="preserve">Rick Johnson,</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1"/>
                <w:color w:val="303030"/>
                <w:sz w:val="20"/>
                <w:szCs w:val="20"/>
              </w:rPr>
            </w:pPr>
            <w:r w:rsidDel="00000000" w:rsidR="00000000" w:rsidRPr="00000000">
              <w:rPr>
                <w:rFonts w:ascii="Garamond" w:cs="Garamond" w:eastAsia="Garamond" w:hAnsi="Garamond"/>
                <w:i w:val="1"/>
                <w:color w:val="303030"/>
                <w:sz w:val="20"/>
                <w:szCs w:val="20"/>
                <w:rtl w:val="0"/>
              </w:rPr>
              <w:t xml:space="preserve">Former Executive Director,</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1"/>
                <w:color w:val="303030"/>
                <w:sz w:val="20"/>
                <w:szCs w:val="20"/>
              </w:rPr>
            </w:pPr>
            <w:r w:rsidDel="00000000" w:rsidR="00000000" w:rsidRPr="00000000">
              <w:rPr>
                <w:rFonts w:ascii="Garamond" w:cs="Garamond" w:eastAsia="Garamond" w:hAnsi="Garamond"/>
                <w:i w:val="1"/>
                <w:color w:val="303030"/>
                <w:sz w:val="20"/>
                <w:szCs w:val="20"/>
                <w:rtl w:val="0"/>
              </w:rPr>
              <w:t xml:space="preserve">Idaho Conservation League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1"/>
                <w:color w:val="303030"/>
                <w:sz w:val="20"/>
                <w:szCs w:val="20"/>
              </w:rPr>
            </w:pPr>
            <w:r w:rsidDel="00000000" w:rsidR="00000000" w:rsidRPr="00000000">
              <w:rPr>
                <w:rtl w:val="0"/>
              </w:rPr>
            </w:r>
          </w:p>
          <w:p w:rsidR="00000000" w:rsidDel="00000000" w:rsidP="00000000" w:rsidRDefault="00000000" w:rsidRPr="00000000" w14:paraId="000001AB">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Student Intro By:</w:t>
            </w:r>
          </w:p>
          <w:p w:rsidR="00000000" w:rsidDel="00000000" w:rsidP="00000000" w:rsidRDefault="00000000" w:rsidRPr="00000000" w14:paraId="000001AC">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Stefanie Buckbee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i w:val="1"/>
                <w:sz w:val="20"/>
                <w:szCs w:val="20"/>
                <w:rtl w:val="0"/>
              </w:rPr>
              <w:t xml:space="preserve">Idaho Wilderness </w:t>
            </w:r>
            <w:hyperlink r:id="rId109">
              <w:r w:rsidDel="00000000" w:rsidR="00000000" w:rsidRPr="00000000">
                <w:rPr>
                  <w:rFonts w:ascii="Garamond" w:cs="Garamond" w:eastAsia="Garamond" w:hAnsi="Garamond"/>
                  <w:i w:val="1"/>
                  <w:color w:val="1155cc"/>
                  <w:sz w:val="20"/>
                  <w:szCs w:val="20"/>
                  <w:u w:val="single"/>
                  <w:rtl w:val="0"/>
                </w:rPr>
                <w:t xml:space="preserve">Considered</w:t>
              </w:r>
            </w:hyperlink>
            <w:r w:rsidDel="00000000" w:rsidR="00000000" w:rsidRPr="00000000">
              <w:rPr>
                <w:rFonts w:ascii="Garamond" w:cs="Garamond" w:eastAsia="Garamond" w:hAnsi="Garamond"/>
                <w:sz w:val="20"/>
                <w:szCs w:val="20"/>
                <w:rtl w:val="0"/>
              </w:rPr>
              <w:t xml:space="preserve">, published in 2016 by the Idaho Humanities Council</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AF">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Barker, Rocky. </w:t>
            </w:r>
            <w:hyperlink r:id="rId110">
              <w:r w:rsidDel="00000000" w:rsidR="00000000" w:rsidRPr="00000000">
                <w:rPr>
                  <w:rFonts w:ascii="Garamond" w:cs="Garamond" w:eastAsia="Garamond" w:hAnsi="Garamond"/>
                  <w:color w:val="1155cc"/>
                  <w:sz w:val="20"/>
                  <w:szCs w:val="20"/>
                  <w:u w:val="single"/>
                  <w:rtl w:val="0"/>
                </w:rPr>
                <w:t xml:space="preserve">How the Boulder-White Clouds wilderness was preserved</w:t>
              </w:r>
            </w:hyperlink>
            <w:r w:rsidDel="00000000" w:rsidR="00000000" w:rsidRPr="00000000">
              <w:rPr>
                <w:rFonts w:ascii="Garamond" w:cs="Garamond" w:eastAsia="Garamond" w:hAnsi="Garamond"/>
                <w:sz w:val="20"/>
                <w:szCs w:val="20"/>
                <w:rtl w:val="0"/>
              </w:rPr>
              <w:t xml:space="preserve">. Idaho Statesman. 2015. </w:t>
            </w:r>
          </w:p>
          <w:p w:rsidR="00000000" w:rsidDel="00000000" w:rsidP="00000000" w:rsidRDefault="00000000" w:rsidRPr="00000000" w14:paraId="000001B0">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B1">
            <w:pPr>
              <w:pageBreakBefore w:val="0"/>
              <w:widowControl w:val="0"/>
              <w:spacing w:line="240" w:lineRule="auto"/>
              <w:rPr>
                <w:rFonts w:ascii="Garamond" w:cs="Garamond" w:eastAsia="Garamond" w:hAnsi="Garamond"/>
                <w:sz w:val="20"/>
                <w:szCs w:val="20"/>
              </w:rPr>
            </w:pPr>
            <w:hyperlink r:id="rId111">
              <w:r w:rsidDel="00000000" w:rsidR="00000000" w:rsidRPr="00000000">
                <w:rPr>
                  <w:rFonts w:ascii="Garamond" w:cs="Garamond" w:eastAsia="Garamond" w:hAnsi="Garamond"/>
                  <w:color w:val="1155cc"/>
                  <w:sz w:val="20"/>
                  <w:szCs w:val="20"/>
                  <w:u w:val="single"/>
                  <w:rtl w:val="0"/>
                </w:rPr>
                <w:t xml:space="preserve">Beyond the White Clouds</w:t>
              </w:r>
            </w:hyperlink>
            <w:r w:rsidDel="00000000" w:rsidR="00000000" w:rsidRPr="00000000">
              <w:rPr>
                <w:rFonts w:ascii="Garamond" w:cs="Garamond" w:eastAsia="Garamond" w:hAnsi="Garamond"/>
                <w:sz w:val="20"/>
                <w:szCs w:val="20"/>
                <w:rtl w:val="0"/>
              </w:rPr>
              <w:t xml:space="preserve"> (Outdoor Idaho)</w:t>
            </w:r>
          </w:p>
          <w:p w:rsidR="00000000" w:rsidDel="00000000" w:rsidP="00000000" w:rsidRDefault="00000000" w:rsidRPr="00000000" w14:paraId="000001B2">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B3">
            <w:pPr>
              <w:pageBreakBefore w:val="0"/>
              <w:widowControl w:val="0"/>
              <w:spacing w:line="240" w:lineRule="auto"/>
              <w:rPr>
                <w:rFonts w:ascii="Garamond" w:cs="Garamond" w:eastAsia="Garamond" w:hAnsi="Garamond"/>
                <w:sz w:val="20"/>
                <w:szCs w:val="20"/>
              </w:rPr>
            </w:pPr>
            <w:r w:rsidDel="00000000" w:rsidR="00000000" w:rsidRPr="00000000">
              <w:rPr>
                <w:rFonts w:ascii="EB Garamond" w:cs="EB Garamond" w:eastAsia="EB Garamond" w:hAnsi="EB Garamond"/>
                <w:sz w:val="20"/>
                <w:szCs w:val="20"/>
                <w:rtl w:val="0"/>
              </w:rPr>
              <w:t xml:space="preserve">JOURNAL ENTRY: Consider the term wilderness.  What does it mean to you? What does it mean in legal terms?  What might be problematic about it? What might be revolutionary about it? </w:t>
            </w:r>
            <w:r w:rsidDel="00000000" w:rsidR="00000000" w:rsidRPr="00000000">
              <w:rPr>
                <w:rtl w:val="0"/>
              </w:rPr>
            </w:r>
          </w:p>
        </w:tc>
      </w:tr>
    </w:tbl>
    <w:p w:rsidR="00000000" w:rsidDel="00000000" w:rsidP="00000000" w:rsidRDefault="00000000" w:rsidRPr="00000000" w14:paraId="000001B4">
      <w:pPr>
        <w:pageBreakBefore w:val="0"/>
        <w:widowControl w:val="0"/>
        <w:spacing w:line="240" w:lineRule="auto"/>
        <w:ind w:left="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B5">
      <w:pPr>
        <w:pageBreakBefore w:val="0"/>
        <w:spacing w:after="160"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Class and Speaker Schedule: Public Lands of the Future  </w:t>
      </w:r>
    </w:p>
    <w:tbl>
      <w:tblPr>
        <w:tblStyle w:val="Table3"/>
        <w:tblW w:w="11025.0" w:type="dxa"/>
        <w:jc w:val="left"/>
        <w:tblInd w:w="-7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1350"/>
        <w:gridCol w:w="2850"/>
        <w:gridCol w:w="2055"/>
        <w:gridCol w:w="3555"/>
        <w:tblGridChange w:id="0">
          <w:tblGrid>
            <w:gridCol w:w="1215"/>
            <w:gridCol w:w="1350"/>
            <w:gridCol w:w="2850"/>
            <w:gridCol w:w="2055"/>
            <w:gridCol w:w="35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Wed Nov 4</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Fonts w:ascii="Garamond" w:cs="Garamond" w:eastAsia="Garamond" w:hAnsi="Garamond"/>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State Lands: A Legal Framework of Idaho’s Endowment Lands and a look at Oil and Gas in Idaho</w:t>
            </w:r>
          </w:p>
          <w:p w:rsidR="00000000" w:rsidDel="00000000" w:rsidP="00000000" w:rsidRDefault="00000000" w:rsidRPr="00000000" w14:paraId="000001B9">
            <w:pPr>
              <w:pageBreakBefore w:val="0"/>
              <w:widowControl w:val="0"/>
              <w:spacing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[please note this talk was not archived]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pageBreakBefore w:val="0"/>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Kristina Fugate, </w:t>
            </w:r>
          </w:p>
          <w:p w:rsidR="00000000" w:rsidDel="00000000" w:rsidP="00000000" w:rsidRDefault="00000000" w:rsidRPr="00000000" w14:paraId="000001BB">
            <w:pPr>
              <w:pageBreakBefore w:val="0"/>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color w:val="222222"/>
                <w:sz w:val="20"/>
                <w:szCs w:val="20"/>
                <w:highlight w:val="white"/>
                <w:rtl w:val="0"/>
              </w:rPr>
              <w:t xml:space="preserve">Idaho Attorney General’s Office</w:t>
            </w:r>
            <w:r w:rsidDel="00000000" w:rsidR="00000000" w:rsidRPr="00000000">
              <w:rPr>
                <w:rtl w:val="0"/>
              </w:rPr>
            </w:r>
          </w:p>
          <w:p w:rsidR="00000000" w:rsidDel="00000000" w:rsidP="00000000" w:rsidRDefault="00000000" w:rsidRPr="00000000" w14:paraId="000001BC">
            <w:pPr>
              <w:pageBreakBefore w:val="0"/>
              <w:widowControl w:val="0"/>
              <w:spacing w:line="240" w:lineRule="auto"/>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1BD">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Student Intro By:</w:t>
            </w:r>
          </w:p>
          <w:p w:rsidR="00000000" w:rsidDel="00000000" w:rsidP="00000000" w:rsidRDefault="00000000" w:rsidRPr="00000000" w14:paraId="000001BE">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Riley Kafka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1155cc"/>
                <w:sz w:val="20"/>
                <w:szCs w:val="20"/>
                <w:u w:val="single"/>
              </w:rPr>
            </w:pPr>
            <w:r w:rsidDel="00000000" w:rsidR="00000000" w:rsidRPr="00000000">
              <w:rPr>
                <w:rFonts w:ascii="Garamond" w:cs="Garamond" w:eastAsia="Garamond" w:hAnsi="Garamond"/>
                <w:sz w:val="20"/>
                <w:szCs w:val="20"/>
                <w:rtl w:val="0"/>
              </w:rPr>
              <w:t xml:space="preserve">Consider this portion of Idaho’s constitution that relates to endowment lands: </w:t>
            </w:r>
            <w:hyperlink r:id="rId112">
              <w:r w:rsidDel="00000000" w:rsidR="00000000" w:rsidRPr="00000000">
                <w:rPr>
                  <w:rFonts w:ascii="Garamond" w:cs="Garamond" w:eastAsia="Garamond" w:hAnsi="Garamond"/>
                  <w:color w:val="1155cc"/>
                  <w:sz w:val="20"/>
                  <w:szCs w:val="20"/>
                  <w:u w:val="single"/>
                  <w:rtl w:val="0"/>
                </w:rPr>
                <w:t xml:space="preserve">Section 8</w:t>
              </w:r>
            </w:hyperlink>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1155cc"/>
                <w:sz w:val="20"/>
                <w:szCs w:val="20"/>
                <w:u w:val="singl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1155cc"/>
                <w:sz w:val="20"/>
                <w:szCs w:val="20"/>
                <w:u w:val="single"/>
              </w:rPr>
            </w:pPr>
            <w:r w:rsidDel="00000000" w:rsidR="00000000" w:rsidRPr="00000000">
              <w:rPr>
                <w:rFonts w:ascii="Garamond" w:cs="Garamond" w:eastAsia="Garamond" w:hAnsi="Garamond"/>
                <w:sz w:val="20"/>
                <w:szCs w:val="20"/>
                <w:rtl w:val="0"/>
              </w:rPr>
              <w:t xml:space="preserve">Spend a half hour or so looking at Idaho Department of Lands’s website and associated links regarding the basics of Idaho’s Endowment Lands </w:t>
            </w:r>
            <w:hyperlink r:id="rId113">
              <w:r w:rsidDel="00000000" w:rsidR="00000000" w:rsidRPr="00000000">
                <w:rPr>
                  <w:rFonts w:ascii="Garamond" w:cs="Garamond" w:eastAsia="Garamond" w:hAnsi="Garamond"/>
                  <w:color w:val="1155cc"/>
                  <w:sz w:val="20"/>
                  <w:szCs w:val="20"/>
                  <w:u w:val="single"/>
                  <w:rtl w:val="0"/>
                </w:rPr>
                <w:t xml:space="preserve">Understanding Endowment Land | Department of Lands</w:t>
              </w:r>
            </w:hyperlink>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3">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Fri Nov 6</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Fonts w:ascii="Garamond" w:cs="Garamond" w:eastAsia="Garamond" w:hAnsi="Garamond"/>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Building Partnerships with Tribes for Public Land Management</w:t>
            </w:r>
          </w:p>
          <w:p w:rsidR="00000000" w:rsidDel="00000000" w:rsidP="00000000" w:rsidRDefault="00000000" w:rsidRPr="00000000" w14:paraId="000001C6">
            <w:pPr>
              <w:pageBreakBefore w:val="0"/>
              <w:widowControl w:val="0"/>
              <w:spacing w:line="240" w:lineRule="auto"/>
              <w:rPr>
                <w:rFonts w:ascii="Garamond" w:cs="Garamond" w:eastAsia="Garamond" w:hAnsi="Garamond"/>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pageBreakBefore w:val="0"/>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Dr. Mike Dockry</w:t>
            </w:r>
          </w:p>
          <w:p w:rsidR="00000000" w:rsidDel="00000000" w:rsidP="00000000" w:rsidRDefault="00000000" w:rsidRPr="00000000" w14:paraId="000001C8">
            <w:pPr>
              <w:pageBreakBefore w:val="0"/>
              <w:widowControl w:val="0"/>
              <w:spacing w:line="240" w:lineRule="auto"/>
              <w:rPr>
                <w:rFonts w:ascii="Garamond" w:cs="Garamond" w:eastAsia="Garamond" w:hAnsi="Garamond"/>
                <w:i w:val="1"/>
                <w:sz w:val="20"/>
                <w:szCs w:val="20"/>
                <w:highlight w:val="white"/>
              </w:rPr>
            </w:pPr>
            <w:r w:rsidDel="00000000" w:rsidR="00000000" w:rsidRPr="00000000">
              <w:rPr>
                <w:rFonts w:ascii="Garamond" w:cs="Garamond" w:eastAsia="Garamond" w:hAnsi="Garamond"/>
                <w:i w:val="1"/>
                <w:sz w:val="20"/>
                <w:szCs w:val="20"/>
                <w:highlight w:val="white"/>
                <w:rtl w:val="0"/>
              </w:rPr>
              <w:t xml:space="preserve">Assistant Professor, University of Minnesota, Department of Forest Resources</w:t>
            </w:r>
          </w:p>
          <w:p w:rsidR="00000000" w:rsidDel="00000000" w:rsidP="00000000" w:rsidRDefault="00000000" w:rsidRPr="00000000" w14:paraId="000001C9">
            <w:pPr>
              <w:pageBreakBefore w:val="0"/>
              <w:widowControl w:val="0"/>
              <w:spacing w:line="240" w:lineRule="auto"/>
              <w:rPr>
                <w:rFonts w:ascii="Garamond" w:cs="Garamond" w:eastAsia="Garamond" w:hAnsi="Garamond"/>
                <w:i w:val="1"/>
                <w:sz w:val="20"/>
                <w:szCs w:val="20"/>
                <w:highlight w:val="white"/>
              </w:rPr>
            </w:pPr>
            <w:r w:rsidDel="00000000" w:rsidR="00000000" w:rsidRPr="00000000">
              <w:rPr>
                <w:rtl w:val="0"/>
              </w:rPr>
            </w:r>
          </w:p>
          <w:p w:rsidR="00000000" w:rsidDel="00000000" w:rsidP="00000000" w:rsidRDefault="00000000" w:rsidRPr="00000000" w14:paraId="000001CA">
            <w:pPr>
              <w:pageBreakBefore w:val="0"/>
              <w:widowControl w:val="0"/>
              <w:spacing w:line="240" w:lineRule="auto"/>
              <w:rPr>
                <w:rFonts w:ascii="Garamond" w:cs="Garamond" w:eastAsia="Garamond" w:hAnsi="Garamond"/>
                <w:i w:val="1"/>
                <w:sz w:val="20"/>
                <w:szCs w:val="20"/>
                <w:highlight w:val="white"/>
              </w:rPr>
            </w:pPr>
            <w:r w:rsidDel="00000000" w:rsidR="00000000" w:rsidRPr="00000000">
              <w:rPr>
                <w:rtl w:val="0"/>
              </w:rPr>
            </w:r>
          </w:p>
          <w:p w:rsidR="00000000" w:rsidDel="00000000" w:rsidP="00000000" w:rsidRDefault="00000000" w:rsidRPr="00000000" w14:paraId="000001CB">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Student Intro By:</w:t>
            </w:r>
          </w:p>
          <w:p w:rsidR="00000000" w:rsidDel="00000000" w:rsidP="00000000" w:rsidRDefault="00000000" w:rsidRPr="00000000" w14:paraId="000001CC">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Tess Cole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Dockry, Michael J., Sophia A. Gutterman, and Mae A. Davenport. "B</w:t>
            </w:r>
            <w:hyperlink r:id="rId114">
              <w:r w:rsidDel="00000000" w:rsidR="00000000" w:rsidRPr="00000000">
                <w:rPr>
                  <w:rFonts w:ascii="Garamond" w:cs="Garamond" w:eastAsia="Garamond" w:hAnsi="Garamond"/>
                  <w:color w:val="1155cc"/>
                  <w:sz w:val="20"/>
                  <w:szCs w:val="20"/>
                  <w:u w:val="single"/>
                  <w:rtl w:val="0"/>
                </w:rPr>
                <w:t xml:space="preserve">uilding bridges: Perspectives on partnership and collaboration from the US forest service tribal relations program</w:t>
              </w:r>
            </w:hyperlink>
            <w:r w:rsidDel="00000000" w:rsidR="00000000" w:rsidRPr="00000000">
              <w:rPr>
                <w:rFonts w:ascii="Garamond" w:cs="Garamond" w:eastAsia="Garamond" w:hAnsi="Garamond"/>
                <w:sz w:val="20"/>
                <w:szCs w:val="20"/>
                <w:rtl w:val="0"/>
              </w:rPr>
              <w:t xml:space="preserve">." Journal of Forestry 116.2 (2018): 123-132.</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“Transforming research and relationships through collaborative tribal-university partnerships on </w:t>
            </w:r>
            <w:hyperlink r:id="rId115">
              <w:r w:rsidDel="00000000" w:rsidR="00000000" w:rsidRPr="00000000">
                <w:rPr>
                  <w:rFonts w:ascii="Garamond" w:cs="Garamond" w:eastAsia="Garamond" w:hAnsi="Garamond"/>
                  <w:color w:val="1155cc"/>
                  <w:sz w:val="20"/>
                  <w:szCs w:val="20"/>
                  <w:u w:val="single"/>
                  <w:rtl w:val="0"/>
                </w:rPr>
                <w:t xml:space="preserve">Manoomin </w:t>
              </w:r>
            </w:hyperlink>
            <w:r w:rsidDel="00000000" w:rsidR="00000000" w:rsidRPr="00000000">
              <w:rPr>
                <w:rFonts w:ascii="Garamond" w:cs="Garamond" w:eastAsia="Garamond" w:hAnsi="Garamond"/>
                <w:sz w:val="20"/>
                <w:szCs w:val="20"/>
                <w:rtl w:val="0"/>
              </w:rPr>
              <w:t xml:space="preserve">(wild rice).” </w:t>
            </w:r>
            <w:r w:rsidDel="00000000" w:rsidR="00000000" w:rsidRPr="00000000">
              <w:rPr>
                <w:rFonts w:ascii="Garamond" w:cs="Garamond" w:eastAsia="Garamond" w:hAnsi="Garamond"/>
                <w:i w:val="1"/>
                <w:sz w:val="20"/>
                <w:szCs w:val="20"/>
                <w:rtl w:val="0"/>
              </w:rPr>
              <w:t xml:space="preserve">Environmental Science and Policy </w:t>
            </w:r>
            <w:r w:rsidDel="00000000" w:rsidR="00000000" w:rsidRPr="00000000">
              <w:rPr>
                <w:rFonts w:ascii="Garamond" w:cs="Garamond" w:eastAsia="Garamond" w:hAnsi="Garamond"/>
                <w:sz w:val="20"/>
                <w:szCs w:val="20"/>
                <w:rtl w:val="0"/>
              </w:rPr>
              <w:t xml:space="preserve">15(2021)</w:t>
            </w:r>
            <w:r w:rsidDel="00000000" w:rsidR="00000000" w:rsidRPr="00000000">
              <w:rPr>
                <w:rFonts w:ascii="Garamond" w:cs="Garamond" w:eastAsia="Garamond" w:hAnsi="Garamond"/>
                <w:sz w:val="20"/>
                <w:szCs w:val="20"/>
                <w:rtl w:val="0"/>
              </w:rPr>
              <w:t xml:space="preserve"> </w:t>
            </w:r>
          </w:p>
        </w:tc>
      </w:tr>
      <w:tr>
        <w:trPr>
          <w:cantSplit w:val="0"/>
          <w:trHeight w:val="6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Wed Nov 11</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color w:val="222222"/>
                <w:sz w:val="20"/>
                <w:szCs w:val="20"/>
                <w:highlight w:val="white"/>
              </w:rPr>
            </w:pPr>
            <w:r w:rsidDel="00000000" w:rsidR="00000000" w:rsidRPr="00000000">
              <w:rPr>
                <w:rFonts w:ascii="Garamond" w:cs="Garamond" w:eastAsia="Garamond" w:hAnsi="Garamond"/>
                <w:color w:val="222222"/>
                <w:sz w:val="20"/>
                <w:szCs w:val="20"/>
                <w:highlight w:val="white"/>
                <w:rtl w:val="0"/>
              </w:rPr>
              <w:t xml:space="preserve">Shifting the West from War to Peace through Shared Learning</w:t>
            </w: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color w:val="222222"/>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pageBreakBefore w:val="0"/>
              <w:widowControl w:val="0"/>
              <w:spacing w:line="240" w:lineRule="auto"/>
              <w:ind w:left="0" w:firstLine="0"/>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Rocky Barker, Retired Environmental Journalist, Idaho Statesman</w:t>
            </w:r>
          </w:p>
          <w:p w:rsidR="00000000" w:rsidDel="00000000" w:rsidP="00000000" w:rsidRDefault="00000000" w:rsidRPr="00000000" w14:paraId="000001D5">
            <w:pPr>
              <w:pageBreakBefore w:val="0"/>
              <w:widowControl w:val="0"/>
              <w:spacing w:line="240" w:lineRule="auto"/>
              <w:ind w:left="0" w:firstLine="0"/>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1D6">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Student Intro By:</w:t>
            </w:r>
          </w:p>
          <w:p w:rsidR="00000000" w:rsidDel="00000000" w:rsidP="00000000" w:rsidRDefault="00000000" w:rsidRPr="00000000" w14:paraId="000001D7">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Elias Shoemaker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1155cc"/>
                <w:sz w:val="20"/>
                <w:szCs w:val="20"/>
                <w:u w:val="single"/>
              </w:rPr>
            </w:pPr>
            <w:hyperlink r:id="rId116">
              <w:r w:rsidDel="00000000" w:rsidR="00000000" w:rsidRPr="00000000">
                <w:rPr>
                  <w:rFonts w:ascii="Garamond" w:cs="Garamond" w:eastAsia="Garamond" w:hAnsi="Garamond"/>
                  <w:color w:val="1155cc"/>
                  <w:sz w:val="20"/>
                  <w:szCs w:val="20"/>
                  <w:u w:val="single"/>
                  <w:rtl w:val="0"/>
                </w:rPr>
                <w:t xml:space="preserve">Climate change means hot rivers, acidic oceans, salmon harm</w:t>
              </w:r>
            </w:hyperlink>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1155cc"/>
                <w:sz w:val="20"/>
                <w:szCs w:val="20"/>
                <w:u w:val="single"/>
              </w:rPr>
            </w:pPr>
            <w:hyperlink r:id="rId117">
              <w:r w:rsidDel="00000000" w:rsidR="00000000" w:rsidRPr="00000000">
                <w:rPr>
                  <w:rFonts w:ascii="Garamond" w:cs="Garamond" w:eastAsia="Garamond" w:hAnsi="Garamond"/>
                  <w:color w:val="1155cc"/>
                  <w:sz w:val="20"/>
                  <w:szCs w:val="20"/>
                  <w:u w:val="single"/>
                  <w:rtl w:val="0"/>
                </w:rPr>
                <w:t xml:space="preserve">96 Should Snake Dams be Removed? Here's What First Changed Statesman Editorial Board's Mind, Rocky Barker, Idaho Statesman</w:t>
              </w:r>
            </w:hyperlink>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1155cc"/>
                <w:sz w:val="20"/>
                <w:szCs w:val="20"/>
                <w:u w:val="single"/>
              </w:rPr>
            </w:pPr>
            <w:hyperlink r:id="rId118">
              <w:r w:rsidDel="00000000" w:rsidR="00000000" w:rsidRPr="00000000">
                <w:rPr>
                  <w:rFonts w:ascii="Garamond" w:cs="Garamond" w:eastAsia="Garamond" w:hAnsi="Garamond"/>
                  <w:color w:val="1155cc"/>
                  <w:sz w:val="20"/>
                  <w:szCs w:val="20"/>
                  <w:u w:val="single"/>
                  <w:rtl w:val="0"/>
                </w:rPr>
                <w:t xml:space="preserve">Remove Snake River dams, save Idaho salmon &amp; taxpayer money</w:t>
              </w:r>
            </w:hyperlink>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1155cc"/>
                <w:sz w:val="20"/>
                <w:szCs w:val="20"/>
                <w:u w:val="singl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John Freemuth, “The </w:t>
            </w:r>
            <w:hyperlink r:id="rId119">
              <w:r w:rsidDel="00000000" w:rsidR="00000000" w:rsidRPr="00000000">
                <w:rPr>
                  <w:rFonts w:ascii="Garamond" w:cs="Garamond" w:eastAsia="Garamond" w:hAnsi="Garamond"/>
                  <w:color w:val="1155cc"/>
                  <w:sz w:val="20"/>
                  <w:szCs w:val="20"/>
                  <w:u w:val="single"/>
                  <w:rtl w:val="0"/>
                </w:rPr>
                <w:t xml:space="preserve">Emergence of Ecosystem Management: Reinterpreting t</w:t>
              </w:r>
            </w:hyperlink>
            <w:r w:rsidDel="00000000" w:rsidR="00000000" w:rsidRPr="00000000">
              <w:rPr>
                <w:rFonts w:ascii="Garamond" w:cs="Garamond" w:eastAsia="Garamond" w:hAnsi="Garamond"/>
                <w:sz w:val="20"/>
                <w:szCs w:val="20"/>
                <w:rtl w:val="0"/>
              </w:rPr>
              <w:t xml:space="preserve">he Gospel” </w:t>
            </w:r>
            <w:r w:rsidDel="00000000" w:rsidR="00000000" w:rsidRPr="00000000">
              <w:rPr>
                <w:rFonts w:ascii="Garamond" w:cs="Garamond" w:eastAsia="Garamond" w:hAnsi="Garamond"/>
                <w:i w:val="1"/>
                <w:sz w:val="20"/>
                <w:szCs w:val="20"/>
                <w:rtl w:val="0"/>
              </w:rPr>
              <w:t xml:space="preserve">Society and Natural Resources, </w:t>
            </w:r>
            <w:r w:rsidDel="00000000" w:rsidR="00000000" w:rsidRPr="00000000">
              <w:rPr>
                <w:rFonts w:ascii="Garamond" w:cs="Garamond" w:eastAsia="Garamond" w:hAnsi="Garamond"/>
                <w:sz w:val="20"/>
                <w:szCs w:val="20"/>
                <w:rtl w:val="0"/>
              </w:rPr>
              <w:t xml:space="preserve">9:411-417(1996).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F">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Fri Nov 13</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Fonts w:ascii="Garamond" w:cs="Garamond" w:eastAsia="Garamond" w:hAnsi="Garamond"/>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Outdoor Idaho Highlights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pageBreakBefore w:val="0"/>
              <w:widowControl w:val="0"/>
              <w:spacing w:line="240" w:lineRule="auto"/>
              <w:ind w:left="0" w:firstLine="0"/>
              <w:rPr>
                <w:rFonts w:ascii="Garamond" w:cs="Garamond" w:eastAsia="Garamond" w:hAnsi="Garamond"/>
                <w:i w:val="1"/>
                <w:color w:val="222222"/>
                <w:sz w:val="20"/>
                <w:szCs w:val="20"/>
                <w:highlight w:val="white"/>
              </w:rPr>
            </w:pPr>
            <w:r w:rsidDel="00000000" w:rsidR="00000000" w:rsidRPr="00000000">
              <w:rPr>
                <w:rFonts w:ascii="Garamond" w:cs="Garamond" w:eastAsia="Garamond" w:hAnsi="Garamond"/>
                <w:i w:val="1"/>
                <w:sz w:val="20"/>
                <w:szCs w:val="20"/>
                <w:rtl w:val="0"/>
              </w:rPr>
              <w:t xml:space="preserve">Bruce Reichert, </w:t>
            </w:r>
            <w:r w:rsidDel="00000000" w:rsidR="00000000" w:rsidRPr="00000000">
              <w:rPr>
                <w:rFonts w:ascii="Garamond" w:cs="Garamond" w:eastAsia="Garamond" w:hAnsi="Garamond"/>
                <w:i w:val="1"/>
                <w:color w:val="222222"/>
                <w:sz w:val="20"/>
                <w:szCs w:val="20"/>
                <w:highlight w:val="white"/>
                <w:rtl w:val="0"/>
              </w:rPr>
              <w:t xml:space="preserve">Executive Producer, Outdoor Idaho, </w:t>
            </w:r>
            <w:r w:rsidDel="00000000" w:rsidR="00000000" w:rsidRPr="00000000">
              <w:rPr>
                <w:rFonts w:ascii="Garamond" w:cs="Garamond" w:eastAsia="Garamond" w:hAnsi="Garamond"/>
                <w:i w:val="1"/>
                <w:sz w:val="20"/>
                <w:szCs w:val="20"/>
                <w:rtl w:val="0"/>
              </w:rPr>
              <w:t xml:space="preserve">and Peter Morrill,  Former </w:t>
            </w:r>
            <w:r w:rsidDel="00000000" w:rsidR="00000000" w:rsidRPr="00000000">
              <w:rPr>
                <w:rFonts w:ascii="Garamond" w:cs="Garamond" w:eastAsia="Garamond" w:hAnsi="Garamond"/>
                <w:i w:val="1"/>
                <w:color w:val="222222"/>
                <w:sz w:val="20"/>
                <w:szCs w:val="20"/>
                <w:highlight w:val="white"/>
                <w:rtl w:val="0"/>
              </w:rPr>
              <w:t xml:space="preserve">General Manager, Outdoor Idaho</w:t>
            </w:r>
          </w:p>
          <w:p w:rsidR="00000000" w:rsidDel="00000000" w:rsidP="00000000" w:rsidRDefault="00000000" w:rsidRPr="00000000" w14:paraId="000001E3">
            <w:pPr>
              <w:pageBreakBefore w:val="0"/>
              <w:widowControl w:val="0"/>
              <w:spacing w:line="240" w:lineRule="auto"/>
              <w:ind w:left="0" w:firstLine="0"/>
              <w:rPr>
                <w:rFonts w:ascii="Garamond" w:cs="Garamond" w:eastAsia="Garamond" w:hAnsi="Garamond"/>
                <w:i w:val="1"/>
                <w:color w:val="222222"/>
                <w:sz w:val="20"/>
                <w:szCs w:val="20"/>
                <w:highlight w:val="white"/>
              </w:rPr>
            </w:pPr>
            <w:r w:rsidDel="00000000" w:rsidR="00000000" w:rsidRPr="00000000">
              <w:rPr>
                <w:rtl w:val="0"/>
              </w:rPr>
            </w:r>
          </w:p>
          <w:p w:rsidR="00000000" w:rsidDel="00000000" w:rsidP="00000000" w:rsidRDefault="00000000" w:rsidRPr="00000000" w14:paraId="000001E4">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Student Intro By:</w:t>
            </w:r>
          </w:p>
          <w:p w:rsidR="00000000" w:rsidDel="00000000" w:rsidP="00000000" w:rsidRDefault="00000000" w:rsidRPr="00000000" w14:paraId="000001E5">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Christopher Wright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Outdoor Idaho pores through the archives to see what John Freemuth really said on public policy issues. John holds the record for most appearances on the 38 year old Idaho Public Television show</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hyperlink r:id="rId120">
              <w:r w:rsidDel="00000000" w:rsidR="00000000" w:rsidRPr="00000000">
                <w:rPr>
                  <w:rFonts w:ascii="EB Garamond" w:cs="EB Garamond" w:eastAsia="EB Garamond" w:hAnsi="EB Garamond"/>
                  <w:color w:val="1155cc"/>
                  <w:sz w:val="20"/>
                  <w:szCs w:val="20"/>
                  <w:u w:val="single"/>
                  <w:rtl w:val="0"/>
                </w:rPr>
                <w:t xml:space="preserve">Outdoor Idaho</w:t>
              </w:r>
            </w:hyperlink>
            <w:r w:rsidDel="00000000" w:rsidR="00000000" w:rsidRPr="00000000">
              <w:rPr>
                <w:rFonts w:ascii="EB Garamond" w:cs="EB Garamond" w:eastAsia="EB Garamond" w:hAnsi="EB Garamond"/>
                <w:sz w:val="20"/>
                <w:szCs w:val="20"/>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Wed Nov 18</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Fonts w:ascii="Garamond" w:cs="Garamond" w:eastAsia="Garamond" w:hAnsi="Garamond"/>
                <w:sz w:val="20"/>
                <w:szCs w:val="20"/>
                <w:rtl w:val="0"/>
              </w:rPr>
              <w:t xml:space="preserve">Conservation Success Stories from 40 years with the National Park Service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pageBreakBefore w:val="0"/>
              <w:widowControl w:val="0"/>
              <w:spacing w:line="240" w:lineRule="auto"/>
              <w:ind w:left="0" w:firstLine="0"/>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Jon Jarvis, Executive Director of the Institute for Parks, People and Biodiversity at the University of California, Berkeley; 18th Director of the National Park Service (NPS) </w:t>
            </w:r>
          </w:p>
          <w:p w:rsidR="00000000" w:rsidDel="00000000" w:rsidP="00000000" w:rsidRDefault="00000000" w:rsidRPr="00000000" w14:paraId="000001ED">
            <w:pPr>
              <w:pageBreakBefore w:val="0"/>
              <w:widowControl w:val="0"/>
              <w:spacing w:line="240" w:lineRule="auto"/>
              <w:ind w:left="0" w:firstLine="0"/>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1EE">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Student Intro By:</w:t>
            </w:r>
          </w:p>
          <w:p w:rsidR="00000000" w:rsidDel="00000000" w:rsidP="00000000" w:rsidRDefault="00000000" w:rsidRPr="00000000" w14:paraId="000001EF">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Jessica Mancha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Gary E. Machlis and Jonathan Jarvis, T</w:t>
            </w:r>
            <w:r w:rsidDel="00000000" w:rsidR="00000000" w:rsidRPr="00000000">
              <w:rPr>
                <w:rFonts w:ascii="Garamond" w:cs="Garamond" w:eastAsia="Garamond" w:hAnsi="Garamond"/>
                <w:i w:val="1"/>
                <w:sz w:val="20"/>
                <w:szCs w:val="20"/>
                <w:rtl w:val="0"/>
              </w:rPr>
              <w:t xml:space="preserve">he </w:t>
            </w:r>
            <w:hyperlink r:id="rId121">
              <w:r w:rsidDel="00000000" w:rsidR="00000000" w:rsidRPr="00000000">
                <w:rPr>
                  <w:rFonts w:ascii="Garamond" w:cs="Garamond" w:eastAsia="Garamond" w:hAnsi="Garamond"/>
                  <w:i w:val="1"/>
                  <w:color w:val="1155cc"/>
                  <w:sz w:val="20"/>
                  <w:szCs w:val="20"/>
                  <w:u w:val="single"/>
                  <w:rtl w:val="0"/>
                </w:rPr>
                <w:t xml:space="preserve">Future of Conservation in America </w:t>
              </w:r>
            </w:hyperlink>
            <w:r w:rsidDel="00000000" w:rsidR="00000000" w:rsidRPr="00000000">
              <w:rPr>
                <w:rFonts w:ascii="Garamond" w:cs="Garamond" w:eastAsia="Garamond" w:hAnsi="Garamond"/>
                <w:i w:val="1"/>
                <w:sz w:val="20"/>
                <w:szCs w:val="20"/>
                <w:rtl w:val="0"/>
              </w:rPr>
              <w:t xml:space="preserve">A Chart for Rough Waters </w:t>
            </w:r>
            <w:r w:rsidDel="00000000" w:rsidR="00000000" w:rsidRPr="00000000">
              <w:rPr>
                <w:rFonts w:ascii="Garamond" w:cs="Garamond" w:eastAsia="Garamond" w:hAnsi="Garamond"/>
                <w:sz w:val="20"/>
                <w:szCs w:val="20"/>
                <w:rtl w:val="0"/>
              </w:rPr>
              <w:t xml:space="preserve">(</w:t>
            </w:r>
            <w:r w:rsidDel="00000000" w:rsidR="00000000" w:rsidRPr="00000000">
              <w:rPr>
                <w:rFonts w:ascii="Garamond" w:cs="Garamond" w:eastAsia="Garamond" w:hAnsi="Garamond"/>
                <w:sz w:val="20"/>
                <w:szCs w:val="20"/>
                <w:rtl w:val="0"/>
              </w:rPr>
              <w:t xml:space="preserve">University of Chicago Press 2018)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1">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Fri Nov 20</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Fonts w:ascii="Garamond" w:cs="Garamond" w:eastAsia="Garamond" w:hAnsi="Garamond"/>
                <w:sz w:val="20"/>
                <w:szCs w:val="20"/>
                <w:rtl w:val="0"/>
              </w:rPr>
              <w:t xml:space="preserve">Politics vs. Science: John's Common Sense Approach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Mike Ferguson, &amp; Ed Shepard, Public Lands Foundation</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1F7">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Student Intro By:</w:t>
            </w:r>
          </w:p>
          <w:p w:rsidR="00000000" w:rsidDel="00000000" w:rsidP="00000000" w:rsidRDefault="00000000" w:rsidRPr="00000000" w14:paraId="000001F8">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Saleh Alromahe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Freemuth, “All Science is Political” </w:t>
            </w:r>
            <w:hyperlink r:id="rId122">
              <w:r w:rsidDel="00000000" w:rsidR="00000000" w:rsidRPr="00000000">
                <w:rPr>
                  <w:rFonts w:ascii="Garamond" w:cs="Garamond" w:eastAsia="Garamond" w:hAnsi="Garamond"/>
                  <w:color w:val="1155cc"/>
                  <w:sz w:val="20"/>
                  <w:szCs w:val="20"/>
                  <w:u w:val="single"/>
                  <w:rtl w:val="0"/>
                </w:rPr>
                <w:t xml:space="preserve">https://www.hcn.org/blogs/range/all-science-is-political</w:t>
              </w:r>
            </w:hyperlink>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rPr>
                <w:rFonts w:ascii="Garamond" w:cs="Garamond" w:eastAsia="Garamond" w:hAnsi="Garamond"/>
                <w:sz w:val="20"/>
                <w:szCs w:val="20"/>
                <w:rtl w:val="0"/>
              </w:rPr>
              <w:t xml:space="preserve">Freemuth &amp; Skillen. </w:t>
            </w:r>
            <w:hyperlink r:id="rId123">
              <w:r w:rsidDel="00000000" w:rsidR="00000000" w:rsidRPr="00000000">
                <w:rPr>
                  <w:rFonts w:ascii="Garamond" w:cs="Garamond" w:eastAsia="Garamond" w:hAnsi="Garamond"/>
                  <w:color w:val="1155cc"/>
                  <w:sz w:val="20"/>
                  <w:szCs w:val="20"/>
                  <w:u w:val="single"/>
                  <w:rtl w:val="0"/>
                </w:rPr>
                <w:t xml:space="preserve">Moving Bureau of Land Management headquarters to Colorado won't be good for public lands</w:t>
              </w:r>
            </w:hyperlink>
            <w:r w:rsidDel="00000000" w:rsidR="00000000" w:rsidRPr="00000000">
              <w:rPr>
                <w:rFonts w:ascii="Garamond" w:cs="Garamond" w:eastAsia="Garamond" w:hAnsi="Garamond"/>
                <w:sz w:val="20"/>
                <w:szCs w:val="20"/>
                <w:highlight w:val="white"/>
                <w:rtl w:val="0"/>
              </w:rPr>
              <w:t xml:space="preserve">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hyperlink r:id="rId124">
              <w:r w:rsidDel="00000000" w:rsidR="00000000" w:rsidRPr="00000000">
                <w:rPr>
                  <w:rFonts w:ascii="Garamond" w:cs="Garamond" w:eastAsia="Garamond" w:hAnsi="Garamond"/>
                  <w:color w:val="1155cc"/>
                  <w:sz w:val="20"/>
                  <w:szCs w:val="20"/>
                  <w:u w:val="single"/>
                  <w:rtl w:val="0"/>
                </w:rPr>
                <w:t xml:space="preserve">Professor John Freemuth</w:t>
              </w:r>
            </w:hyperlink>
            <w:r w:rsidDel="00000000" w:rsidR="00000000" w:rsidRPr="00000000">
              <w:rPr>
                <w:rFonts w:ascii="Garamond" w:cs="Garamond" w:eastAsia="Garamond" w:hAnsi="Garamond"/>
                <w:sz w:val="20"/>
                <w:szCs w:val="20"/>
                <w:highlight w:val="white"/>
                <w:rtl w:val="0"/>
              </w:rPr>
              <w:t xml:space="preserve">, Western Priorities</w:t>
            </w:r>
            <w:r w:rsidDel="00000000" w:rsidR="00000000" w:rsidRPr="00000000">
              <w:rPr>
                <w:rFonts w:ascii="Garamond" w:cs="Garamond" w:eastAsia="Garamond" w:hAnsi="Garamond"/>
                <w:sz w:val="20"/>
                <w:szCs w:val="20"/>
                <w:highlight w:val="white"/>
                <w:rtl w:val="0"/>
              </w:rPr>
              <w:t xml:space="preserve">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SEJ Conference panel: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highlight w:val="white"/>
              </w:rPr>
            </w:pPr>
            <w:hyperlink r:id="rId125">
              <w:r w:rsidDel="00000000" w:rsidR="00000000" w:rsidRPr="00000000">
                <w:rPr>
                  <w:rFonts w:ascii="Garamond" w:cs="Garamond" w:eastAsia="Garamond" w:hAnsi="Garamond"/>
                  <w:color w:val="1155cc"/>
                  <w:sz w:val="20"/>
                  <w:szCs w:val="20"/>
                  <w:highlight w:val="white"/>
                  <w:u w:val="single"/>
                  <w:rtl w:val="0"/>
                </w:rPr>
                <w:t xml:space="preserve">https://www.facebook.com/watch/live/?v=2426808567578386&amp;ref=watch_permalink</w:t>
              </w:r>
            </w:hyperlink>
            <w:r w:rsidDel="00000000" w:rsidR="00000000" w:rsidRPr="00000000">
              <w:rPr>
                <w:rFonts w:ascii="Garamond" w:cs="Garamond" w:eastAsia="Garamond" w:hAnsi="Garamond"/>
                <w:sz w:val="20"/>
                <w:szCs w:val="20"/>
                <w:highlight w:val="white"/>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1">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Wed Nov 25</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Fri Nov 27</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Fonts w:ascii="Garamond" w:cs="Garamond" w:eastAsia="Garamond" w:hAnsi="Garamond"/>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Thanksgiving Break</w:t>
            </w:r>
          </w:p>
          <w:p w:rsidR="00000000" w:rsidDel="00000000" w:rsidP="00000000" w:rsidRDefault="00000000" w:rsidRPr="00000000" w14:paraId="00000204">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05">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06">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07">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08">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09">
            <w:pPr>
              <w:pageBreakBefore w:val="0"/>
              <w:widowControl w:val="0"/>
              <w:spacing w:line="240" w:lineRule="auto"/>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C">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Wed Dec 2</w:t>
            </w:r>
            <w:r w:rsidDel="00000000" w:rsidR="00000000" w:rsidRPr="00000000">
              <w:rPr>
                <w:rFonts w:ascii="Garamond" w:cs="Garamond" w:eastAsia="Garamond" w:hAnsi="Garamond"/>
                <w:sz w:val="20"/>
                <w:szCs w:val="20"/>
                <w:vertAlign w:val="superscript"/>
                <w:rtl w:val="0"/>
              </w:rPr>
              <w:t xml:space="preserve">nd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Fonts w:ascii="Garamond" w:cs="Garamond" w:eastAsia="Garamond" w:hAnsi="Garamond"/>
                <w:sz w:val="20"/>
                <w:szCs w:val="20"/>
                <w:rtl w:val="0"/>
              </w:rPr>
              <w:t xml:space="preserve">Tribal Self-Determination and Rebuilding the West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Jaime Pinkham</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1"/>
                <w:sz w:val="20"/>
                <w:szCs w:val="20"/>
                <w:highlight w:val="white"/>
              </w:rPr>
            </w:pPr>
            <w:r w:rsidDel="00000000" w:rsidR="00000000" w:rsidRPr="00000000">
              <w:rPr>
                <w:rFonts w:ascii="Garamond" w:cs="Garamond" w:eastAsia="Garamond" w:hAnsi="Garamond"/>
                <w:i w:val="1"/>
                <w:sz w:val="20"/>
                <w:szCs w:val="20"/>
                <w:highlight w:val="white"/>
                <w:rtl w:val="0"/>
              </w:rPr>
              <w:t xml:space="preserve">Executive Director, Columbia River Inter-Tribal Fish Commission</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1"/>
                <w:sz w:val="20"/>
                <w:szCs w:val="20"/>
                <w:highlight w:val="white"/>
              </w:rPr>
            </w:pPr>
            <w:r w:rsidDel="00000000" w:rsidR="00000000" w:rsidRPr="00000000">
              <w:rPr>
                <w:rtl w:val="0"/>
              </w:rPr>
            </w:r>
          </w:p>
          <w:p w:rsidR="00000000" w:rsidDel="00000000" w:rsidP="00000000" w:rsidRDefault="00000000" w:rsidRPr="00000000" w14:paraId="00000212">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Student Intro By:</w:t>
            </w:r>
          </w:p>
          <w:p w:rsidR="00000000" w:rsidDel="00000000" w:rsidP="00000000" w:rsidRDefault="00000000" w:rsidRPr="00000000" w14:paraId="00000213">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Daniel Garner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hyperlink r:id="rId126">
              <w:r w:rsidDel="00000000" w:rsidR="00000000" w:rsidRPr="00000000">
                <w:rPr>
                  <w:rFonts w:ascii="Garamond" w:cs="Garamond" w:eastAsia="Garamond" w:hAnsi="Garamond"/>
                  <w:color w:val="1155cc"/>
                  <w:sz w:val="20"/>
                  <w:szCs w:val="20"/>
                  <w:u w:val="single"/>
                  <w:rtl w:val="0"/>
                </w:rPr>
                <w:t xml:space="preserve">Columbia River Treaty</w:t>
              </w:r>
            </w:hyperlink>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hyperlink r:id="rId127">
              <w:r w:rsidDel="00000000" w:rsidR="00000000" w:rsidRPr="00000000">
                <w:rPr>
                  <w:rFonts w:ascii="Garamond" w:cs="Garamond" w:eastAsia="Garamond" w:hAnsi="Garamond"/>
                  <w:color w:val="1155cc"/>
                  <w:sz w:val="20"/>
                  <w:szCs w:val="20"/>
                  <w:u w:val="single"/>
                  <w:rtl w:val="0"/>
                </w:rPr>
                <w:t xml:space="preserve">Home - SOTSP.</w:t>
              </w:r>
            </w:hyperlink>
            <w:r w:rsidDel="00000000" w:rsidR="00000000" w:rsidRPr="00000000">
              <w:rPr>
                <w:rFonts w:ascii="Garamond" w:cs="Garamond" w:eastAsia="Garamond" w:hAnsi="Garamond"/>
                <w:sz w:val="20"/>
                <w:szCs w:val="20"/>
                <w:rtl w:val="0"/>
              </w:rPr>
              <w:t xml:space="preserve"> Spirit of the Salmon Plan</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9">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Fri Dec 4</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Fonts w:ascii="Garamond" w:cs="Garamond" w:eastAsia="Garamond" w:hAnsi="Garamond"/>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pageBreakBefore w:val="0"/>
              <w:widowControl w:val="0"/>
              <w:spacing w:line="240" w:lineRule="auto"/>
              <w:ind w:left="0" w:firstLine="0"/>
              <w:rPr>
                <w:rFonts w:ascii="Garamond" w:cs="Garamond" w:eastAsia="Garamond" w:hAnsi="Garamond"/>
                <w:b w:val="1"/>
                <w:sz w:val="20"/>
                <w:szCs w:val="20"/>
              </w:rPr>
            </w:pPr>
            <w:r w:rsidDel="00000000" w:rsidR="00000000" w:rsidRPr="00000000">
              <w:rPr>
                <w:rFonts w:ascii="Garamond" w:cs="Garamond" w:eastAsia="Garamond" w:hAnsi="Garamond"/>
                <w:sz w:val="20"/>
                <w:szCs w:val="20"/>
                <w:rtl w:val="0"/>
              </w:rPr>
              <w:t xml:space="preserve">MPA Legacy Panel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Shauna Hanisch-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               Kirkbride</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Scott Martin</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Dr. Craig Jones</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Kelli Badesheim</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Student Intros by:</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Stephanie Buckbee (Shauna)</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Riley Kafka (Scott)</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Alyssa Cepeda (Kelli)</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Shannon Holt (Craig)</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hyperlink r:id="rId128">
              <w:r w:rsidDel="00000000" w:rsidR="00000000" w:rsidRPr="00000000">
                <w:rPr>
                  <w:rFonts w:ascii="Garamond" w:cs="Garamond" w:eastAsia="Garamond" w:hAnsi="Garamond"/>
                  <w:color w:val="1155cc"/>
                  <w:sz w:val="20"/>
                  <w:szCs w:val="20"/>
                  <w:u w:val="single"/>
                  <w:rtl w:val="0"/>
                </w:rPr>
                <w:t xml:space="preserve">Disruptive Ideas: Public Intellectuals and Their Arguments for Action on Climate Change</w:t>
              </w:r>
            </w:hyperlink>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hyperlink r:id="rId129">
              <w:r w:rsidDel="00000000" w:rsidR="00000000" w:rsidRPr="00000000">
                <w:rPr>
                  <w:rFonts w:ascii="Garamond" w:cs="Garamond" w:eastAsia="Garamond" w:hAnsi="Garamond"/>
                  <w:color w:val="1155cc"/>
                  <w:sz w:val="20"/>
                  <w:szCs w:val="20"/>
                  <w:u w:val="single"/>
                  <w:rtl w:val="0"/>
                </w:rPr>
                <w:t xml:space="preserve">Horizon by Barry Lopez review – magnificent on the natural world, and furious too</w:t>
              </w:r>
            </w:hyperlink>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D">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Wed Dec 9</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pageBreakBefore w:val="0"/>
              <w:widowControl w:val="0"/>
              <w:spacing w:line="240" w:lineRule="auto"/>
              <w:rPr>
                <w:rFonts w:ascii="Garamond" w:cs="Garamond" w:eastAsia="Garamond" w:hAnsi="Garamond"/>
                <w:b w:val="1"/>
                <w:sz w:val="20"/>
                <w:szCs w:val="20"/>
              </w:rPr>
            </w:pPr>
            <w:r w:rsidDel="00000000" w:rsidR="00000000" w:rsidRPr="00000000">
              <w:rPr>
                <w:rFonts w:ascii="Garamond" w:cs="Garamond" w:eastAsia="Garamond" w:hAnsi="Garamond"/>
                <w:sz w:val="20"/>
                <w:szCs w:val="20"/>
                <w:rtl w:val="0"/>
              </w:rPr>
              <w:t xml:space="preserve">Student Presentations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pageBreakBefore w:val="0"/>
              <w:widowControl w:val="0"/>
              <w:spacing w:line="240" w:lineRule="auto"/>
              <w:rPr>
                <w:rFonts w:ascii="Garamond" w:cs="Garamond" w:eastAsia="Garamond" w:hAnsi="Garamond"/>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Sign up for brief presentations </w:t>
            </w:r>
            <w:hyperlink r:id="rId130">
              <w:r w:rsidDel="00000000" w:rsidR="00000000" w:rsidRPr="00000000">
                <w:rPr>
                  <w:rFonts w:ascii="Garamond" w:cs="Garamond" w:eastAsia="Garamond" w:hAnsi="Garamond"/>
                  <w:color w:val="1155cc"/>
                  <w:sz w:val="20"/>
                  <w:szCs w:val="20"/>
                  <w:u w:val="single"/>
                  <w:rtl w:val="0"/>
                </w:rPr>
                <w:t xml:space="preserve">here</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2">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Fri Dec 11</w:t>
            </w:r>
            <w:r w:rsidDel="00000000" w:rsidR="00000000" w:rsidRPr="00000000">
              <w:rPr>
                <w:rFonts w:ascii="Garamond" w:cs="Garamond" w:eastAsia="Garamond" w:hAnsi="Garamond"/>
                <w:sz w:val="20"/>
                <w:szCs w:val="20"/>
                <w:vertAlign w:val="superscript"/>
                <w:rtl w:val="0"/>
              </w:rPr>
              <w:t xml:space="preserve">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ONLINE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Future Wild</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Fonts w:ascii="Garamond" w:cs="Garamond" w:eastAsia="Garamond" w:hAnsi="Garamond"/>
                <w:sz w:val="20"/>
                <w:szCs w:val="20"/>
                <w:rtl w:val="0"/>
              </w:rPr>
              <w:t xml:space="preserve">Student presentations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Sign up for brief presentations </w:t>
            </w:r>
            <w:hyperlink r:id="rId131">
              <w:r w:rsidDel="00000000" w:rsidR="00000000" w:rsidRPr="00000000">
                <w:rPr>
                  <w:rFonts w:ascii="Garamond" w:cs="Garamond" w:eastAsia="Garamond" w:hAnsi="Garamond"/>
                  <w:color w:val="1155cc"/>
                  <w:sz w:val="20"/>
                  <w:szCs w:val="20"/>
                  <w:u w:val="single"/>
                  <w:rtl w:val="0"/>
                </w:rPr>
                <w:t xml:space="preserve">here</w:t>
              </w:r>
            </w:hyperlink>
            <w:r w:rsidDel="00000000" w:rsidR="00000000" w:rsidRPr="00000000">
              <w:rPr>
                <w:rtl w:val="0"/>
              </w:rPr>
            </w:r>
          </w:p>
          <w:p w:rsidR="00000000" w:rsidDel="00000000" w:rsidP="00000000" w:rsidRDefault="00000000" w:rsidRPr="00000000" w14:paraId="00000238">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39">
            <w:pPr>
              <w:pageBreakBefore w:val="0"/>
              <w:widowControl w:val="0"/>
              <w:spacing w:line="240" w:lineRule="auto"/>
              <w:rPr>
                <w:rFonts w:ascii="Garamond" w:cs="Garamond" w:eastAsia="Garamond" w:hAnsi="Garamond"/>
                <w:sz w:val="20"/>
                <w:szCs w:val="20"/>
              </w:rPr>
            </w:pPr>
            <w:hyperlink r:id="rId132">
              <w:r w:rsidDel="00000000" w:rsidR="00000000" w:rsidRPr="00000000">
                <w:rPr>
                  <w:rFonts w:ascii="Garamond" w:cs="Garamond" w:eastAsia="Garamond" w:hAnsi="Garamond"/>
                  <w:color w:val="1155cc"/>
                  <w:sz w:val="20"/>
                  <w:szCs w:val="20"/>
                  <w:u w:val="single"/>
                  <w:rtl w:val="0"/>
                </w:rPr>
                <w:t xml:space="preserve">Kristine Tompkins: Let's make the world wild again | TED Talk</w:t>
              </w:r>
            </w:hyperlink>
            <w:r w:rsidDel="00000000" w:rsidR="00000000" w:rsidRPr="00000000">
              <w:rPr>
                <w:rtl w:val="0"/>
              </w:rPr>
            </w:r>
          </w:p>
          <w:p w:rsidR="00000000" w:rsidDel="00000000" w:rsidP="00000000" w:rsidRDefault="00000000" w:rsidRPr="00000000" w14:paraId="0000023A">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3B">
            <w:pPr>
              <w:pageBreakBefore w:val="0"/>
              <w:widowControl w:val="0"/>
              <w:spacing w:line="240" w:lineRule="auto"/>
              <w:rPr>
                <w:rFonts w:ascii="Garamond" w:cs="Garamond" w:eastAsia="Garamond" w:hAnsi="Garamond"/>
                <w:sz w:val="20"/>
                <w:szCs w:val="20"/>
              </w:rPr>
            </w:pPr>
            <w:hyperlink r:id="rId133">
              <w:r w:rsidDel="00000000" w:rsidR="00000000" w:rsidRPr="00000000">
                <w:rPr>
                  <w:rFonts w:ascii="Garamond" w:cs="Garamond" w:eastAsia="Garamond" w:hAnsi="Garamond"/>
                  <w:color w:val="1155cc"/>
                  <w:sz w:val="20"/>
                  <w:szCs w:val="20"/>
                  <w:u w:val="single"/>
                  <w:rtl w:val="0"/>
                </w:rPr>
                <w:t xml:space="preserve">Half-Earth Project | EO Wilson Biodiversity Foundation</w:t>
              </w:r>
            </w:hyperlink>
            <w:r w:rsidDel="00000000" w:rsidR="00000000" w:rsidRPr="00000000">
              <w:rPr>
                <w:rtl w:val="0"/>
              </w:rPr>
            </w:r>
          </w:p>
          <w:p w:rsidR="00000000" w:rsidDel="00000000" w:rsidP="00000000" w:rsidRDefault="00000000" w:rsidRPr="00000000" w14:paraId="0000023C">
            <w:pPr>
              <w:pageBreakBefore w:val="0"/>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3D">
            <w:pPr>
              <w:pageBreakBefore w:val="0"/>
              <w:widowControl w:val="0"/>
              <w:spacing w:line="240" w:lineRule="auto"/>
              <w:rPr>
                <w:rFonts w:ascii="Garamond" w:cs="Garamond" w:eastAsia="Garamond" w:hAnsi="Garamond"/>
                <w:sz w:val="20"/>
                <w:szCs w:val="20"/>
              </w:rPr>
            </w:pPr>
            <w:hyperlink r:id="rId134">
              <w:r w:rsidDel="00000000" w:rsidR="00000000" w:rsidRPr="00000000">
                <w:rPr>
                  <w:rFonts w:ascii="Garamond" w:cs="Garamond" w:eastAsia="Garamond" w:hAnsi="Garamond"/>
                  <w:color w:val="1155cc"/>
                  <w:sz w:val="20"/>
                  <w:szCs w:val="20"/>
                  <w:u w:val="single"/>
                  <w:rtl w:val="0"/>
                </w:rPr>
                <w:t xml:space="preserve">30 by 30: A Push to Protect US Land and Water</w:t>
              </w:r>
            </w:hyperlink>
            <w:r w:rsidDel="00000000" w:rsidR="00000000" w:rsidRPr="00000000">
              <w:rPr>
                <w:rtl w:val="0"/>
              </w:rPr>
            </w:r>
          </w:p>
          <w:p w:rsidR="00000000" w:rsidDel="00000000" w:rsidP="00000000" w:rsidRDefault="00000000" w:rsidRPr="00000000" w14:paraId="0000023E">
            <w:pPr>
              <w:pageBreakBefore w:val="0"/>
              <w:widowControl w:val="0"/>
              <w:spacing w:line="240" w:lineRule="auto"/>
              <w:rPr>
                <w:rFonts w:ascii="Garamond" w:cs="Garamond" w:eastAsia="Garamond" w:hAnsi="Garamond"/>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F">
            <w:pPr>
              <w:pageBreakBefore w:val="0"/>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Wed Dec 16th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pageBreakBefore w:val="0"/>
              <w:widowControl w:val="0"/>
              <w:spacing w:line="240" w:lineRule="auto"/>
              <w:ind w:left="0" w:firstLine="0"/>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pageBreakBefore w:val="0"/>
              <w:widowControl w:val="0"/>
              <w:spacing w:line="240" w:lineRule="auto"/>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Final Analysis Essay Due: </w:t>
            </w:r>
            <w:hyperlink r:id="rId135">
              <w:r w:rsidDel="00000000" w:rsidR="00000000" w:rsidRPr="00000000">
                <w:rPr>
                  <w:rFonts w:ascii="Garamond" w:cs="Garamond" w:eastAsia="Garamond" w:hAnsi="Garamond"/>
                  <w:color w:val="1155cc"/>
                  <w:sz w:val="20"/>
                  <w:szCs w:val="20"/>
                  <w:u w:val="single"/>
                  <w:rtl w:val="0"/>
                </w:rPr>
                <w:t xml:space="preserve">Here </w:t>
              </w:r>
            </w:hyperlink>
            <w:r w:rsidDel="00000000" w:rsidR="00000000" w:rsidRPr="00000000">
              <w:rPr>
                <w:rtl w:val="0"/>
              </w:rPr>
            </w:r>
          </w:p>
          <w:p w:rsidR="00000000" w:rsidDel="00000000" w:rsidP="00000000" w:rsidRDefault="00000000" w:rsidRPr="00000000" w14:paraId="00000244">
            <w:pPr>
              <w:pageBreakBefore w:val="0"/>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At high noon </w:t>
            </w:r>
          </w:p>
        </w:tc>
      </w:tr>
    </w:tbl>
    <w:p w:rsidR="00000000" w:rsidDel="00000000" w:rsidP="00000000" w:rsidRDefault="00000000" w:rsidRPr="00000000" w14:paraId="00000245">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46">
      <w:pPr>
        <w:pageBreakBefore w:val="0"/>
        <w:spacing w:after="160"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More Public Lands resources: </w:t>
      </w:r>
      <w:r w:rsidDel="00000000" w:rsidR="00000000" w:rsidRPr="00000000">
        <w:rPr>
          <w:rtl w:val="0"/>
        </w:rPr>
      </w:r>
    </w:p>
    <w:p w:rsidR="00000000" w:rsidDel="00000000" w:rsidP="00000000" w:rsidRDefault="00000000" w:rsidRPr="00000000" w14:paraId="00000247">
      <w:pPr>
        <w:pageBreakBefore w:val="0"/>
        <w:rPr>
          <w:rFonts w:ascii="EB Garamond" w:cs="EB Garamond" w:eastAsia="EB Garamond" w:hAnsi="EB Garamond"/>
        </w:rPr>
      </w:pPr>
      <w:r w:rsidDel="00000000" w:rsidR="00000000" w:rsidRPr="00000000">
        <w:rPr>
          <w:rFonts w:ascii="EB Garamond" w:cs="EB Garamond" w:eastAsia="EB Garamond" w:hAnsi="EB Garamond"/>
          <w:rtl w:val="0"/>
        </w:rPr>
        <w:t xml:space="preserve">Congressional Research Service: </w:t>
      </w:r>
    </w:p>
    <w:p w:rsidR="00000000" w:rsidDel="00000000" w:rsidP="00000000" w:rsidRDefault="00000000" w:rsidRPr="00000000" w14:paraId="00000248">
      <w:pPr>
        <w:pageBreakBefore w:val="0"/>
        <w:numPr>
          <w:ilvl w:val="0"/>
          <w:numId w:val="9"/>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Overview of public lands (stats, history, etc.): </w:t>
      </w:r>
      <w:hyperlink r:id="rId136">
        <w:r w:rsidDel="00000000" w:rsidR="00000000" w:rsidRPr="00000000">
          <w:rPr>
            <w:rFonts w:ascii="EB Garamond" w:cs="EB Garamond" w:eastAsia="EB Garamond" w:hAnsi="EB Garamond"/>
            <w:color w:val="1155cc"/>
            <w:u w:val="single"/>
            <w:rtl w:val="0"/>
          </w:rPr>
          <w:t xml:space="preserve">https://fas.org/sgp/crs/misc/R42346.pdf</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249">
      <w:pPr>
        <w:pageBreakBefore w:val="0"/>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24A">
      <w:pPr>
        <w:pageBreakBefore w:val="0"/>
        <w:rPr>
          <w:rFonts w:ascii="EB Garamond" w:cs="EB Garamond" w:eastAsia="EB Garamond" w:hAnsi="EB Garamond"/>
        </w:rPr>
      </w:pPr>
      <w:r w:rsidDel="00000000" w:rsidR="00000000" w:rsidRPr="00000000">
        <w:rPr>
          <w:rFonts w:ascii="EB Garamond" w:cs="EB Garamond" w:eastAsia="EB Garamond" w:hAnsi="EB Garamond"/>
          <w:rtl w:val="0"/>
        </w:rPr>
        <w:t xml:space="preserve">USGS Protected Areas Database of the United States (PAD-US)</w:t>
      </w:r>
    </w:p>
    <w:p w:rsidR="00000000" w:rsidDel="00000000" w:rsidP="00000000" w:rsidRDefault="00000000" w:rsidRPr="00000000" w14:paraId="0000024B">
      <w:pPr>
        <w:pageBreakBefore w:val="0"/>
        <w:numPr>
          <w:ilvl w:val="0"/>
          <w:numId w:val="2"/>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Main website: </w:t>
      </w:r>
      <w:hyperlink r:id="rId137">
        <w:r w:rsidDel="00000000" w:rsidR="00000000" w:rsidRPr="00000000">
          <w:rPr>
            <w:rFonts w:ascii="EB Garamond" w:cs="EB Garamond" w:eastAsia="EB Garamond" w:hAnsi="EB Garamond"/>
            <w:color w:val="1155cc"/>
            <w:u w:val="single"/>
            <w:rtl w:val="0"/>
          </w:rPr>
          <w:t xml:space="preserve">https://www.usgs.gov/core-science-systems/science-analytics-and-synthesis/gap/science/protected-areas</w:t>
        </w:r>
      </w:hyperlink>
      <w:r w:rsidDel="00000000" w:rsidR="00000000" w:rsidRPr="00000000">
        <w:rPr>
          <w:rtl w:val="0"/>
        </w:rPr>
      </w:r>
    </w:p>
    <w:p w:rsidR="00000000" w:rsidDel="00000000" w:rsidP="00000000" w:rsidRDefault="00000000" w:rsidRPr="00000000" w14:paraId="0000024C">
      <w:pPr>
        <w:pageBreakBefore w:val="0"/>
        <w:numPr>
          <w:ilvl w:val="0"/>
          <w:numId w:val="2"/>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Online viewer: </w:t>
      </w:r>
      <w:hyperlink r:id="rId138">
        <w:r w:rsidDel="00000000" w:rsidR="00000000" w:rsidRPr="00000000">
          <w:rPr>
            <w:rFonts w:ascii="EB Garamond" w:cs="EB Garamond" w:eastAsia="EB Garamond" w:hAnsi="EB Garamond"/>
            <w:color w:val="1155cc"/>
            <w:u w:val="single"/>
            <w:rtl w:val="0"/>
          </w:rPr>
          <w:t xml:space="preserve">https://maps.usgs.gov/padus/</w:t>
        </w:r>
      </w:hyperlink>
      <w:r w:rsidDel="00000000" w:rsidR="00000000" w:rsidRPr="00000000">
        <w:rPr>
          <w:rtl w:val="0"/>
        </w:rPr>
      </w:r>
    </w:p>
    <w:p w:rsidR="00000000" w:rsidDel="00000000" w:rsidP="00000000" w:rsidRDefault="00000000" w:rsidRPr="00000000" w14:paraId="0000024D">
      <w:pPr>
        <w:pageBreakBefore w:val="0"/>
        <w:numPr>
          <w:ilvl w:val="0"/>
          <w:numId w:val="2"/>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Alternative online viewer: </w:t>
      </w:r>
      <w:hyperlink r:id="rId139">
        <w:r w:rsidDel="00000000" w:rsidR="00000000" w:rsidRPr="00000000">
          <w:rPr>
            <w:rFonts w:ascii="EB Garamond" w:cs="EB Garamond" w:eastAsia="EB Garamond" w:hAnsi="EB Garamond"/>
            <w:color w:val="1155cc"/>
            <w:u w:val="single"/>
            <w:rtl w:val="0"/>
          </w:rPr>
          <w:t xml:space="preserve">http://www.protectedlands.net/map/</w:t>
        </w:r>
      </w:hyperlink>
      <w:r w:rsidDel="00000000" w:rsidR="00000000" w:rsidRPr="00000000">
        <w:rPr>
          <w:rtl w:val="0"/>
        </w:rPr>
      </w:r>
    </w:p>
    <w:p w:rsidR="00000000" w:rsidDel="00000000" w:rsidP="00000000" w:rsidRDefault="00000000" w:rsidRPr="00000000" w14:paraId="0000024E">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24F">
      <w:pPr>
        <w:pageBreakBefore w:val="0"/>
        <w:rPr>
          <w:rFonts w:ascii="EB Garamond" w:cs="EB Garamond" w:eastAsia="EB Garamond" w:hAnsi="EB Garamond"/>
        </w:rPr>
      </w:pPr>
      <w:r w:rsidDel="00000000" w:rsidR="00000000" w:rsidRPr="00000000">
        <w:rPr>
          <w:rFonts w:ascii="EB Garamond" w:cs="EB Garamond" w:eastAsia="EB Garamond" w:hAnsi="EB Garamond"/>
          <w:rtl w:val="0"/>
        </w:rPr>
        <w:t xml:space="preserve">Headwaters Economics - Public Lands Articles and Research</w:t>
      </w:r>
    </w:p>
    <w:p w:rsidR="00000000" w:rsidDel="00000000" w:rsidP="00000000" w:rsidRDefault="00000000" w:rsidRPr="00000000" w14:paraId="00000250">
      <w:pPr>
        <w:pageBreakBefore w:val="0"/>
        <w:numPr>
          <w:ilvl w:val="0"/>
          <w:numId w:val="10"/>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Main website: </w:t>
      </w:r>
      <w:hyperlink r:id="rId140">
        <w:r w:rsidDel="00000000" w:rsidR="00000000" w:rsidRPr="00000000">
          <w:rPr>
            <w:rFonts w:ascii="EB Garamond" w:cs="EB Garamond" w:eastAsia="EB Garamond" w:hAnsi="EB Garamond"/>
            <w:color w:val="1155cc"/>
            <w:u w:val="single"/>
            <w:rtl w:val="0"/>
          </w:rPr>
          <w:t xml:space="preserve">https://headwaterseconomics.org/public-lands/</w:t>
        </w:r>
      </w:hyperlink>
      <w:r w:rsidDel="00000000" w:rsidR="00000000" w:rsidRPr="00000000">
        <w:rPr>
          <w:rtl w:val="0"/>
        </w:rPr>
      </w:r>
    </w:p>
    <w:p w:rsidR="00000000" w:rsidDel="00000000" w:rsidP="00000000" w:rsidRDefault="00000000" w:rsidRPr="00000000" w14:paraId="00000251">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252">
      <w:pPr>
        <w:pageBreakBefore w:val="0"/>
        <w:rPr>
          <w:rFonts w:ascii="EB Garamond" w:cs="EB Garamond" w:eastAsia="EB Garamond" w:hAnsi="EB Garamond"/>
        </w:rPr>
      </w:pPr>
      <w:r w:rsidDel="00000000" w:rsidR="00000000" w:rsidRPr="00000000">
        <w:rPr>
          <w:rFonts w:ascii="EB Garamond" w:cs="EB Garamond" w:eastAsia="EB Garamond" w:hAnsi="EB Garamond"/>
          <w:rtl w:val="0"/>
        </w:rPr>
        <w:t xml:space="preserve">Public Lands Foundation</w:t>
      </w:r>
    </w:p>
    <w:p w:rsidR="00000000" w:rsidDel="00000000" w:rsidP="00000000" w:rsidRDefault="00000000" w:rsidRPr="00000000" w14:paraId="00000253">
      <w:pPr>
        <w:pageBreakBefore w:val="0"/>
        <w:numPr>
          <w:ilvl w:val="0"/>
          <w:numId w:val="1"/>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Main website: </w:t>
      </w:r>
      <w:hyperlink r:id="rId141">
        <w:r w:rsidDel="00000000" w:rsidR="00000000" w:rsidRPr="00000000">
          <w:rPr>
            <w:rFonts w:ascii="EB Garamond" w:cs="EB Garamond" w:eastAsia="EB Garamond" w:hAnsi="EB Garamond"/>
            <w:color w:val="1155cc"/>
            <w:u w:val="single"/>
            <w:rtl w:val="0"/>
          </w:rPr>
          <w:t xml:space="preserve">https://publicland.org/</w:t>
        </w:r>
      </w:hyperlink>
      <w:r w:rsidDel="00000000" w:rsidR="00000000" w:rsidRPr="00000000">
        <w:rPr>
          <w:rtl w:val="0"/>
        </w:rPr>
      </w:r>
    </w:p>
    <w:p w:rsidR="00000000" w:rsidDel="00000000" w:rsidP="00000000" w:rsidRDefault="00000000" w:rsidRPr="00000000" w14:paraId="00000254">
      <w:pPr>
        <w:pageBreakBefore w:val="0"/>
        <w:numPr>
          <w:ilvl w:val="0"/>
          <w:numId w:val="1"/>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Note: Dr. Freemuth sent many students to the Student Congress.</w:t>
      </w:r>
    </w:p>
    <w:p w:rsidR="00000000" w:rsidDel="00000000" w:rsidP="00000000" w:rsidRDefault="00000000" w:rsidRPr="00000000" w14:paraId="00000255">
      <w:pPr>
        <w:pageBreakBefore w:val="0"/>
        <w:ind w:left="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256">
      <w:pPr>
        <w:pageBreakBefore w:val="0"/>
        <w:ind w:left="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Guide to Public Lands--University of  Dayton</w:t>
      </w:r>
    </w:p>
    <w:p w:rsidR="00000000" w:rsidDel="00000000" w:rsidP="00000000" w:rsidRDefault="00000000" w:rsidRPr="00000000" w14:paraId="00000257">
      <w:pPr>
        <w:pageBreakBefore w:val="0"/>
        <w:numPr>
          <w:ilvl w:val="0"/>
          <w:numId w:val="4"/>
        </w:numPr>
        <w:ind w:left="1440" w:hanging="360"/>
        <w:rPr>
          <w:rFonts w:ascii="EB Garamond" w:cs="EB Garamond" w:eastAsia="EB Garamond" w:hAnsi="EB Garamond"/>
          <w:u w:val="none"/>
        </w:rPr>
      </w:pPr>
      <w:hyperlink r:id="rId142">
        <w:r w:rsidDel="00000000" w:rsidR="00000000" w:rsidRPr="00000000">
          <w:rPr>
            <w:rFonts w:ascii="EB Garamond" w:cs="EB Garamond" w:eastAsia="EB Garamond" w:hAnsi="EB Garamond"/>
            <w:color w:val="1155cc"/>
            <w:u w:val="single"/>
            <w:rtl w:val="0"/>
          </w:rPr>
          <w:t xml:space="preserve">https://onlinelaw.udayton.edu/resources/public-land-use/</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258">
      <w:pPr>
        <w:pageBreakBefore w:val="0"/>
        <w:spacing w:after="160"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landlocked public lands: </w:t>
      </w:r>
      <w:hyperlink r:id="rId143">
        <w:r w:rsidDel="00000000" w:rsidR="00000000" w:rsidRPr="00000000">
          <w:rPr>
            <w:rFonts w:ascii="EB Garamond" w:cs="EB Garamond" w:eastAsia="EB Garamond" w:hAnsi="EB Garamond"/>
            <w:color w:val="1155cc"/>
            <w:sz w:val="24"/>
            <w:szCs w:val="24"/>
            <w:u w:val="single"/>
            <w:rtl w:val="0"/>
          </w:rPr>
          <w:t xml:space="preserve">https://www.trcp.org/unlocking-public-lands/</w:t>
        </w:r>
      </w:hyperlink>
      <w:r w:rsidDel="00000000" w:rsidR="00000000" w:rsidRPr="00000000">
        <w:rPr>
          <w:rtl w:val="0"/>
        </w:rPr>
      </w:r>
    </w:p>
    <w:p w:rsidR="00000000" w:rsidDel="00000000" w:rsidP="00000000" w:rsidRDefault="00000000" w:rsidRPr="00000000" w14:paraId="00000259">
      <w:pPr>
        <w:pageBreakBefore w:val="0"/>
        <w:spacing w:after="160" w:line="259" w:lineRule="auto"/>
        <w:rPr>
          <w:rFonts w:ascii="EB Garamond" w:cs="EB Garamond" w:eastAsia="EB Garamond" w:hAnsi="EB Garamond"/>
          <w:sz w:val="24"/>
          <w:szCs w:val="24"/>
        </w:rPr>
      </w:pPr>
      <w:hyperlink r:id="rId144">
        <w:r w:rsidDel="00000000" w:rsidR="00000000" w:rsidRPr="00000000">
          <w:rPr>
            <w:rFonts w:ascii="EB Garamond" w:cs="EB Garamond" w:eastAsia="EB Garamond" w:hAnsi="EB Garamond"/>
            <w:color w:val="1155cc"/>
            <w:sz w:val="24"/>
            <w:szCs w:val="24"/>
            <w:u w:val="single"/>
            <w:rtl w:val="0"/>
          </w:rPr>
          <w:t xml:space="preserve">https://westernpriorities.org/2013/11/25/new-report-landlocked-measuring-public-land-access-in-the-west/</w:t>
        </w:r>
      </w:hyperlink>
      <w:r w:rsidDel="00000000" w:rsidR="00000000" w:rsidRPr="00000000">
        <w:rPr>
          <w:rtl w:val="0"/>
        </w:rPr>
      </w:r>
    </w:p>
    <w:p w:rsidR="00000000" w:rsidDel="00000000" w:rsidP="00000000" w:rsidRDefault="00000000" w:rsidRPr="00000000" w14:paraId="0000025A">
      <w:pPr>
        <w:pageBreakBefore w:val="0"/>
        <w:widowControl w:val="0"/>
        <w:spacing w:line="240" w:lineRule="auto"/>
        <w:rPr>
          <w:rFonts w:ascii="EB Garamond" w:cs="EB Garamond" w:eastAsia="EB Garamond" w:hAnsi="EB Garamond"/>
          <w:sz w:val="24"/>
          <w:szCs w:val="24"/>
        </w:rPr>
      </w:pPr>
      <w:r w:rsidDel="00000000" w:rsidR="00000000" w:rsidRPr="00000000">
        <w:rPr>
          <w:rFonts w:ascii="Garamond" w:cs="Garamond" w:eastAsia="Garamond" w:hAnsi="Garamond"/>
          <w:i w:val="1"/>
          <w:sz w:val="20"/>
          <w:szCs w:val="20"/>
          <w:rtl w:val="0"/>
        </w:rPr>
        <w:t xml:space="preserve">Bidder 70</w:t>
      </w:r>
      <w:r w:rsidDel="00000000" w:rsidR="00000000" w:rsidRPr="00000000">
        <w:rPr>
          <w:rFonts w:ascii="Garamond" w:cs="Garamond" w:eastAsia="Garamond" w:hAnsi="Garamond"/>
          <w:sz w:val="20"/>
          <w:szCs w:val="20"/>
          <w:rtl w:val="0"/>
        </w:rPr>
        <w:t xml:space="preserve"> [in library]</w:t>
      </w:r>
      <w:r w:rsidDel="00000000" w:rsidR="00000000" w:rsidRPr="00000000">
        <w:rPr>
          <w:rtl w:val="0"/>
        </w:rPr>
      </w:r>
    </w:p>
    <w:p w:rsidR="00000000" w:rsidDel="00000000" w:rsidP="00000000" w:rsidRDefault="00000000" w:rsidRPr="00000000" w14:paraId="0000025B">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5C">
      <w:pPr>
        <w:pageBreakBefore w:val="0"/>
        <w:spacing w:after="160"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High Country News [discount student subscriptions available]</w:t>
      </w:r>
    </w:p>
    <w:p w:rsidR="00000000" w:rsidDel="00000000" w:rsidP="00000000" w:rsidRDefault="00000000" w:rsidRPr="00000000" w14:paraId="0000025D">
      <w:pPr>
        <w:pageBreakBefore w:val="0"/>
        <w:numPr>
          <w:ilvl w:val="0"/>
          <w:numId w:val="5"/>
        </w:numPr>
        <w:spacing w:after="160" w:line="259" w:lineRule="auto"/>
        <w:ind w:left="720" w:hanging="360"/>
        <w:rPr>
          <w:rFonts w:ascii="EB Garamond" w:cs="EB Garamond" w:eastAsia="EB Garamond" w:hAnsi="EB Garamond"/>
          <w:sz w:val="24"/>
          <w:szCs w:val="24"/>
          <w:u w:val="none"/>
        </w:rPr>
      </w:pPr>
      <w:hyperlink r:id="rId145">
        <w:r w:rsidDel="00000000" w:rsidR="00000000" w:rsidRPr="00000000">
          <w:rPr>
            <w:rFonts w:ascii="EB Garamond" w:cs="EB Garamond" w:eastAsia="EB Garamond" w:hAnsi="EB Garamond"/>
            <w:color w:val="1155cc"/>
            <w:sz w:val="24"/>
            <w:szCs w:val="24"/>
            <w:u w:val="single"/>
            <w:rtl w:val="0"/>
          </w:rPr>
          <w:t xml:space="preserve">https://www.hcn.org/</w:t>
        </w:r>
      </w:hyperlink>
      <w:r w:rsidDel="00000000" w:rsidR="00000000" w:rsidRPr="00000000">
        <w:rPr>
          <w:rtl w:val="0"/>
        </w:rPr>
      </w:r>
    </w:p>
    <w:p w:rsidR="00000000" w:rsidDel="00000000" w:rsidP="00000000" w:rsidRDefault="00000000" w:rsidRPr="00000000" w14:paraId="0000025E">
      <w:pPr>
        <w:pageBreakBefore w:val="0"/>
        <w:spacing w:after="160" w:line="240" w:lineRule="auto"/>
        <w:ind w:left="0" w:firstLine="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E&amp;E News </w:t>
      </w:r>
      <w:r w:rsidDel="00000000" w:rsidR="00000000" w:rsidRPr="00000000">
        <w:rPr>
          <w:rtl w:val="0"/>
        </w:rPr>
      </w:r>
    </w:p>
    <w:p w:rsidR="00000000" w:rsidDel="00000000" w:rsidP="00000000" w:rsidRDefault="00000000" w:rsidRPr="00000000" w14:paraId="0000025F">
      <w:pPr>
        <w:pageBreakBefore w:val="0"/>
        <w:spacing w:after="160" w:line="240" w:lineRule="auto"/>
        <w:ind w:left="0" w:firstLine="0"/>
        <w:rPr>
          <w:rFonts w:ascii="EB Garamond" w:cs="EB Garamond" w:eastAsia="EB Garamond" w:hAnsi="EB Garamond"/>
        </w:rPr>
      </w:pPr>
      <w:hyperlink r:id="rId146">
        <w:r w:rsidDel="00000000" w:rsidR="00000000" w:rsidRPr="00000000">
          <w:rPr>
            <w:rFonts w:ascii="EB Garamond" w:cs="EB Garamond" w:eastAsia="EB Garamond" w:hAnsi="EB Garamond"/>
            <w:color w:val="1155cc"/>
            <w:u w:val="single"/>
            <w:rtl w:val="0"/>
          </w:rPr>
          <w:t xml:space="preserve">The Forest History Society</w:t>
        </w:r>
      </w:hyperlink>
      <w:r w:rsidDel="00000000" w:rsidR="00000000" w:rsidRPr="00000000">
        <w:rPr>
          <w:rtl w:val="0"/>
        </w:rPr>
      </w:r>
    </w:p>
    <w:p w:rsidR="00000000" w:rsidDel="00000000" w:rsidP="00000000" w:rsidRDefault="00000000" w:rsidRPr="00000000" w14:paraId="00000260">
      <w:pPr>
        <w:pStyle w:val="Heading1"/>
        <w:keepNext w:val="0"/>
        <w:keepLines w:val="0"/>
        <w:pageBreakBefore w:val="0"/>
        <w:spacing w:before="480" w:line="240" w:lineRule="auto"/>
        <w:ind w:firstLine="720"/>
        <w:rPr>
          <w:rFonts w:ascii="EB Garamond" w:cs="EB Garamond" w:eastAsia="EB Garamond" w:hAnsi="EB Garamond"/>
          <w:sz w:val="22"/>
          <w:szCs w:val="22"/>
        </w:rPr>
      </w:pPr>
      <w:bookmarkStart w:colFirst="0" w:colLast="0" w:name="_23q8z9jh7bj3" w:id="0"/>
      <w:bookmarkEnd w:id="0"/>
      <w:r w:rsidDel="00000000" w:rsidR="00000000" w:rsidRPr="00000000">
        <w:rPr>
          <w:rFonts w:ascii="EB Garamond" w:cs="EB Garamond" w:eastAsia="EB Garamond" w:hAnsi="EB Garamond"/>
          <w:sz w:val="22"/>
          <w:szCs w:val="22"/>
          <w:rtl w:val="0"/>
        </w:rPr>
        <w:t xml:space="preserve">Stephen Pyne discusses "The </w:t>
      </w:r>
      <w:hyperlink r:id="rId147">
        <w:r w:rsidDel="00000000" w:rsidR="00000000" w:rsidRPr="00000000">
          <w:rPr>
            <w:rFonts w:ascii="EB Garamond" w:cs="EB Garamond" w:eastAsia="EB Garamond" w:hAnsi="EB Garamond"/>
            <w:color w:val="1155cc"/>
            <w:sz w:val="22"/>
            <w:szCs w:val="22"/>
            <w:u w:val="single"/>
            <w:rtl w:val="0"/>
          </w:rPr>
          <w:t xml:space="preserve">Pyrocene: How Humanity Created a Fire Ag</w:t>
        </w:r>
      </w:hyperlink>
      <w:r w:rsidDel="00000000" w:rsidR="00000000" w:rsidRPr="00000000">
        <w:rPr>
          <w:rFonts w:ascii="EB Garamond" w:cs="EB Garamond" w:eastAsia="EB Garamond" w:hAnsi="EB Garamond"/>
          <w:sz w:val="22"/>
          <w:szCs w:val="22"/>
          <w:rtl w:val="0"/>
        </w:rPr>
        <w:t xml:space="preserve">e"</w:t>
      </w:r>
    </w:p>
    <w:p w:rsidR="00000000" w:rsidDel="00000000" w:rsidP="00000000" w:rsidRDefault="00000000" w:rsidRPr="00000000" w14:paraId="00000261">
      <w:pPr>
        <w:pageBreakBefore w:val="0"/>
        <w:spacing w:after="160" w:line="240" w:lineRule="auto"/>
        <w:ind w:left="0" w:firstLine="0"/>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262">
      <w:pPr>
        <w:pageBreakBefore w:val="0"/>
        <w:spacing w:after="160" w:line="240" w:lineRule="auto"/>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Wild rice research project:  </w:t>
      </w:r>
      <w:hyperlink r:id="rId148">
        <w:r w:rsidDel="00000000" w:rsidR="00000000" w:rsidRPr="00000000">
          <w:rPr>
            <w:rFonts w:ascii="EB Garamond" w:cs="EB Garamond" w:eastAsia="EB Garamond" w:hAnsi="EB Garamond"/>
            <w:color w:val="1155cc"/>
            <w:sz w:val="24"/>
            <w:szCs w:val="24"/>
            <w:u w:val="single"/>
            <w:rtl w:val="0"/>
          </w:rPr>
          <w:t xml:space="preserve">Kawe Gidaa-naanaagadawendaamin Manoomin – First we must consider Manoomin / Psiη (wild rice)</w:t>
        </w:r>
      </w:hyperlink>
      <w:r w:rsidDel="00000000" w:rsidR="00000000" w:rsidRPr="00000000">
        <w:rPr>
          <w:rtl w:val="0"/>
        </w:rPr>
      </w:r>
    </w:p>
    <w:p w:rsidR="00000000" w:rsidDel="00000000" w:rsidP="00000000" w:rsidRDefault="00000000" w:rsidRPr="00000000" w14:paraId="00000263">
      <w:pPr>
        <w:pageBreakBefore w:val="0"/>
        <w:widowControl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Reframing Wilderness to bolster Conservation: </w:t>
      </w:r>
      <w:hyperlink r:id="rId149">
        <w:r w:rsidDel="00000000" w:rsidR="00000000" w:rsidRPr="00000000">
          <w:rPr>
            <w:rFonts w:ascii="Garamond" w:cs="Garamond" w:eastAsia="Garamond" w:hAnsi="Garamond"/>
            <w:color w:val="1155cc"/>
            <w:sz w:val="20"/>
            <w:szCs w:val="20"/>
            <w:u w:val="single"/>
            <w:rtl w:val="0"/>
          </w:rPr>
          <w:t xml:space="preserve">https://www-sciencedirect-com.libproxy.boisestate.edu/science/article/pii/S0169534720301671</w:t>
        </w:r>
      </w:hyperlink>
      <w:r w:rsidDel="00000000" w:rsidR="00000000" w:rsidRPr="00000000">
        <w:rPr>
          <w:rtl w:val="0"/>
        </w:rPr>
      </w:r>
    </w:p>
    <w:p w:rsidR="00000000" w:rsidDel="00000000" w:rsidP="00000000" w:rsidRDefault="00000000" w:rsidRPr="00000000" w14:paraId="00000264">
      <w:pPr>
        <w:pageBreakBefore w:val="0"/>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65">
      <w:pPr>
        <w:pageBreakBefore w:val="0"/>
        <w:spacing w:after="160" w:line="240" w:lineRule="auto"/>
        <w:ind w:left="0" w:firstLine="0"/>
        <w:rPr>
          <w:rFonts w:ascii="Garamond" w:cs="Garamond" w:eastAsia="Garamond" w:hAnsi="Garamond"/>
          <w:color w:val="3f3f3f"/>
          <w:sz w:val="24"/>
          <w:szCs w:val="24"/>
        </w:rPr>
      </w:pPr>
      <w:r w:rsidDel="00000000" w:rsidR="00000000" w:rsidRPr="00000000">
        <w:rPr>
          <w:rFonts w:ascii="EB Garamond" w:cs="EB Garamond" w:eastAsia="EB Garamond" w:hAnsi="EB Garamond"/>
          <w:sz w:val="24"/>
          <w:szCs w:val="24"/>
          <w:rtl w:val="0"/>
        </w:rPr>
        <w:t xml:space="preserve">Case Studies in the Environment: </w:t>
      </w:r>
      <w:hyperlink r:id="rId150">
        <w:r w:rsidDel="00000000" w:rsidR="00000000" w:rsidRPr="00000000">
          <w:rPr>
            <w:rFonts w:ascii="EB Garamond" w:cs="EB Garamond" w:eastAsia="EB Garamond" w:hAnsi="EB Garamond"/>
            <w:color w:val="1155cc"/>
            <w:sz w:val="24"/>
            <w:szCs w:val="24"/>
            <w:u w:val="single"/>
            <w:rtl w:val="0"/>
          </w:rPr>
          <w:t xml:space="preserve">https://online.ucpress.edu/cse/article/2/1/1/33814/Who-Controls-the-Land-Lessons-from-Armed-Takeover</w:t>
        </w:r>
      </w:hyperlink>
      <w:r w:rsidDel="00000000" w:rsidR="00000000" w:rsidRPr="00000000">
        <w:rPr>
          <w:rtl w:val="0"/>
        </w:rPr>
      </w:r>
    </w:p>
    <w:p w:rsidR="00000000" w:rsidDel="00000000" w:rsidP="00000000" w:rsidRDefault="00000000" w:rsidRPr="00000000" w14:paraId="00000266">
      <w:pPr>
        <w:pageBreakBefore w:val="0"/>
        <w:widowControl w:val="0"/>
        <w:spacing w:line="240" w:lineRule="auto"/>
        <w:rPr>
          <w:rFonts w:ascii="EB Garamond" w:cs="EB Garamond" w:eastAsia="EB Garamond" w:hAnsi="EB Garamond"/>
          <w:sz w:val="24"/>
          <w:szCs w:val="24"/>
        </w:rPr>
      </w:pPr>
      <w:r w:rsidDel="00000000" w:rsidR="00000000" w:rsidRPr="00000000">
        <w:rPr>
          <w:rFonts w:ascii="Garamond" w:cs="Garamond" w:eastAsia="Garamond" w:hAnsi="Garamond"/>
          <w:color w:val="3f3f3f"/>
          <w:sz w:val="24"/>
          <w:szCs w:val="24"/>
          <w:rtl w:val="0"/>
        </w:rPr>
        <w:t xml:space="preserve">Nancy Langston, </w:t>
      </w:r>
      <w:r w:rsidDel="00000000" w:rsidR="00000000" w:rsidRPr="00000000">
        <w:rPr>
          <w:rFonts w:ascii="Garamond" w:cs="Garamond" w:eastAsia="Garamond" w:hAnsi="Garamond"/>
          <w:i w:val="1"/>
          <w:color w:val="3f3f3f"/>
          <w:sz w:val="24"/>
          <w:szCs w:val="24"/>
          <w:rtl w:val="0"/>
        </w:rPr>
        <w:t xml:space="preserve">Where Land and Water Meet: A Western Landscape Transformed, </w:t>
      </w:r>
      <w:r w:rsidDel="00000000" w:rsidR="00000000" w:rsidRPr="00000000">
        <w:rPr>
          <w:rFonts w:ascii="Garamond" w:cs="Garamond" w:eastAsia="Garamond" w:hAnsi="Garamond"/>
          <w:color w:val="3f3f3f"/>
          <w:sz w:val="24"/>
          <w:szCs w:val="24"/>
          <w:rtl w:val="0"/>
        </w:rPr>
        <w:t xml:space="preserve">(UW Press 2006). </w:t>
      </w:r>
      <w:r w:rsidDel="00000000" w:rsidR="00000000" w:rsidRPr="00000000">
        <w:rPr>
          <w:rtl w:val="0"/>
        </w:rPr>
      </w:r>
    </w:p>
    <w:p w:rsidR="00000000" w:rsidDel="00000000" w:rsidP="00000000" w:rsidRDefault="00000000" w:rsidRPr="00000000" w14:paraId="00000267">
      <w:pPr>
        <w:pageBreakBefore w:val="0"/>
        <w:spacing w:after="160" w:line="240" w:lineRule="auto"/>
        <w:rPr>
          <w:rFonts w:ascii="EB Garamond" w:cs="EB Garamond" w:eastAsia="EB Garamond" w:hAnsi="EB Garamond"/>
          <w:sz w:val="24"/>
          <w:szCs w:val="24"/>
        </w:rPr>
      </w:pPr>
      <w:hyperlink r:id="rId151">
        <w:r w:rsidDel="00000000" w:rsidR="00000000" w:rsidRPr="00000000">
          <w:rPr>
            <w:rFonts w:ascii="EB Garamond" w:cs="EB Garamond" w:eastAsia="EB Garamond" w:hAnsi="EB Garamond"/>
            <w:color w:val="1155cc"/>
            <w:sz w:val="24"/>
            <w:szCs w:val="24"/>
            <w:u w:val="single"/>
            <w:rtl w:val="0"/>
          </w:rPr>
          <w:t xml:space="preserve">climate </w:t>
        </w:r>
      </w:hyperlink>
      <w:r w:rsidDel="00000000" w:rsidR="00000000" w:rsidRPr="00000000">
        <w:rPr>
          <w:rFonts w:ascii="EB Garamond" w:cs="EB Garamond" w:eastAsia="EB Garamond" w:hAnsi="EB Garamond"/>
          <w:sz w:val="24"/>
          <w:szCs w:val="24"/>
          <w:rtl w:val="0"/>
        </w:rPr>
        <w:t xml:space="preserve">change; </w:t>
      </w:r>
    </w:p>
    <w:p w:rsidR="00000000" w:rsidDel="00000000" w:rsidP="00000000" w:rsidRDefault="00000000" w:rsidRPr="00000000" w14:paraId="00000268">
      <w:pPr>
        <w:pageBreakBefore w:val="0"/>
        <w:spacing w:after="160" w:line="240" w:lineRule="auto"/>
        <w:rPr>
          <w:rFonts w:ascii="EB Garamond" w:cs="EB Garamond" w:eastAsia="EB Garamond" w:hAnsi="EB Garamond"/>
          <w:sz w:val="24"/>
          <w:szCs w:val="24"/>
        </w:rPr>
      </w:pPr>
      <w:hyperlink r:id="rId152">
        <w:r w:rsidDel="00000000" w:rsidR="00000000" w:rsidRPr="00000000">
          <w:rPr>
            <w:rFonts w:ascii="EB Garamond" w:cs="EB Garamond" w:eastAsia="EB Garamond" w:hAnsi="EB Garamond"/>
            <w:color w:val="1155cc"/>
            <w:sz w:val="24"/>
            <w:szCs w:val="24"/>
            <w:u w:val="single"/>
            <w:rtl w:val="0"/>
          </w:rPr>
          <w:t xml:space="preserve">Moving Forward Together: Building Tribal Resiliency and Partnerships</w:t>
        </w:r>
      </w:hyperlink>
      <w:r w:rsidDel="00000000" w:rsidR="00000000" w:rsidRPr="00000000">
        <w:rPr>
          <w:rtl w:val="0"/>
        </w:rPr>
      </w:r>
    </w:p>
    <w:p w:rsidR="00000000" w:rsidDel="00000000" w:rsidP="00000000" w:rsidRDefault="00000000" w:rsidRPr="00000000" w14:paraId="00000269">
      <w:pPr>
        <w:keepLines w:val="1"/>
        <w:pageBreakBefore w:val="0"/>
        <w:spacing w:after="240"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Policies:</w:t>
      </w:r>
    </w:p>
    <w:p w:rsidR="00000000" w:rsidDel="00000000" w:rsidP="00000000" w:rsidRDefault="00000000" w:rsidRPr="00000000" w14:paraId="0000026A">
      <w:pPr>
        <w:keepLines w:val="1"/>
        <w:pageBreakBefore w:val="0"/>
        <w:spacing w:after="120" w:before="40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Student Well-being:</w:t>
      </w:r>
    </w:p>
    <w:p w:rsidR="00000000" w:rsidDel="00000000" w:rsidP="00000000" w:rsidRDefault="00000000" w:rsidRPr="00000000" w14:paraId="0000026B">
      <w:pPr>
        <w:keepLines w:val="1"/>
        <w:pageBreakBefore w:val="0"/>
        <w:spacing w:after="240" w:before="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you are struggling for any reason (COVID, relationship, family, or life’s stresses) and believe these may impact your performance in the course, I encourage you to contact the Dean of Students at (208) 426-1527 or email </w:t>
      </w:r>
      <w:r w:rsidDel="00000000" w:rsidR="00000000" w:rsidRPr="00000000">
        <w:rPr>
          <w:rFonts w:ascii="EB Garamond" w:cs="EB Garamond" w:eastAsia="EB Garamond" w:hAnsi="EB Garamond"/>
          <w:color w:val="1155cc"/>
          <w:sz w:val="24"/>
          <w:szCs w:val="24"/>
          <w:rtl w:val="0"/>
        </w:rPr>
        <w:t xml:space="preserve">deanofstudents@boisestate.edu</w:t>
      </w:r>
      <w:r w:rsidDel="00000000" w:rsidR="00000000" w:rsidRPr="00000000">
        <w:rPr>
          <w:rFonts w:ascii="EB Garamond" w:cs="EB Garamond" w:eastAsia="EB Garamond" w:hAnsi="EB Garamond"/>
          <w:sz w:val="24"/>
          <w:szCs w:val="24"/>
          <w:rtl w:val="0"/>
        </w:rPr>
        <w:t xml:space="preserve"> for support. Additionally, if you are comfortable doing so,  please reach out to me and I will provide any resources or accommodations that I can. If you notice a significant change in your mood, sleep, feelings of hopelessness or a lack of self worth, consider connecting immediately with Counseling Services (1529 Belmont Street, Norco Building) at (208) 426-1459 or email </w:t>
      </w:r>
      <w:r w:rsidDel="00000000" w:rsidR="00000000" w:rsidRPr="00000000">
        <w:rPr>
          <w:rFonts w:ascii="EB Garamond" w:cs="EB Garamond" w:eastAsia="EB Garamond" w:hAnsi="EB Garamond"/>
          <w:color w:val="1155cc"/>
          <w:sz w:val="24"/>
          <w:szCs w:val="24"/>
          <w:rtl w:val="0"/>
        </w:rPr>
        <w:t xml:space="preserve">healthservices@boisestate.edu</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26C">
      <w:pPr>
        <w:keepLines w:val="1"/>
        <w:pageBreakBefore w:val="0"/>
        <w:spacing w:after="120" w:before="40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COVID 19 Syllabus Notice</w:t>
      </w:r>
    </w:p>
    <w:p w:rsidR="00000000" w:rsidDel="00000000" w:rsidP="00000000" w:rsidRDefault="00000000" w:rsidRPr="00000000" w14:paraId="0000026D">
      <w:pPr>
        <w:keepLines w:val="1"/>
        <w:pageBreakBefore w:val="0"/>
        <w:spacing w:after="240" w:before="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Many Boise State classes have resumed face-to-face meetings in the midst of a global pandemic and a recent local surge of infections. Our goal is to have a successful academic year while keeping our students, faculty, and local community healthy and safe.  Public health requirements are in place to achieve that goal, the primary mechanism for which includes the mandatory use of facial coverings that protect all of us. </w:t>
      </w:r>
    </w:p>
    <w:p w:rsidR="00000000" w:rsidDel="00000000" w:rsidP="00000000" w:rsidRDefault="00000000" w:rsidRPr="00000000" w14:paraId="0000026E">
      <w:pPr>
        <w:keepLines w:val="1"/>
        <w:pageBreakBefore w:val="0"/>
        <w:spacing w:after="240" w:before="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have adapted our learning spaces to allow for physical distancing and taken other health precautions so that you can still have the option of a face-to-face course. However, there is still inherent risk associated with face-to-face courses during a pandemic because of proximity to others and length of potential exposure to the virus. Therefore, as members of this learning community, it is imperative that we all engage in behaviors that protect the overall public health. </w:t>
      </w:r>
    </w:p>
    <w:p w:rsidR="00000000" w:rsidDel="00000000" w:rsidP="00000000" w:rsidRDefault="00000000" w:rsidRPr="00000000" w14:paraId="0000026F">
      <w:pPr>
        <w:keepLines w:val="1"/>
        <w:pageBreakBefore w:val="0"/>
        <w:spacing w:after="240" w:before="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You have elected to enroll in a face-to-face course, and this format offers a number of benefits that appeal to many students. If you would like to preserve your access to this face-to-face option, though, you are </w:t>
      </w:r>
      <w:r w:rsidDel="00000000" w:rsidR="00000000" w:rsidRPr="00000000">
        <w:rPr>
          <w:rFonts w:ascii="EB Garamond" w:cs="EB Garamond" w:eastAsia="EB Garamond" w:hAnsi="EB Garamond"/>
          <w:sz w:val="24"/>
          <w:szCs w:val="24"/>
          <w:highlight w:val="yellow"/>
          <w:u w:val="single"/>
          <w:rtl w:val="0"/>
        </w:rPr>
        <w:t xml:space="preserve">required to wear facial coverings in all face-to-face learning environments</w:t>
      </w:r>
      <w:r w:rsidDel="00000000" w:rsidR="00000000" w:rsidRPr="00000000">
        <w:rPr>
          <w:rFonts w:ascii="EB Garamond" w:cs="EB Garamond" w:eastAsia="EB Garamond" w:hAnsi="EB Garamond"/>
          <w:sz w:val="24"/>
          <w:szCs w:val="24"/>
          <w:rtl w:val="0"/>
        </w:rPr>
        <w:t xml:space="preserve">. You must keep your mouth and nose covered at all times throughout class — facial coverings cannot be pulled up or down. </w:t>
      </w:r>
      <w:r w:rsidDel="00000000" w:rsidR="00000000" w:rsidRPr="00000000">
        <w:rPr>
          <w:rFonts w:ascii="EB Garamond" w:cs="EB Garamond" w:eastAsia="EB Garamond" w:hAnsi="EB Garamond"/>
          <w:b w:val="1"/>
          <w:sz w:val="24"/>
          <w:szCs w:val="24"/>
          <w:rtl w:val="0"/>
        </w:rPr>
        <w:t xml:space="preserve">Eating and drinking will NOT be permitted in the classroom</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70">
      <w:pPr>
        <w:keepLines w:val="1"/>
        <w:pageBreakBefore w:val="0"/>
        <w:spacing w:after="240" w:before="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By enrolling in an in-person course, you agree to comply with Boise State’s rules and precautions which include, but are not limited to, facial coverings, frequent hand washing, hand sanitizing, and physical distancing.  You understand that failing to comply with these rules and precautions is a violation of Boise State’s</w:t>
      </w:r>
      <w:hyperlink r:id="rId153">
        <w:r w:rsidDel="00000000" w:rsidR="00000000" w:rsidRPr="00000000">
          <w:rPr>
            <w:rFonts w:ascii="EB Garamond" w:cs="EB Garamond" w:eastAsia="EB Garamond" w:hAnsi="EB Garamond"/>
            <w:sz w:val="24"/>
            <w:szCs w:val="24"/>
            <w:rtl w:val="0"/>
          </w:rPr>
          <w:t xml:space="preserve"> </w:t>
        </w:r>
      </w:hyperlink>
      <w:hyperlink r:id="rId154">
        <w:r w:rsidDel="00000000" w:rsidR="00000000" w:rsidRPr="00000000">
          <w:rPr>
            <w:rFonts w:ascii="EB Garamond" w:cs="EB Garamond" w:eastAsia="EB Garamond" w:hAnsi="EB Garamond"/>
            <w:color w:val="1155cc"/>
            <w:sz w:val="24"/>
            <w:szCs w:val="24"/>
            <w:u w:val="single"/>
            <w:rtl w:val="0"/>
          </w:rPr>
          <w:t xml:space="preserve">Student Code of Conduct</w:t>
        </w:r>
      </w:hyperlink>
      <w:r w:rsidDel="00000000" w:rsidR="00000000" w:rsidRPr="00000000">
        <w:rPr>
          <w:rFonts w:ascii="EB Garamond" w:cs="EB Garamond" w:eastAsia="EB Garamond" w:hAnsi="EB Garamond"/>
          <w:sz w:val="24"/>
          <w:szCs w:val="24"/>
          <w:rtl w:val="0"/>
        </w:rPr>
        <w:t xml:space="preserve">. Failing to comply will subject you to university sanctions and discipline.</w:t>
      </w:r>
    </w:p>
    <w:p w:rsidR="00000000" w:rsidDel="00000000" w:rsidP="00000000" w:rsidRDefault="00000000" w:rsidRPr="00000000" w14:paraId="00000271">
      <w:pPr>
        <w:keepLines w:val="1"/>
        <w:pageBreakBefore w:val="0"/>
        <w:spacing w:after="240" w:before="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1"/>
          <w:sz w:val="24"/>
          <w:szCs w:val="24"/>
          <w:highlight w:val="yellow"/>
          <w:u w:val="single"/>
          <w:rtl w:val="0"/>
        </w:rPr>
        <w:t xml:space="preserve">University policy states that I am not allowed to begin/continue with instruction unless and until everyone present has a facial covering in place.</w:t>
      </w:r>
      <w:r w:rsidDel="00000000" w:rsidR="00000000" w:rsidRPr="00000000">
        <w:rPr>
          <w:rFonts w:ascii="EB Garamond" w:cs="EB Garamond" w:eastAsia="EB Garamond" w:hAnsi="EB Garamond"/>
          <w:b w:val="1"/>
          <w:sz w:val="24"/>
          <w:szCs w:val="24"/>
          <w:rtl w:val="0"/>
        </w:rPr>
        <w:t xml:space="preserve"> </w:t>
      </w:r>
      <w:r w:rsidDel="00000000" w:rsidR="00000000" w:rsidRPr="00000000">
        <w:rPr>
          <w:rtl w:val="0"/>
        </w:rPr>
      </w:r>
    </w:p>
    <w:p w:rsidR="00000000" w:rsidDel="00000000" w:rsidP="00000000" w:rsidRDefault="00000000" w:rsidRPr="00000000" w14:paraId="00000272">
      <w:pPr>
        <w:keepLines w:val="1"/>
        <w:pageBreakBefore w:val="0"/>
        <w:spacing w:after="240" w:before="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This course is designed to be accessible to all students. A very small percentage of people cannot wear facial coverings for reasons related to medical conditions or disabilities. If this is your experience, please contact the</w:t>
      </w:r>
      <w:hyperlink r:id="rId155">
        <w:r w:rsidDel="00000000" w:rsidR="00000000" w:rsidRPr="00000000">
          <w:rPr>
            <w:rFonts w:ascii="EB Garamond" w:cs="EB Garamond" w:eastAsia="EB Garamond" w:hAnsi="EB Garamond"/>
            <w:sz w:val="24"/>
            <w:szCs w:val="24"/>
            <w:rtl w:val="0"/>
          </w:rPr>
          <w:t xml:space="preserve"> </w:t>
        </w:r>
      </w:hyperlink>
      <w:hyperlink r:id="rId156">
        <w:r w:rsidDel="00000000" w:rsidR="00000000" w:rsidRPr="00000000">
          <w:rPr>
            <w:rFonts w:ascii="EB Garamond" w:cs="EB Garamond" w:eastAsia="EB Garamond" w:hAnsi="EB Garamond"/>
            <w:color w:val="1155cc"/>
            <w:sz w:val="24"/>
            <w:szCs w:val="24"/>
            <w:u w:val="single"/>
            <w:rtl w:val="0"/>
          </w:rPr>
          <w:t xml:space="preserve">Educational Access Center</w:t>
        </w:r>
      </w:hyperlink>
      <w:r w:rsidDel="00000000" w:rsidR="00000000" w:rsidRPr="00000000">
        <w:rPr>
          <w:rFonts w:ascii="EB Garamond" w:cs="EB Garamond" w:eastAsia="EB Garamond" w:hAnsi="EB Garamond"/>
          <w:sz w:val="24"/>
          <w:szCs w:val="24"/>
          <w:rtl w:val="0"/>
        </w:rPr>
        <w:t xml:space="preserve"> to document your condition so that we may determine the best accommodation for you (such as participating remotely, wearing a face shield). Until an accommodation is in place, you will need to participate remotely. If you need to read lips or facial expressions to understand what people are saying, please let the</w:t>
      </w:r>
      <w:hyperlink r:id="rId157">
        <w:r w:rsidDel="00000000" w:rsidR="00000000" w:rsidRPr="00000000">
          <w:rPr>
            <w:rFonts w:ascii="EB Garamond" w:cs="EB Garamond" w:eastAsia="EB Garamond" w:hAnsi="EB Garamond"/>
            <w:sz w:val="24"/>
            <w:szCs w:val="24"/>
            <w:rtl w:val="0"/>
          </w:rPr>
          <w:t xml:space="preserve"> </w:t>
        </w:r>
      </w:hyperlink>
      <w:hyperlink r:id="rId158">
        <w:r w:rsidDel="00000000" w:rsidR="00000000" w:rsidRPr="00000000">
          <w:rPr>
            <w:rFonts w:ascii="EB Garamond" w:cs="EB Garamond" w:eastAsia="EB Garamond" w:hAnsi="EB Garamond"/>
            <w:color w:val="1155cc"/>
            <w:sz w:val="24"/>
            <w:szCs w:val="24"/>
            <w:u w:val="single"/>
            <w:rtl w:val="0"/>
          </w:rPr>
          <w:t xml:space="preserve">Educational Access Center</w:t>
        </w:r>
      </w:hyperlink>
      <w:r w:rsidDel="00000000" w:rsidR="00000000" w:rsidRPr="00000000">
        <w:rPr>
          <w:rFonts w:ascii="EB Garamond" w:cs="EB Garamond" w:eastAsia="EB Garamond" w:hAnsi="EB Garamond"/>
          <w:sz w:val="24"/>
          <w:szCs w:val="24"/>
          <w:rtl w:val="0"/>
        </w:rPr>
        <w:t xml:space="preserve"> and me know via email. During the first few weeks of classes, there will be stations set up around campus to help students understand the process for applying for accommodations.</w:t>
      </w:r>
    </w:p>
    <w:p w:rsidR="00000000" w:rsidDel="00000000" w:rsidP="00000000" w:rsidRDefault="00000000" w:rsidRPr="00000000" w14:paraId="00000273">
      <w:pPr>
        <w:keepLines w:val="1"/>
        <w:pageBreakBefore w:val="0"/>
        <w:spacing w:after="240" w:before="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you are unwilling to wear facial coverings, you cannot participate in person; please dismiss yourself and either inquire whether you may participate in the class fully remotely, or contact the</w:t>
      </w:r>
      <w:hyperlink r:id="rId159">
        <w:r w:rsidDel="00000000" w:rsidR="00000000" w:rsidRPr="00000000">
          <w:rPr>
            <w:rFonts w:ascii="EB Garamond" w:cs="EB Garamond" w:eastAsia="EB Garamond" w:hAnsi="EB Garamond"/>
            <w:sz w:val="24"/>
            <w:szCs w:val="24"/>
            <w:rtl w:val="0"/>
          </w:rPr>
          <w:t xml:space="preserve"> </w:t>
        </w:r>
      </w:hyperlink>
      <w:hyperlink r:id="rId160">
        <w:r w:rsidDel="00000000" w:rsidR="00000000" w:rsidRPr="00000000">
          <w:rPr>
            <w:rFonts w:ascii="EB Garamond" w:cs="EB Garamond" w:eastAsia="EB Garamond" w:hAnsi="EB Garamond"/>
            <w:color w:val="1155cc"/>
            <w:sz w:val="24"/>
            <w:szCs w:val="24"/>
            <w:u w:val="single"/>
            <w:rtl w:val="0"/>
          </w:rPr>
          <w:t xml:space="preserve">Registrar's Office</w:t>
        </w:r>
      </w:hyperlink>
      <w:r w:rsidDel="00000000" w:rsidR="00000000" w:rsidRPr="00000000">
        <w:rPr>
          <w:rFonts w:ascii="EB Garamond" w:cs="EB Garamond" w:eastAsia="EB Garamond" w:hAnsi="EB Garamond"/>
          <w:sz w:val="24"/>
          <w:szCs w:val="24"/>
          <w:rtl w:val="0"/>
        </w:rPr>
        <w:t xml:space="preserve"> (208-426-4249) to pursue your learning experience in a different, online section.  Should you refuse to cover your mouth and nose and also refuse to leave the classroom, I will dismiss the class and you will be reported to and contacted by the Dean of Students Office.</w:t>
      </w:r>
    </w:p>
    <w:p w:rsidR="00000000" w:rsidDel="00000000" w:rsidP="00000000" w:rsidRDefault="00000000" w:rsidRPr="00000000" w14:paraId="00000274">
      <w:pPr>
        <w:keepLines w:val="1"/>
        <w:pageBreakBefore w:val="0"/>
        <w:spacing w:after="120" w:before="40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Mutual Guidelines for Safe Learning Environments</w:t>
      </w:r>
    </w:p>
    <w:p w:rsidR="00000000" w:rsidDel="00000000" w:rsidP="00000000" w:rsidRDefault="00000000" w:rsidRPr="00000000" w14:paraId="00000275">
      <w:pPr>
        <w:keepLines w:val="1"/>
        <w:pageBreakBefore w:val="0"/>
        <w:spacing w:after="240" w:before="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While these public health measures are essential to protecting our individual and communal health, they also complicate how we engage in teaching and learning. The following guidelines should ease our comfort and communication with one another:</w:t>
      </w:r>
    </w:p>
    <w:p w:rsidR="00000000" w:rsidDel="00000000" w:rsidP="00000000" w:rsidRDefault="00000000" w:rsidRPr="00000000" w14:paraId="00000276">
      <w:pPr>
        <w:keepLines w:val="1"/>
        <w:pageBreakBefore w:val="0"/>
        <w:numPr>
          <w:ilvl w:val="0"/>
          <w:numId w:val="7"/>
        </w:numPr>
        <w:spacing w:after="0" w:afterAutospacing="0"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In the classroom, we must wear a facial covering that covers our mouth and nose at all times. If you or I let our facial coverings slip, we will politely remind one another to secure our masks. </w:t>
      </w:r>
    </w:p>
    <w:p w:rsidR="00000000" w:rsidDel="00000000" w:rsidP="00000000" w:rsidRDefault="00000000" w:rsidRPr="00000000" w14:paraId="00000277">
      <w:pPr>
        <w:keepLines w:val="1"/>
        <w:pageBreakBefore w:val="0"/>
        <w:numPr>
          <w:ilvl w:val="0"/>
          <w:numId w:val="7"/>
        </w:numPr>
        <w:spacing w:after="240"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In the event that we need to step closer to examine someone’s work during class, we will refrain from commenting until we are at a safe distance.</w:t>
      </w:r>
    </w:p>
    <w:p w:rsidR="00000000" w:rsidDel="00000000" w:rsidP="00000000" w:rsidRDefault="00000000" w:rsidRPr="00000000" w14:paraId="00000278">
      <w:pPr>
        <w:pageBreakBefore w:val="0"/>
        <w:spacing w:after="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Americans with Disabilities Act (ADA):</w:t>
      </w:r>
      <w:r w:rsidDel="00000000" w:rsidR="00000000" w:rsidRPr="00000000">
        <w:rPr>
          <w:rFonts w:ascii="EB Garamond" w:cs="EB Garamond" w:eastAsia="EB Garamond" w:hAnsi="EB Garamond"/>
          <w:sz w:val="24"/>
          <w:szCs w:val="24"/>
          <w:rtl w:val="0"/>
        </w:rPr>
        <w:t xml:space="preserve"> Students who require special accommodation to execute course work should register with the University’s Disability Resource Center (phone: 208.426.1583 location: Administration Building, Room 114). Students have the right to equal access to educational and co-curricular programs, services, activities and facilities; the responsibility to inform the DRC in a timely manner that you are a person with disabilities who needs accommodations; and the responsibility to follow specific procedures for obtaining reasonable and appropriate accommodations, academic adjustments, and/or auxiliary aids as outlined.</w:t>
      </w:r>
    </w:p>
    <w:p w:rsidR="00000000" w:rsidDel="00000000" w:rsidP="00000000" w:rsidRDefault="00000000" w:rsidRPr="00000000" w14:paraId="00000279">
      <w:pPr>
        <w:pageBreakBefore w:val="0"/>
        <w:spacing w:line="240" w:lineRule="auto"/>
        <w:rPr>
          <w:rFonts w:ascii="EB Garamond" w:cs="EB Garamond" w:eastAsia="EB Garamond" w:hAnsi="EB Garamond"/>
        </w:rPr>
      </w:pPr>
      <w:r w:rsidDel="00000000" w:rsidR="00000000" w:rsidRPr="00000000">
        <w:rPr>
          <w:rtl w:val="0"/>
        </w:rPr>
      </w:r>
    </w:p>
    <w:sectPr>
      <w:headerReference r:id="rId16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A">
    <w:pPr>
      <w:pageBreakBefore w:val="0"/>
      <w:jc w:val="right"/>
      <w:rPr>
        <w:rFonts w:ascii="EB Garamond" w:cs="EB Garamond" w:eastAsia="EB Garamond" w:hAnsi="EB Garamond"/>
      </w:rPr>
    </w:pPr>
    <w:r w:rsidDel="00000000" w:rsidR="00000000" w:rsidRPr="00000000">
      <w:rPr>
        <w:rFonts w:ascii="EB Garamond" w:cs="EB Garamond" w:eastAsia="EB Garamond" w:hAnsi="EB Garamond"/>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ratical.org/radiation/inetSeries/TTW_C1-BW.html" TargetMode="External"/><Relationship Id="rId42" Type="http://schemas.openxmlformats.org/officeDocument/2006/relationships/hyperlink" Target="https://vimeo.com/320372164" TargetMode="External"/><Relationship Id="rId41" Type="http://schemas.openxmlformats.org/officeDocument/2006/relationships/hyperlink" Target="https://www.hcn.org/issues/51.20/mining-while-zombie-mines-idle-cleanup-and-workers-suffer-in-limbo" TargetMode="External"/><Relationship Id="rId44" Type="http://schemas.openxmlformats.org/officeDocument/2006/relationships/hyperlink" Target="https://www.patagonia.com/stories/the-summit-which-never-melts/story-74692.html" TargetMode="External"/><Relationship Id="rId43" Type="http://schemas.openxmlformats.org/officeDocument/2006/relationships/hyperlink" Target="https://www.youtube.com/watch?v=ZBokg-bzY_s" TargetMode="External"/><Relationship Id="rId46" Type="http://schemas.openxmlformats.org/officeDocument/2006/relationships/hyperlink" Target="https://blog.nwf.org/2019/09/we-want-to-tell-our-own-stories-public-lands-and-indigenous-histories/" TargetMode="External"/><Relationship Id="rId45" Type="http://schemas.openxmlformats.org/officeDocument/2006/relationships/hyperlink" Target="https://www.sciencedirect.com/science/article/pii/S2214629615000274" TargetMode="External"/><Relationship Id="rId107" Type="http://schemas.openxmlformats.org/officeDocument/2006/relationships/hyperlink" Target="https://headwaterseconomics.org/wp-content/uploads/HE-State-Trust-Lands-Understanding-The-Trust-Model.pdf" TargetMode="External"/><Relationship Id="rId106" Type="http://schemas.openxmlformats.org/officeDocument/2006/relationships/hyperlink" Target="https://drive.google.com/file/d/14okz0SrJKOuWMfASC-xMSzsRYlAXjQN8/view?usp=sharing" TargetMode="External"/><Relationship Id="rId105" Type="http://schemas.openxmlformats.org/officeDocument/2006/relationships/hyperlink" Target="https://theconversation.com/how-the-antiquities-act-has-expanded-the-national-park-system-and-fueled-struggles-over-land-protection-56454" TargetMode="External"/><Relationship Id="rId104" Type="http://schemas.openxmlformats.org/officeDocument/2006/relationships/hyperlink" Target="https://fas.org/sgp/crs/misc/R41330.pdf" TargetMode="External"/><Relationship Id="rId109" Type="http://schemas.openxmlformats.org/officeDocument/2006/relationships/hyperlink" Target="https://drive.google.com/file/d/1scKUEWCJl74Pn1reGjkOZN6Y0k5Z_rY6/view?usp=sharing" TargetMode="External"/><Relationship Id="rId108" Type="http://schemas.openxmlformats.org/officeDocument/2006/relationships/hyperlink" Target="https://www.hcn.org/articles/video-public-lands-idahos-public-lands-transcends-partisan-divides" TargetMode="External"/><Relationship Id="rId48" Type="http://schemas.openxmlformats.org/officeDocument/2006/relationships/hyperlink" Target="https://jamboard.google.com/d/1807BHgYOPS4hpxZTi9IO4Q-bKw8ydF_4eBY8eOkng1s/edit?usp=sharing" TargetMode="External"/><Relationship Id="rId47" Type="http://schemas.openxmlformats.org/officeDocument/2006/relationships/hyperlink" Target="https://glorecords.blm.gov/search/default.aspx" TargetMode="External"/><Relationship Id="rId49" Type="http://schemas.openxmlformats.org/officeDocument/2006/relationships/hyperlink" Target="https://docs.google.com/document/d/1nrPp5jhvZF0UvLemiePpL5kn0XkoKYECrFaZhRQnHXY/edit?usp=sharing" TargetMode="External"/><Relationship Id="rId103" Type="http://schemas.openxmlformats.org/officeDocument/2006/relationships/hyperlink" Target="https://jamboard.google.com/d/1w3afSlD7c-DMKAstHdxJQchU_Fs-aEa57Lrk3PgyBxs/edit?usp=sharing" TargetMode="External"/><Relationship Id="rId102" Type="http://schemas.openxmlformats.org/officeDocument/2006/relationships/hyperlink" Target="https://docs.google.com/document/d/1FowkJJHqA4ASkpPKHskpcbJlKn0DmMM-1dbYhF2paBc/edit?usp=sharing" TargetMode="External"/><Relationship Id="rId101" Type="http://schemas.openxmlformats.org/officeDocument/2006/relationships/hyperlink" Target="https://drive.google.com/drive/folders/1PRDPov54JPHR5SZUvhQBh4dE-_dGyoDr?usp=sharing" TargetMode="External"/><Relationship Id="rId100" Type="http://schemas.openxmlformats.org/officeDocument/2006/relationships/hyperlink" Target="https://www.opb.org/article/2020/09/22/timber-wars-episode-3-the-owl/" TargetMode="External"/><Relationship Id="rId31" Type="http://schemas.openxmlformats.org/officeDocument/2006/relationships/hyperlink" Target="http://westernconfluence.org/rebel-yell/" TargetMode="External"/><Relationship Id="rId30" Type="http://schemas.openxmlformats.org/officeDocument/2006/relationships/hyperlink" Target="https://www.hcn.org/blogs/range/a-new-vision-for-public-lands" TargetMode="External"/><Relationship Id="rId33" Type="http://schemas.openxmlformats.org/officeDocument/2006/relationships/hyperlink" Target="https://drive.google.com/file/d/1Vvsc03h-zk8bANlx_1QYffbfV8zGyytj/view?usp=sharing" TargetMode="External"/><Relationship Id="rId32" Type="http://schemas.openxmlformats.org/officeDocument/2006/relationships/hyperlink" Target="https://drive.google.com/file/d/1Vvsc03h-zk8bANlx_1QYffbfV8zGyytj/view?usp=sharing" TargetMode="External"/><Relationship Id="rId35" Type="http://schemas.openxmlformats.org/officeDocument/2006/relationships/hyperlink" Target="https://scholarship.law.duke.edu/cgi/viewcontent.cgi?article=6338&amp;context=faculty_scholarship" TargetMode="External"/><Relationship Id="rId34" Type="http://schemas.openxmlformats.org/officeDocument/2006/relationships/hyperlink" Target="https://docs.google.com/presentation/d/1gCAjFJSIYAHOB3KECMlGiIBfmZlKs10j9sIsYc7AQAo/edit?usp=sharing" TargetMode="External"/><Relationship Id="rId37" Type="http://schemas.openxmlformats.org/officeDocument/2006/relationships/hyperlink" Target="https://drive.google.com/file/d/1ePYqmFboIkA9umbdxDO-2vhUlxXXsjYl/view?usp=sharing" TargetMode="External"/><Relationship Id="rId36" Type="http://schemas.openxmlformats.org/officeDocument/2006/relationships/hyperlink" Target="https://drive.google.com/file/d/1V-oTl1kLmFEXAf4hYsnoEZ7HDMVU4B9x/view?usp=sharing" TargetMode="External"/><Relationship Id="rId39" Type="http://schemas.openxmlformats.org/officeDocument/2006/relationships/hyperlink" Target="https://www.nationalgeographic.com/travel/2020/08/people-of-color-who-transformed-us-national-parks" TargetMode="External"/><Relationship Id="rId38" Type="http://schemas.openxmlformats.org/officeDocument/2006/relationships/hyperlink" Target="https://www.melaninbasecamp.com/trip-reports/2020/7/1/challenging-the-white-narrative?mc_cid=da7962ca95&amp;mc_eid=af2e38c7ce" TargetMode="External"/><Relationship Id="rId20" Type="http://schemas.openxmlformats.org/officeDocument/2006/relationships/hyperlink" Target="https://open.oregonstate.education/enviromentalpolitics/chapter/chapter-1/" TargetMode="External"/><Relationship Id="rId22" Type="http://schemas.openxmlformats.org/officeDocument/2006/relationships/hyperlink" Target="https://theconversation.com/the-twisted-roots-of-u-s-land-policy-in-the-west-52740" TargetMode="External"/><Relationship Id="rId21" Type="http://schemas.openxmlformats.org/officeDocument/2006/relationships/hyperlink" Target="https://drive.google.com/file/d/1gkZs-TDmpo2by9ZMHujIWg2mR3sf7sfr/view?usp=sharing" TargetMode="External"/><Relationship Id="rId24" Type="http://schemas.openxmlformats.org/officeDocument/2006/relationships/hyperlink" Target="https://jamboard.google.com/d/1v3xgyCIyWX6MWr0Jl_UTVSXD1rGvGc8ZoWJDWlddmdQ/edit?usp=sharing" TargetMode="External"/><Relationship Id="rId23" Type="http://schemas.openxmlformats.org/officeDocument/2006/relationships/hyperlink" Target="https://theconversation.com/the-twisted-roots-of-u-s-land-policy-in-the-west-52740" TargetMode="External"/><Relationship Id="rId129" Type="http://schemas.openxmlformats.org/officeDocument/2006/relationships/hyperlink" Target="https://www.theguardian.com/books/2019/mar/14/horizon-by-barry-lopez-review" TargetMode="External"/><Relationship Id="rId128" Type="http://schemas.openxmlformats.org/officeDocument/2006/relationships/hyperlink" Target="https://onlinelibrary.wiley.com/doi/full/10.1002/wcc.317" TargetMode="External"/><Relationship Id="rId127" Type="http://schemas.openxmlformats.org/officeDocument/2006/relationships/hyperlink" Target="https://plan.critfc.org/" TargetMode="External"/><Relationship Id="rId126" Type="http://schemas.openxmlformats.org/officeDocument/2006/relationships/hyperlink" Target="https://www.critfc.org/tribal-treaty-fishing-rights/policy-support/columbia-river-treaty/" TargetMode="External"/><Relationship Id="rId26" Type="http://schemas.openxmlformats.org/officeDocument/2006/relationships/hyperlink" Target="https://drive.google.com/file/d/1DHtUw-qZ0RPKqv0xmX-ANc9SMPUUQ6YO/view?usp=sharing" TargetMode="External"/><Relationship Id="rId121" Type="http://schemas.openxmlformats.org/officeDocument/2006/relationships/hyperlink" Target="https://drive.google.com/file/d/1SZPL8G_bR5BMCePc954kNnSF8TWxFAuH/view?usp=sharing" TargetMode="External"/><Relationship Id="rId25" Type="http://schemas.openxmlformats.org/officeDocument/2006/relationships/hyperlink" Target="https://docs.google.com/presentation/d/1ueSde45dfmchscIPUAiAP8NblWfRuaUwGdCj-v9zBOk/edit?usp=sharing" TargetMode="External"/><Relationship Id="rId120" Type="http://schemas.openxmlformats.org/officeDocument/2006/relationships/hyperlink" Target="https://www.idahoptv.org/shows/outdooridaho/" TargetMode="External"/><Relationship Id="rId28" Type="http://schemas.openxmlformats.org/officeDocument/2006/relationships/hyperlink" Target="https://drive.google.com/file/d/1Hg5d_onFoRbnp11jp3u-u0DAL0nHtH13/view?usp=sharing" TargetMode="External"/><Relationship Id="rId27" Type="http://schemas.openxmlformats.org/officeDocument/2006/relationships/hyperlink" Target="https://wayback.archive-it.org/8092/20190724172214/https://thebluereview.org/four-contemporary-wilderness-management-ideas/" TargetMode="External"/><Relationship Id="rId125" Type="http://schemas.openxmlformats.org/officeDocument/2006/relationships/hyperlink" Target="https://www.facebook.com/watch/live/?v=2426808567578386&amp;ref=watch_permalink" TargetMode="External"/><Relationship Id="rId29" Type="http://schemas.openxmlformats.org/officeDocument/2006/relationships/hyperlink" Target="https://open.oregonstate.education/enviromentalpolitics/chapter/chapter-2/" TargetMode="External"/><Relationship Id="rId124" Type="http://schemas.openxmlformats.org/officeDocument/2006/relationships/hyperlink" Target="https://westernpriorities.org/2019/10/14/professor-john-freemuth/" TargetMode="External"/><Relationship Id="rId123" Type="http://schemas.openxmlformats.org/officeDocument/2006/relationships/hyperlink" Target="https://theconversation.com/moving-bureau-of-land-management-headquarters-to-colorado-wont-be-good-for-public-lands-126990" TargetMode="External"/><Relationship Id="rId122" Type="http://schemas.openxmlformats.org/officeDocument/2006/relationships/hyperlink" Target="https://www.hcn.org/blogs/range/all-science-is-political" TargetMode="External"/><Relationship Id="rId95" Type="http://schemas.openxmlformats.org/officeDocument/2006/relationships/hyperlink" Target="https://www.woodriverwolfproject.org/" TargetMode="External"/><Relationship Id="rId94" Type="http://schemas.openxmlformats.org/officeDocument/2006/relationships/hyperlink" Target="https://www.youtube.com/watch?v=6RsnjGLLujE" TargetMode="External"/><Relationship Id="rId97" Type="http://schemas.openxmlformats.org/officeDocument/2006/relationships/hyperlink" Target="https://open.oregonstate.education/enviromentalpolitics/chapter/chapter-12/" TargetMode="External"/><Relationship Id="rId96" Type="http://schemas.openxmlformats.org/officeDocument/2006/relationships/hyperlink" Target="https://open.oregonstate.education/enviromentalpolitics/chapter/chapter-12/" TargetMode="External"/><Relationship Id="rId11" Type="http://schemas.openxmlformats.org/officeDocument/2006/relationships/hyperlink" Target="https://drive.google.com/drive/folders/1QB9HaOVnPqZ5G5dJutB52cCp96IUSupW?usp=sharing" TargetMode="External"/><Relationship Id="rId99" Type="http://schemas.openxmlformats.org/officeDocument/2006/relationships/hyperlink" Target="https://open.oregonstate.education/enviromentalpolitics/chapter/chapter-12/" TargetMode="External"/><Relationship Id="rId10" Type="http://schemas.openxmlformats.org/officeDocument/2006/relationships/hyperlink" Target="https://docs.google.com/document/d/1iD_MuqBFR2cLD3ush5Gkg4ajdpVDlQBF6Nm3PSJKx2U/edit?usp=sharing" TargetMode="External"/><Relationship Id="rId98" Type="http://schemas.openxmlformats.org/officeDocument/2006/relationships/hyperlink" Target="https://open.oregonstate.education/enviromentalpolitics/chapter/chapter-12/" TargetMode="External"/><Relationship Id="rId13" Type="http://schemas.openxmlformats.org/officeDocument/2006/relationships/hyperlink" Target="https://docs.google.com/document/d/1FowkJJHqA4ASkpPKHskpcbJlKn0DmMM-1dbYhF2paBc/edit?usp=sharing" TargetMode="External"/><Relationship Id="rId12" Type="http://schemas.openxmlformats.org/officeDocument/2006/relationships/hyperlink" Target="https://docs.google.com/document/d/1nrPp5jhvZF0UvLemiePpL5kn0XkoKYECrFaZhRQnHXY/edit?usp=sharing" TargetMode="External"/><Relationship Id="rId91" Type="http://schemas.openxmlformats.org/officeDocument/2006/relationships/hyperlink" Target="https://www.partnersinthesage.com/blog/up-in-smoke-video" TargetMode="External"/><Relationship Id="rId90" Type="http://schemas.openxmlformats.org/officeDocument/2006/relationships/hyperlink" Target="https://headwaterseconomics.org/natural-hazards/federal-wildfire-policy/" TargetMode="External"/><Relationship Id="rId93" Type="http://schemas.openxmlformats.org/officeDocument/2006/relationships/hyperlink" Target="https://doi.org/10.1093/jmammal/gyw188" TargetMode="External"/><Relationship Id="rId92" Type="http://schemas.openxmlformats.org/officeDocument/2006/relationships/hyperlink" Target="https://www.youtube.com/watch?v=wNm7OEsfK6I" TargetMode="External"/><Relationship Id="rId118" Type="http://schemas.openxmlformats.org/officeDocument/2006/relationships/hyperlink" Target="https://www.idahostatesman.com/opinion/editorials/article162699983.html" TargetMode="External"/><Relationship Id="rId117" Type="http://schemas.openxmlformats.org/officeDocument/2006/relationships/hyperlink" Target="http://bluefish.org/changed_.htm" TargetMode="External"/><Relationship Id="rId116" Type="http://schemas.openxmlformats.org/officeDocument/2006/relationships/hyperlink" Target="https://www.idahostatesman.com/news/local/environment/article177709666.html" TargetMode="External"/><Relationship Id="rId115" Type="http://schemas.openxmlformats.org/officeDocument/2006/relationships/hyperlink" Target="https://www.sciencedirect.com/science/article/pii/S1462901120313599" TargetMode="External"/><Relationship Id="rId119" Type="http://schemas.openxmlformats.org/officeDocument/2006/relationships/hyperlink" Target="https://drive.google.com/file/d/1Aoru510NWmkdX5fTcDFMOQ7D7AMDHf-u/view?usp=sharing" TargetMode="External"/><Relationship Id="rId15" Type="http://schemas.openxmlformats.org/officeDocument/2006/relationships/hyperlink" Target="https://www.youtube.com/watch?v=mADpC5k9UZc" TargetMode="External"/><Relationship Id="rId110" Type="http://schemas.openxmlformats.org/officeDocument/2006/relationships/hyperlink" Target="https://www.idahostatesman.com/news/local/environment/article41563677.html" TargetMode="External"/><Relationship Id="rId14" Type="http://schemas.openxmlformats.org/officeDocument/2006/relationships/hyperlink" Target="https://www.youtube.com/watch?v=LpiAYkDhKaY" TargetMode="External"/><Relationship Id="rId17" Type="http://schemas.openxmlformats.org/officeDocument/2006/relationships/hyperlink" Target="https://youtu.be/q_V5bAtnlMQ" TargetMode="External"/><Relationship Id="rId16" Type="http://schemas.openxmlformats.org/officeDocument/2006/relationships/hyperlink" Target="https://www.congress.gov/116/meeting/house/109893/witnesses/HHRG-116-II00-Wstate-FreemuthJ-20190910.pdf" TargetMode="External"/><Relationship Id="rId19" Type="http://schemas.openxmlformats.org/officeDocument/2006/relationships/hyperlink" Target="https://www.google.com/url?sa=t&amp;rct=j&amp;q=&amp;esrc=s&amp;source=web&amp;cd=&amp;ved=2ahUKEwjQprP34YTrAhWSKH0KHTq5AmAQFjAAegQIAxAB&amp;url=https%3A%2F%2Ffas.org%2Fsgp%2Fcrs%2Fmisc%2FR42346.pdf&amp;usg=AOvVaw2zeaBQwgw57goUGU7Esgcb" TargetMode="External"/><Relationship Id="rId114" Type="http://schemas.openxmlformats.org/officeDocument/2006/relationships/hyperlink" Target="https://drive.google.com/file/d/1V1sEj9XLaI8P43ajzjTKnvpFKXvoSd8r/view?usp=sharing" TargetMode="External"/><Relationship Id="rId18" Type="http://schemas.openxmlformats.org/officeDocument/2006/relationships/hyperlink" Target="https://www.hcn.org/blogs/range/the-role-of-higher-education" TargetMode="External"/><Relationship Id="rId113" Type="http://schemas.openxmlformats.org/officeDocument/2006/relationships/hyperlink" Target="https://www.idl.idaho.gov/about-us/understanding-endowment-land/" TargetMode="External"/><Relationship Id="rId112" Type="http://schemas.openxmlformats.org/officeDocument/2006/relationships/hyperlink" Target="https://legislature.idaho.gov/statutesrules/idconst/artix/sect8/" TargetMode="External"/><Relationship Id="rId111" Type="http://schemas.openxmlformats.org/officeDocument/2006/relationships/hyperlink" Target="https://www.pbs.org/video/outdoor-idaho-beyond-white-clouds-special/" TargetMode="External"/><Relationship Id="rId84" Type="http://schemas.openxmlformats.org/officeDocument/2006/relationships/hyperlink" Target="https://orionmagazine.org/article/heathen/?mc_cid=dc6c53d18b&amp;mc_eid=2d4c0906d3" TargetMode="External"/><Relationship Id="rId83" Type="http://schemas.openxmlformats.org/officeDocument/2006/relationships/hyperlink" Target="https://www.americanprogress.org/issues/green/reports/2017/11/28/443265/under-threat/#:~:text=At%20its%20core%2C%20ESA%20is,by%20unchecked%20growth%20and%20development." TargetMode="External"/><Relationship Id="rId86" Type="http://schemas.openxmlformats.org/officeDocument/2006/relationships/hyperlink" Target="https://orionmagazine.org/article/heathen/?mc_cid=dc6c53d18b&amp;mc_eid=2d4c0906d3" TargetMode="External"/><Relationship Id="rId85" Type="http://schemas.openxmlformats.org/officeDocument/2006/relationships/hyperlink" Target="https://orionmagazine.org/article/heathen/?mc_cid=dc6c53d18b&amp;mc_eid=2d4c0906d3" TargetMode="External"/><Relationship Id="rId88" Type="http://schemas.openxmlformats.org/officeDocument/2006/relationships/hyperlink" Target="https://www.fs.fed.us/rm/pubs_series/rmrs/gtr/rmrs_gtr389.pdf" TargetMode="External"/><Relationship Id="rId150" Type="http://schemas.openxmlformats.org/officeDocument/2006/relationships/hyperlink" Target="https://online.ucpress.edu/cse/article/2/1/1/33814/Who-Controls-the-Land-Lessons-from-Armed-Takeover" TargetMode="External"/><Relationship Id="rId87" Type="http://schemas.openxmlformats.org/officeDocument/2006/relationships/hyperlink" Target="https://www.nifc.gov/fireandsagegrouse/docs/SO_Rangeland.pdf" TargetMode="External"/><Relationship Id="rId89" Type="http://schemas.openxmlformats.org/officeDocument/2006/relationships/hyperlink" Target="https://www.pbs.org/independentlens/blog/the-toll-wildland-firefighters-share-stories-from-the-job/" TargetMode="External"/><Relationship Id="rId80" Type="http://schemas.openxmlformats.org/officeDocument/2006/relationships/hyperlink" Target="https://www.americanprogress.org/issues/green/reports/2017/07/24/436367/lessons-learned-state-federal-effort-conserve-greater-sage-grouse/" TargetMode="External"/><Relationship Id="rId82" Type="http://schemas.openxmlformats.org/officeDocument/2006/relationships/hyperlink" Target="https://www.nytimes.com/2019/03/15/climate/trump-sage-grouse.html" TargetMode="External"/><Relationship Id="rId81" Type="http://schemas.openxmlformats.org/officeDocument/2006/relationships/hyperlink" Target="https://www.americanprogress.org/issues/green/news/2019/04/08/468372/5-trump-administration-efforts-undermine-greater-sage-grouse-conservation-strateg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sciencedirect-com.libproxy.boisestate.edu/science/article/pii/S0169534720301671" TargetMode="External"/><Relationship Id="rId4" Type="http://schemas.openxmlformats.org/officeDocument/2006/relationships/numbering" Target="numbering.xml"/><Relationship Id="rId148" Type="http://schemas.openxmlformats.org/officeDocument/2006/relationships/hyperlink" Target="https://manoominpsin.umn.edu/" TargetMode="External"/><Relationship Id="rId9" Type="http://schemas.openxmlformats.org/officeDocument/2006/relationships/hyperlink" Target="https://drive.google.com/drive/folders/1rO4viqYRih2GPT4DxFkwyuOgKOEMoD9E?usp=sharing" TargetMode="External"/><Relationship Id="rId143" Type="http://schemas.openxmlformats.org/officeDocument/2006/relationships/hyperlink" Target="https://www.trcp.org/unlocking-public-lands/" TargetMode="External"/><Relationship Id="rId142" Type="http://schemas.openxmlformats.org/officeDocument/2006/relationships/hyperlink" Target="https://onlinelaw.udayton.edu/resources/public-land-use/" TargetMode="External"/><Relationship Id="rId141" Type="http://schemas.openxmlformats.org/officeDocument/2006/relationships/hyperlink" Target="https://publicland.org/" TargetMode="External"/><Relationship Id="rId140" Type="http://schemas.openxmlformats.org/officeDocument/2006/relationships/hyperlink" Target="https://headwaterseconomics.org/public-lands/" TargetMode="External"/><Relationship Id="rId5" Type="http://schemas.openxmlformats.org/officeDocument/2006/relationships/styles" Target="styles.xml"/><Relationship Id="rId147" Type="http://schemas.openxmlformats.org/officeDocument/2006/relationships/hyperlink" Target="https://www.youtube.com/watch?v=whji0gX6xag&amp;t=2s" TargetMode="External"/><Relationship Id="rId6" Type="http://schemas.openxmlformats.org/officeDocument/2006/relationships/hyperlink" Target="mailto:emilywakild@boisestate.edu" TargetMode="External"/><Relationship Id="rId146" Type="http://schemas.openxmlformats.org/officeDocument/2006/relationships/hyperlink" Target="https://foresthistory.org/" TargetMode="External"/><Relationship Id="rId7" Type="http://schemas.openxmlformats.org/officeDocument/2006/relationships/hyperlink" Target="mailto:mackenziecase@boisestate.edu" TargetMode="External"/><Relationship Id="rId145" Type="http://schemas.openxmlformats.org/officeDocument/2006/relationships/hyperlink" Target="https://www.hcn.org/" TargetMode="External"/><Relationship Id="rId8" Type="http://schemas.openxmlformats.org/officeDocument/2006/relationships/hyperlink" Target="https://www.boisestate.edu/sps/freemuth-memoriam/" TargetMode="External"/><Relationship Id="rId144" Type="http://schemas.openxmlformats.org/officeDocument/2006/relationships/hyperlink" Target="https://westernpriorities.org/2013/11/25/new-report-landlocked-measuring-public-land-access-in-the-west/" TargetMode="External"/><Relationship Id="rId73" Type="http://schemas.openxmlformats.org/officeDocument/2006/relationships/hyperlink" Target="https://www.youtube.com/watch?v=AuSw6oCoVEo" TargetMode="External"/><Relationship Id="rId72" Type="http://schemas.openxmlformats.org/officeDocument/2006/relationships/hyperlink" Target="https://drive.google.com/file/d/1V8vnCf0zONWgCQcOblRWjlDwV3_ADTC6/view?usp=sharing" TargetMode="External"/><Relationship Id="rId75" Type="http://schemas.openxmlformats.org/officeDocument/2006/relationships/hyperlink" Target="https://drive.google.com/file/d/1ftBX_yNCninZYHSxRq1jyb3jQeVOtXBl/view?usp=sharing" TargetMode="External"/><Relationship Id="rId74" Type="http://schemas.openxmlformats.org/officeDocument/2006/relationships/hyperlink" Target="https://drive.google.com/file/d/1nrg2ThBqhbNOvPQy5TpagjdfyYooD6Km/view?usp=sharing" TargetMode="External"/><Relationship Id="rId77" Type="http://schemas.openxmlformats.org/officeDocument/2006/relationships/hyperlink" Target="https://www.federalregister.gov/documents/2015/10/02/2015-24292/endangered-and-threatened-wildlife-and-plants-12-month-finding-on-a-petition-to-list-greater" TargetMode="External"/><Relationship Id="rId76" Type="http://schemas.openxmlformats.org/officeDocument/2006/relationships/hyperlink" Target="https://drive.google.com/file/d/1pl2dZeB01WrZ-m7uDM3deN2PD_esfG2E/view?usp=sharing" TargetMode="External"/><Relationship Id="rId79" Type="http://schemas.openxmlformats.org/officeDocument/2006/relationships/hyperlink" Target="https://www.sagegrouseinitiative.com/" TargetMode="External"/><Relationship Id="rId78" Type="http://schemas.openxmlformats.org/officeDocument/2006/relationships/hyperlink" Target="https://ir.library.oregonstate.edu/concern/technical_reports/02871197d" TargetMode="External"/><Relationship Id="rId71" Type="http://schemas.openxmlformats.org/officeDocument/2006/relationships/hyperlink" Target="https://drive.google.com/file/d/148A9yd5lSkQbXHQ_7mA2EOHTu72NG_ZX/view?usp=sharing" TargetMode="External"/><Relationship Id="rId70" Type="http://schemas.openxmlformats.org/officeDocument/2006/relationships/hyperlink" Target="https://drive.google.com/file/d/1hBxA6CKt_TZyKnN08E4uBwXWoSvf-Fxy/view?usp=sharing" TargetMode="External"/><Relationship Id="rId139" Type="http://schemas.openxmlformats.org/officeDocument/2006/relationships/hyperlink" Target="http://www.protectedlands.net/map/" TargetMode="External"/><Relationship Id="rId138" Type="http://schemas.openxmlformats.org/officeDocument/2006/relationships/hyperlink" Target="https://maps.usgs.gov/padus/" TargetMode="External"/><Relationship Id="rId137" Type="http://schemas.openxmlformats.org/officeDocument/2006/relationships/hyperlink" Target="https://www.usgs.gov/core-science-systems/science-analytics-and-synthesis/gap/science/protected-areas" TargetMode="External"/><Relationship Id="rId132" Type="http://schemas.openxmlformats.org/officeDocument/2006/relationships/hyperlink" Target="https://www.ted.com/talks/kristine_tompkins_let_s_make_the_world_wild_again" TargetMode="External"/><Relationship Id="rId131" Type="http://schemas.openxmlformats.org/officeDocument/2006/relationships/hyperlink" Target="https://docs.google.com/document/d/1quFDS12IVM2qkMAckoDY3Ky1fYz37antIrzOXSHiLxE/edit?usp=sharing" TargetMode="External"/><Relationship Id="rId130" Type="http://schemas.openxmlformats.org/officeDocument/2006/relationships/hyperlink" Target="https://docs.google.com/document/d/1quFDS12IVM2qkMAckoDY3Ky1fYz37antIrzOXSHiLxE/edit?usp=sharing" TargetMode="External"/><Relationship Id="rId136" Type="http://schemas.openxmlformats.org/officeDocument/2006/relationships/hyperlink" Target="https://fas.org/sgp/crs/misc/R42346.pdf" TargetMode="External"/><Relationship Id="rId135" Type="http://schemas.openxmlformats.org/officeDocument/2006/relationships/hyperlink" Target="https://drive.google.com/drive/folders/12kZftA150o0LDnrUVJDAWLQRHEygOOiL?usp=sharing" TargetMode="External"/><Relationship Id="rId134" Type="http://schemas.openxmlformats.org/officeDocument/2006/relationships/hyperlink" Target="https://eos.org/articles/30-by-30-a-push-to-protect-u-s-land-and-water" TargetMode="External"/><Relationship Id="rId133" Type="http://schemas.openxmlformats.org/officeDocument/2006/relationships/hyperlink" Target="https://www.half-earthproject.org/" TargetMode="External"/><Relationship Id="rId62" Type="http://schemas.openxmlformats.org/officeDocument/2006/relationships/hyperlink" Target="https://drive.google.com/file/d/1os3rojrjZVVHH5ra9XfSFKBWrXeRNZ9H/view?usp=sharing" TargetMode="External"/><Relationship Id="rId61" Type="http://schemas.openxmlformats.org/officeDocument/2006/relationships/hyperlink" Target="https://www.nytimes.com/2016/01/06/opinion/in-oregon-myth-mixes-with-anger.html" TargetMode="External"/><Relationship Id="rId64" Type="http://schemas.openxmlformats.org/officeDocument/2006/relationships/hyperlink" Target="https://drive.google.com/file/d/1OrrSsXjEN97CgyMVLlFiMn0m4l4E_9eG/view?usp=sharing" TargetMode="External"/><Relationship Id="rId63" Type="http://schemas.openxmlformats.org/officeDocument/2006/relationships/hyperlink" Target="https://e360.yale.edu/features/beyond_the_oregon_protests_the_search_for_common_ground" TargetMode="External"/><Relationship Id="rId66" Type="http://schemas.openxmlformats.org/officeDocument/2006/relationships/hyperlink" Target="https://open.oregonstate.education/enviromentalpolitics/chapter/chapter-4/" TargetMode="External"/><Relationship Id="rId65" Type="http://schemas.openxmlformats.org/officeDocument/2006/relationships/hyperlink" Target="https://www.boisestatepublicradio.org/post/what-you-need-know-about-eastern-oregon-public-lands-fight#stream/0" TargetMode="External"/><Relationship Id="rId68" Type="http://schemas.openxmlformats.org/officeDocument/2006/relationships/hyperlink" Target="https://www.hcn.org/blogs/range/does-the-forest-service-truly-believe-in" TargetMode="External"/><Relationship Id="rId67" Type="http://schemas.openxmlformats.org/officeDocument/2006/relationships/hyperlink" Target="https://drive.google.com/file/d/14Q6_F7YUfryeZO-h4NwTLPwahNejI69m/view?usp=sharing" TargetMode="External"/><Relationship Id="rId60" Type="http://schemas.openxmlformats.org/officeDocument/2006/relationships/hyperlink" Target="https://drive.google.com/file/d/1iDJEIZl9-6-n6xFF-GDRHzuOnkuV0TKv/view?usp=sharing" TargetMode="External"/><Relationship Id="rId69" Type="http://schemas.openxmlformats.org/officeDocument/2006/relationships/hyperlink" Target="http://birdsofpreyncapartnership.org/dedication-point" TargetMode="External"/><Relationship Id="rId51" Type="http://schemas.openxmlformats.org/officeDocument/2006/relationships/hyperlink" Target="https://open.oregonstate.education/enviromentalpolitics/chapter/chapter-15/" TargetMode="External"/><Relationship Id="rId50" Type="http://schemas.openxmlformats.org/officeDocument/2006/relationships/hyperlink" Target="https://drive.google.com/drive/folders/16-WvBgMzcDqv3t1T9BBi2iTf8XEpHAr5?usp=sharing" TargetMode="External"/><Relationship Id="rId53" Type="http://schemas.openxmlformats.org/officeDocument/2006/relationships/hyperlink" Target="https://academic.oup.com/jof/article/94/1/38/4613414" TargetMode="External"/><Relationship Id="rId52" Type="http://schemas.openxmlformats.org/officeDocument/2006/relationships/hyperlink" Target="https://www.jstor.org/stable/23531618" TargetMode="External"/><Relationship Id="rId55" Type="http://schemas.openxmlformats.org/officeDocument/2006/relationships/hyperlink" Target="http://www.protectedlands.net/wp-content/uploads/2016/12/PAD-US-Prospectus-Final-Nov-2016.pdf" TargetMode="External"/><Relationship Id="rId161" Type="http://schemas.openxmlformats.org/officeDocument/2006/relationships/header" Target="header1.xml"/><Relationship Id="rId54" Type="http://schemas.openxmlformats.org/officeDocument/2006/relationships/hyperlink" Target="https://www.esri.com/about/newsroom/arcnews/building-a-complete-gis-database-of-protected-areas/" TargetMode="External"/><Relationship Id="rId160" Type="http://schemas.openxmlformats.org/officeDocument/2006/relationships/hyperlink" Target="https://www.boisestate.edu/registrar/" TargetMode="External"/><Relationship Id="rId57" Type="http://schemas.openxmlformats.org/officeDocument/2006/relationships/hyperlink" Target="https://www.sciencebase.gov/catalog/file/get/5c8fce79e4b093882452b427?f=__disk__db%2F61%2F6e%2Fdb616e04d11f85643b8eee600b812d0dff0e82ee" TargetMode="External"/><Relationship Id="rId56" Type="http://schemas.openxmlformats.org/officeDocument/2006/relationships/hyperlink" Target="http://www.protectedlands.net/wp-content/uploads/2014/09/ParksOpenSpace_PolicyPaperNov2016Final.pdf" TargetMode="External"/><Relationship Id="rId159" Type="http://schemas.openxmlformats.org/officeDocument/2006/relationships/hyperlink" Target="https://www.boisestate.edu/registrar/" TargetMode="External"/><Relationship Id="rId59" Type="http://schemas.openxmlformats.org/officeDocument/2006/relationships/hyperlink" Target="https://drive.google.com/file/d/1Mwy6kIbdtBY6q4zp575tP5fEeQuxmNSC/view?usp=sharing" TargetMode="External"/><Relationship Id="rId154" Type="http://schemas.openxmlformats.org/officeDocument/2006/relationships/hyperlink" Target="https://www.boisestate.edu/deanofstudents/student-conduct/" TargetMode="External"/><Relationship Id="rId58" Type="http://schemas.openxmlformats.org/officeDocument/2006/relationships/hyperlink" Target="https://www.usgs.gov/core-science-systems/science-analytics-and-synthesis/gap/science/pad-us-help-system?qt-science_center_objects=0#" TargetMode="External"/><Relationship Id="rId153" Type="http://schemas.openxmlformats.org/officeDocument/2006/relationships/hyperlink" Target="https://www.boisestate.edu/deanofstudents/student-conduct/" TargetMode="External"/><Relationship Id="rId152" Type="http://schemas.openxmlformats.org/officeDocument/2006/relationships/hyperlink" Target="https://toolkit.climate.gov/case-studies/moving-forward-together-building-tribal-resiliency-and-partnerships" TargetMode="External"/><Relationship Id="rId151" Type="http://schemas.openxmlformats.org/officeDocument/2006/relationships/hyperlink" Target="https://tribalclimate.uoregon.edu/publications/" TargetMode="External"/><Relationship Id="rId158" Type="http://schemas.openxmlformats.org/officeDocument/2006/relationships/hyperlink" Target="https://www.boisestate.edu/eac/" TargetMode="External"/><Relationship Id="rId157" Type="http://schemas.openxmlformats.org/officeDocument/2006/relationships/hyperlink" Target="https://www.boisestate.edu/eac/" TargetMode="External"/><Relationship Id="rId156" Type="http://schemas.openxmlformats.org/officeDocument/2006/relationships/hyperlink" Target="https://www.boisestate.edu/eac/" TargetMode="External"/><Relationship Id="rId155" Type="http://schemas.openxmlformats.org/officeDocument/2006/relationships/hyperlink" Target="https://www.boisestate.edu/ea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