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0pt;margin-top:74.880005pt;width:612pt;height:717.15pt;mso-position-horizontal-relative:page;mso-position-vertical-relative:page;z-index:-4768" coordorigin="0,1498" coordsize="12240,14343">
            <v:shape style="position:absolute;left:0;top:1497;width:12240;height:7100" type="#_x0000_t75" stroked="false">
              <v:imagedata r:id="rId5" o:title=""/>
            </v:shape>
            <v:rect style="position:absolute;left:3436;top:7795;width:8804;height:807" filled="true" fillcolor="#f26529" stroked="false">
              <v:fill type="solid"/>
            </v:rect>
            <v:rect style="position:absolute;left:8289;top:8596;width:3951;height:7244" filled="true" fillcolor="#005daa" stroked="false">
              <v:fill type="solid"/>
            </v:rect>
            <v:shape style="position:absolute;left:1806;top:14261;width:703;height:539" coordorigin="1807,14261" coordsize="703,539" path="m2401,14261l1870,14261,1980,14360,1807,14799,2235,14800,2306,14794,2357,14774,2393,14734,2413,14687,2015,14687,2060,14572,2419,14572,2406,14550,2370,14526,2424,14509,2460,14478,2460,14478,2299,14478,2096,14478,2126,14400,2099,14372,2503,14372,2509,14332,2493,14292,2456,14269,2401,14261xm2419,14572l2060,14572,2255,14572,2266,14572,2272,14581,2235,14678,2222,14687,2015,14687,2413,14687,2421,14669,2429,14621,2424,14582,2419,14572xm2503,14372l2099,14372,2329,14372,2340,14372,2346,14381,2342,14392,2316,14458,2312,14469,2299,14478,2460,14478,2483,14437,2501,14390,2503,14372xe" filled="true" fillcolor="#005daa" stroked="false">
              <v:path arrowok="t"/>
              <v:fill type="solid"/>
            </v:shape>
            <v:shape style="position:absolute;left:1784;top:14246;width:740;height:569" coordorigin="1785,14246" coordsize="740,569" path="m2401,14246l1831,14246,1962,14364,1785,14815,2235,14815,2278,14813,2313,14808,2341,14800,2235,14800,1807,14799,1980,14360,1870,14261,2476,14261,2467,14256,2437,14249,2401,14246xm2476,14261l2401,14261,2456,14269,2493,14292,2509,14332,2501,14390,2483,14437,2460,14478,2424,14509,2370,14526,2406,14550,2424,14582,2429,14621,2421,14669,2393,14734,2357,14774,2306,14794,2235,14800,2341,14800,2342,14799,2365,14786,2386,14769,2404,14745,2420,14714,2435,14674,2436,14673,2436,14672,2441,14644,2444,14619,2443,14597,2439,14577,2434,14565,2427,14553,2419,14542,2409,14533,2426,14525,2442,14516,2457,14504,2469,14490,2483,14470,2494,14448,2504,14425,2512,14402,2515,14395,2515,14395,2523,14362,2525,14333,2520,14308,2509,14287,2491,14269,2476,14261xe" filled="true" fillcolor="#f26529" stroked="false">
              <v:path arrowok="t"/>
              <v:fill type="solid"/>
            </v:shape>
            <v:shape style="position:absolute;left:2015;top:14572;width:257;height:115" type="#_x0000_t75" stroked="false">
              <v:imagedata r:id="rId6" o:title=""/>
            </v:shape>
            <v:shape style="position:absolute;left:2096;top:14371;width:250;height:106" type="#_x0000_t75" stroked="false">
              <v:imagedata r:id="rId7" o:title=""/>
            </v:shape>
            <v:shape style="position:absolute;left:720;top:14999;width:106;height:118" type="#_x0000_t75" stroked="false">
              <v:imagedata r:id="rId8" o:title=""/>
            </v:shape>
            <v:shape style="position:absolute;left:865;top:14997;width:127;height:123" type="#_x0000_t75" stroked="false">
              <v:imagedata r:id="rId9" o:title=""/>
            </v:shape>
            <v:rect style="position:absolute;left:1040;top:14999;width:33;height:118" filled="true" fillcolor="#005daa" stroked="false">
              <v:fill type="solid"/>
            </v:rect>
            <v:shape style="position:absolute;left:1117;top:14997;width:103;height:122" type="#_x0000_t75" stroked="false">
              <v:imagedata r:id="rId10" o:title=""/>
            </v:shape>
            <v:shape style="position:absolute;left:1267;top:14999;width:96;height:118" coordorigin="1267,15000" coordsize="96,118" path="m1362,15000l1267,15000,1267,15118,1363,15118,1363,15090,1299,15090,1299,15071,1356,15071,1356,15045,1299,15045,1299,15027,1362,15027,1362,15000xe" filled="true" fillcolor="#005daa" stroked="false">
              <v:path arrowok="t"/>
              <v:fill type="solid"/>
            </v:shape>
            <v:shape style="position:absolute;left:1475;top:14997;width:103;height:122" type="#_x0000_t75" stroked="false">
              <v:imagedata r:id="rId11" o:title=""/>
            </v:shape>
            <v:shape style="position:absolute;left:1617;top:14999;width:379;height:119" type="#_x0000_t75" stroked="false">
              <v:imagedata r:id="rId12" o:title=""/>
            </v:shape>
            <v:shape style="position:absolute;left:2038;top:14999;width:96;height:118" coordorigin="2039,15000" coordsize="96,118" path="m2133,15000l2039,15000,2039,15118,2134,15118,2134,15090,2071,15090,2071,15071,2128,15071,2128,15045,2071,15045,2071,15027,2133,15027,2133,15000xe" filled="true" fillcolor="#005daa" stroked="false">
              <v:path arrowok="t"/>
              <v:fill type="solid"/>
            </v:shape>
            <v:shape style="position:absolute;left:2255;top:14999;width:110;height:120" type="#_x0000_t75" stroked="false">
              <v:imagedata r:id="rId13" o:title=""/>
            </v:shape>
            <v:shape style="position:absolute;left:2416;top:14999;width:112;height:118" type="#_x0000_t75" stroked="false">
              <v:imagedata r:id="rId14" o:title=""/>
            </v:shape>
            <v:rect style="position:absolute;left:2581;top:14999;width:33;height:118" filled="true" fillcolor="#005daa" stroked="false">
              <v:fill type="solid"/>
            </v:rect>
            <v:shape style="position:absolute;left:2655;top:14999;width:126;height:119" type="#_x0000_t75" stroked="false">
              <v:imagedata r:id="rId15" o:title=""/>
            </v:shape>
            <v:shape style="position:absolute;left:2822;top:14999;width:96;height:118" coordorigin="2822,15000" coordsize="96,118" path="m2917,15000l2822,15000,2822,15118,2918,15118,2918,15090,2855,15090,2855,15071,2911,15071,2911,15045,2855,15045,2855,15027,2917,15027,2917,15000xe" filled="true" fillcolor="#005daa" stroked="false">
              <v:path arrowok="t"/>
              <v:fill type="solid"/>
            </v:shape>
            <v:shape style="position:absolute;left:2967;top:14999;width:109;height:118" type="#_x0000_t75" stroked="false">
              <v:imagedata r:id="rId16" o:title=""/>
            </v:shape>
            <v:shape style="position:absolute;left:3110;top:14997;width:103;height:122" type="#_x0000_t75" stroked="false">
              <v:imagedata r:id="rId11" o:title=""/>
            </v:shape>
            <v:rect style="position:absolute;left:3261;top:14999;width:33;height:118" filled="true" fillcolor="#005daa" stroked="false">
              <v:fill type="solid"/>
            </v:rect>
            <v:shape style="position:absolute;left:3337;top:14999;width:104;height:118" type="#_x0000_t75" stroked="false">
              <v:imagedata r:id="rId17" o:title=""/>
            </v:shape>
            <v:shape style="position:absolute;left:3477;top:14999;width:123;height:118" type="#_x0000_t75" stroked="false">
              <v:imagedata r:id="rId18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35696pt;margin-top:19.2876pt;width:479.7pt;height:45.65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tabs>
                      <w:tab w:pos="2665" w:val="left" w:leader="none"/>
                      <w:tab w:pos="3862" w:val="left" w:leader="none"/>
                      <w:tab w:pos="7230" w:val="left" w:leader="none"/>
                    </w:tabs>
                    <w:spacing w:line="869" w:lineRule="exact" w:before="0"/>
                    <w:ind w:left="20" w:right="0" w:firstLine="0"/>
                    <w:jc w:val="left"/>
                    <w:rPr>
                      <w:rFonts w:ascii="Gotham-Medium"/>
                      <w:sz w:val="68"/>
                    </w:rPr>
                  </w:pPr>
                  <w:r>
                    <w:rPr>
                      <w:rFonts w:ascii="Gotham-Medium"/>
                      <w:color w:val="005DAA"/>
                      <w:spacing w:val="-11"/>
                      <w:sz w:val="68"/>
                    </w:rPr>
                    <w:t>OPT-IN</w:t>
                    <w:tab/>
                  </w:r>
                  <w:r>
                    <w:rPr>
                      <w:rFonts w:ascii="Gotham-Medium"/>
                      <w:color w:val="005DAA"/>
                      <w:spacing w:val="-13"/>
                      <w:sz w:val="68"/>
                    </w:rPr>
                    <w:t>TO</w:t>
                    <w:tab/>
                  </w:r>
                  <w:r>
                    <w:rPr>
                      <w:rFonts w:ascii="Gotham-Medium"/>
                      <w:color w:val="005DAA"/>
                      <w:spacing w:val="-3"/>
                      <w:sz w:val="68"/>
                    </w:rPr>
                    <w:t>BRONCO</w:t>
                    <w:tab/>
                  </w:r>
                  <w:r>
                    <w:rPr>
                      <w:rFonts w:ascii="Gotham-Medium"/>
                      <w:color w:val="005DAA"/>
                      <w:sz w:val="68"/>
                    </w:rPr>
                    <w:t>ALERT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399994pt;margin-top:401.623901pt;width:372.15pt;height:17.4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20" w:right="0" w:firstLine="0"/>
                    <w:jc w:val="left"/>
                    <w:rPr>
                      <w:rFonts w:ascii="Gotham-Medium"/>
                      <w:sz w:val="24"/>
                    </w:rPr>
                  </w:pPr>
                  <w:r>
                    <w:rPr>
                      <w:rFonts w:ascii="Gotham-Medium"/>
                      <w:color w:val="FFFFFF"/>
                      <w:sz w:val="24"/>
                    </w:rPr>
                    <w:t>RECEIVE EMERGENCY </w:t>
                  </w:r>
                  <w:r>
                    <w:rPr>
                      <w:rFonts w:ascii="Gotham-Medium"/>
                      <w:color w:val="FFFFFF"/>
                      <w:spacing w:val="-3"/>
                      <w:sz w:val="24"/>
                    </w:rPr>
                    <w:t>NOTIFICATIONS </w:t>
                  </w:r>
                  <w:r>
                    <w:rPr>
                      <w:rFonts w:ascii="Gotham-Medium"/>
                      <w:color w:val="FFFFFF"/>
                      <w:spacing w:val="-4"/>
                      <w:sz w:val="24"/>
                    </w:rPr>
                    <w:t>IMPACTING </w:t>
                  </w:r>
                  <w:r>
                    <w:rPr>
                      <w:rFonts w:ascii="Gotham-Medium"/>
                      <w:color w:val="FFFFFF"/>
                      <w:sz w:val="24"/>
                    </w:rPr>
                    <w:t>CAMPUS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40.327789pt;width:340.7pt;height:20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spacing w:line="369" w:lineRule="exact" w:before="0"/>
                    <w:ind w:left="20" w:right="0" w:firstLine="0"/>
                    <w:jc w:val="left"/>
                    <w:rPr>
                      <w:rFonts w:ascii="Gotham-Medium" w:hAnsi="Gotham-Medium"/>
                      <w:sz w:val="28"/>
                    </w:rPr>
                  </w:pPr>
                  <w:r>
                    <w:rPr>
                      <w:rFonts w:ascii="Gotham-Medium" w:hAnsi="Gotham-Medium"/>
                      <w:color w:val="005DAA"/>
                      <w:sz w:val="28"/>
                    </w:rPr>
                    <w:t>BRONCO ALERT IS BOISE </w:t>
                  </w:r>
                  <w:r>
                    <w:rPr>
                      <w:rFonts w:ascii="Gotham-Medium" w:hAnsi="Gotham-Medium"/>
                      <w:color w:val="005DAA"/>
                      <w:spacing w:val="-12"/>
                      <w:sz w:val="28"/>
                    </w:rPr>
                    <w:t>STATE </w:t>
                  </w:r>
                  <w:r>
                    <w:rPr>
                      <w:rFonts w:ascii="Gotham-Medium" w:hAnsi="Gotham-Medium"/>
                      <w:color w:val="005DAA"/>
                      <w:sz w:val="28"/>
                    </w:rPr>
                    <w:t>UNIVERSITY’S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452087pt;margin-top:440.418793pt;width:96.55pt;height:19.1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spacing w:line="347" w:lineRule="exact" w:before="0"/>
                    <w:ind w:left="20" w:right="0" w:firstLine="0"/>
                    <w:jc w:val="left"/>
                    <w:rPr>
                      <w:rFonts w:ascii="Gotham"/>
                      <w:b/>
                      <w:sz w:val="26"/>
                    </w:rPr>
                  </w:pPr>
                  <w:r>
                    <w:rPr>
                      <w:rFonts w:ascii="Gotham"/>
                      <w:b/>
                      <w:color w:val="FFFFFF"/>
                      <w:sz w:val="26"/>
                    </w:rPr>
                    <w:t>PLEASE NOTE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57.127808pt;width:340.05pt;height:20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spacing w:line="369" w:lineRule="exact" w:before="0"/>
                    <w:ind w:left="20" w:right="0" w:firstLine="0"/>
                    <w:jc w:val="left"/>
                    <w:rPr>
                      <w:rFonts w:ascii="Gotham-Medium"/>
                      <w:sz w:val="28"/>
                    </w:rPr>
                  </w:pPr>
                  <w:r>
                    <w:rPr>
                      <w:rFonts w:ascii="Gotham-Medium"/>
                      <w:color w:val="005DAA"/>
                      <w:sz w:val="28"/>
                    </w:rPr>
                    <w:t>OFFICIAL EMERGENCY </w:t>
                  </w:r>
                  <w:r>
                    <w:rPr>
                      <w:rFonts w:ascii="Gotham-Medium"/>
                      <w:color w:val="005DAA"/>
                      <w:spacing w:val="-4"/>
                      <w:sz w:val="28"/>
                    </w:rPr>
                    <w:t>NOTIFICATION SYSTEM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486.299896pt;width:300.6pt;height:14.15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It allows you to quickly </w:t>
                  </w:r>
                  <w:r>
                    <w:rPr>
                      <w:color w:val="005DAA"/>
                      <w:spacing w:val="-3"/>
                    </w:rPr>
                    <w:t>receive </w:t>
                  </w:r>
                  <w:r>
                    <w:rPr>
                      <w:color w:val="005DAA"/>
                    </w:rPr>
                    <w:t>emergency notification about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9.452087pt;margin-top:486.21991pt;width:124.55pt;height:149.4pt;mso-position-horizontal-relative:page;mso-position-vertical-relative:page;z-index:-4600" type="#_x0000_t202" filled="false" stroked="false">
            <v:textbox inset="0,0,0,0">
              <w:txbxContent>
                <w:p>
                  <w:pPr>
                    <w:pStyle w:val="BodyText"/>
                    <w:spacing w:line="267" w:lineRule="exact"/>
                    <w:rPr>
                      <w:rFonts w:ascii="Gotham-Book"/>
                    </w:rPr>
                  </w:pPr>
                  <w:r>
                    <w:rPr>
                      <w:rFonts w:ascii="Gotham-Book"/>
                      <w:color w:val="FFFFFF"/>
                    </w:rPr>
                    <w:t>BroncoAlerts are not</w:t>
                  </w:r>
                </w:p>
                <w:p>
                  <w:pPr>
                    <w:pStyle w:val="BodyText"/>
                    <w:spacing w:line="256" w:lineRule="auto" w:before="20"/>
                    <w:rPr>
                      <w:rFonts w:ascii="Gotham-Book"/>
                    </w:rPr>
                  </w:pPr>
                  <w:r>
                    <w:rPr>
                      <w:rFonts w:ascii="Gotham-Book"/>
                      <w:color w:val="FFFFFF"/>
                    </w:rPr>
                    <w:t>used for any type of marketing or non- emergency campus announcements.</w:t>
                  </w:r>
                </w:p>
                <w:p>
                  <w:pPr>
                    <w:pStyle w:val="BodyText"/>
                    <w:spacing w:line="256" w:lineRule="auto" w:before="1"/>
                    <w:ind w:right="20"/>
                    <w:rPr>
                      <w:rFonts w:ascii="Gotham-Book"/>
                    </w:rPr>
                  </w:pPr>
                  <w:r>
                    <w:rPr>
                      <w:rFonts w:ascii="Gotham-Book"/>
                      <w:color w:val="FFFFFF"/>
                    </w:rPr>
                    <w:t>Once enrolled, a user will remain in the BroncoAlert </w:t>
                  </w:r>
                  <w:r>
                    <w:rPr>
                      <w:rFonts w:ascii="Gotham-Book"/>
                      <w:color w:val="FFFFFF"/>
                      <w:spacing w:val="-3"/>
                    </w:rPr>
                    <w:t>system </w:t>
                  </w:r>
                  <w:r>
                    <w:rPr>
                      <w:rFonts w:ascii="Gotham-Book"/>
                      <w:color w:val="FFFFFF"/>
                      <w:spacing w:val="-4"/>
                    </w:rPr>
                    <w:t>until </w:t>
                  </w:r>
                  <w:r>
                    <w:rPr>
                      <w:rFonts w:ascii="Gotham-Book"/>
                      <w:color w:val="FFFFFF"/>
                    </w:rPr>
                    <w:t>the end of the summer </w:t>
                  </w:r>
                  <w:r>
                    <w:rPr>
                      <w:rFonts w:ascii="Gotham-Book"/>
                      <w:color w:val="FFFFFF"/>
                      <w:spacing w:val="-3"/>
                    </w:rPr>
                    <w:t>semester.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01.299896pt;width:325.45pt;height:14.15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threats and hazards impacting the Boise State campus along with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16.299927pt;width:319pt;height:14.15pt;mso-position-horizontal-relative:page;mso-position-vertical-relative:page;z-index:-45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important crime alerts via email, </w:t>
                  </w:r>
                  <w:r>
                    <w:rPr>
                      <w:color w:val="005DAA"/>
                      <w:spacing w:val="-3"/>
                    </w:rPr>
                    <w:t>text </w:t>
                  </w:r>
                  <w:r>
                    <w:rPr>
                      <w:color w:val="005DAA"/>
                    </w:rPr>
                    <w:t>messages, </w:t>
                  </w:r>
                  <w:r>
                    <w:rPr>
                      <w:color w:val="005DAA"/>
                      <w:spacing w:val="-3"/>
                    </w:rPr>
                    <w:t>and/or </w:t>
                  </w:r>
                  <w:r>
                    <w:rPr>
                      <w:color w:val="005DAA"/>
                    </w:rPr>
                    <w:t>recorded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31.299927pt;width:326.1pt;height:14.15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voice messages. Signing up for BroncoAlert is the quickest </w:t>
                  </w:r>
                  <w:r>
                    <w:rPr>
                      <w:color w:val="005DAA"/>
                      <w:spacing w:val="-3"/>
                    </w:rPr>
                    <w:t>way</w:t>
                  </w:r>
                  <w:r>
                    <w:rPr>
                      <w:color w:val="005DAA"/>
                      <w:spacing w:val="-33"/>
                    </w:rPr>
                    <w:t> </w:t>
                  </w:r>
                  <w:r>
                    <w:rPr>
                      <w:color w:val="005DAA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46.299927pt;width:321.25pt;height:14.15pt;mso-position-horizontal-relative:page;mso-position-vertical-relative:page;z-index:-4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receive emergency alerts and be in the know so you can</w:t>
                  </w:r>
                  <w:r>
                    <w:rPr>
                      <w:color w:val="005DAA"/>
                      <w:spacing w:val="-37"/>
                    </w:rPr>
                    <w:t> </w:t>
                  </w:r>
                  <w:r>
                    <w:rPr>
                      <w:color w:val="005DAA"/>
                    </w:rPr>
                    <w:t>respond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61.299927pt;width:279.1pt;height:14.15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quickly and safely in an emergency situation on campus.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80.799927pt;width:329.25pt;height:14.15pt;mso-position-horizontal-relative:page;mso-position-vertical-relative:page;z-index:-4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All current Boise State </w:t>
                  </w:r>
                  <w:r>
                    <w:rPr>
                      <w:color w:val="005DAA"/>
                      <w:spacing w:val="-3"/>
                    </w:rPr>
                    <w:t>faculty, </w:t>
                  </w:r>
                  <w:r>
                    <w:rPr>
                      <w:color w:val="005DAA"/>
                    </w:rPr>
                    <w:t>staff and students are automatically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595.799927pt;width:316.2pt;height:14.15pt;mso-position-horizontal-relative:page;mso-position-vertical-relative:page;z-index:-44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enrolled in BroncoAlert each semester through their Boise</w:t>
                  </w:r>
                  <w:r>
                    <w:rPr>
                      <w:color w:val="005DAA"/>
                      <w:spacing w:val="-31"/>
                    </w:rPr>
                    <w:t> </w:t>
                  </w:r>
                  <w:r>
                    <w:rPr>
                      <w:color w:val="005DAA"/>
                    </w:rPr>
                    <w:t>State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10.799927pt;width:326.9pt;height:14.1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email account. </w:t>
                  </w:r>
                  <w:r>
                    <w:rPr>
                      <w:color w:val="005DAA"/>
                      <w:spacing w:val="-5"/>
                    </w:rPr>
                    <w:t>However, </w:t>
                  </w:r>
                  <w:r>
                    <w:rPr>
                      <w:color w:val="005DAA"/>
                    </w:rPr>
                    <w:t>camp employees, volunteers, and</w:t>
                  </w:r>
                  <w:r>
                    <w:rPr>
                      <w:color w:val="005DAA"/>
                      <w:spacing w:val="-29"/>
                    </w:rPr>
                    <w:t> </w:t>
                  </w:r>
                  <w:r>
                    <w:rPr>
                      <w:color w:val="005DAA"/>
                    </w:rPr>
                    <w:t>parents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25.799927pt;width:306.45pt;height:14.15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of campers who are not affiliated with the University may also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40.799927pt;width:301.650pt;height:14.15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enroll in BroncoAlert. </w:t>
                  </w:r>
                  <w:r>
                    <w:rPr>
                      <w:color w:val="005DAA"/>
                      <w:spacing w:val="-14"/>
                    </w:rPr>
                    <w:t>To </w:t>
                  </w:r>
                  <w:r>
                    <w:rPr>
                      <w:color w:val="005DAA"/>
                    </w:rPr>
                    <w:t>enroll in the BroncoAlert emergency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55.799927pt;width:340.65pt;height:14.15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notification system, please visit </w:t>
                  </w:r>
                  <w:r>
                    <w:rPr>
                      <w:color w:val="205E9E"/>
                      <w:spacing w:val="-3"/>
                      <w:u w:val="single" w:color="205E9E"/>
                    </w:rPr>
                    <w:t>https://getrave.com/login/boisestate</w:t>
                  </w:r>
                  <w:r>
                    <w:rPr>
                      <w:color w:val="005DAA"/>
                      <w:spacing w:val="-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70.799927pt;width:303.1pt;height:14.15pt;mso-position-horizontal-relative:page;mso-position-vertical-relative:page;z-index:-43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005DAA"/>
                    </w:rPr>
                    <w:t>Click on “Register” and complete the online registration</w:t>
                  </w:r>
                  <w:r>
                    <w:rPr>
                      <w:color w:val="005DAA"/>
                      <w:spacing w:val="-24"/>
                    </w:rPr>
                    <w:t> </w:t>
                  </w:r>
                  <w:r>
                    <w:rPr>
                      <w:color w:val="005DAA"/>
                    </w:rPr>
                    <w:t>form.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39996pt;margin-top:389.76001pt;width:440.2pt;height:40.35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1.839996pt;margin-top:430.079987pt;width:242.65pt;height:361.95pt;mso-position-horizontal-relative:page;mso-position-vertical-relative:page;z-index:-4264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451996pt;margin-top:430.079987pt;width:197.55pt;height:361.95pt;mso-position-horizontal-relative:page;mso-position-vertical-relative:page;z-index:-4240" type="#_x0000_t202" filled="false" stroked="false">
            <v:textbox inset="0,0,0,0">
              <w:txbxContent>
                <w:p>
                  <w:pPr>
                    <w:pStyle w:val="BodyText"/>
                    <w:spacing w:line="240" w:lineRule="auto"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38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otham-Medium">
    <w:altName w:val="Gotham-Medium"/>
    <w:charset w:val="0"/>
    <w:family w:val="roman"/>
    <w:pitch w:val="variable"/>
  </w:font>
  <w:font w:name="Gotham-Light">
    <w:altName w:val="Gotham-Light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">
    <w:altName w:val="Gotha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otham-Light" w:hAnsi="Gotham-Light" w:eastAsia="Gotham-Light" w:cs="Gotham-Light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line="265" w:lineRule="exact"/>
      <w:ind w:left="20"/>
    </w:pPr>
    <w:rPr>
      <w:rFonts w:ascii="Gotham-Light" w:hAnsi="Gotham-Light" w:eastAsia="Gotham-Light" w:cs="Gotham-Light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2019-04-24T20:34:20Z</dcterms:created>
  <dcterms:modified xsi:type="dcterms:W3CDTF">2019-04-24T20:34:20Z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2019-04-24T00:00:00Z</vt:filetime>
  </property>
</Properties>
</file>