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37" w:rsidRDefault="00414241" w:rsidP="00F231E6">
      <w:pPr>
        <w:jc w:val="center"/>
        <w:rPr>
          <w:rFonts w:ascii="Arial" w:hAnsi="Arial" w:cs="Arial"/>
          <w:b/>
          <w:sz w:val="31"/>
          <w:szCs w:val="31"/>
        </w:rPr>
      </w:pPr>
      <w:r w:rsidRPr="00CA4037">
        <w:rPr>
          <w:rFonts w:ascii="Arial" w:hAnsi="Arial" w:cs="Arial"/>
          <w:b/>
          <w:sz w:val="31"/>
          <w:szCs w:val="31"/>
        </w:rPr>
        <w:t>Using Career Information Databases Activity</w:t>
      </w:r>
      <w:r w:rsidR="004631BC" w:rsidRPr="00CA4037">
        <w:rPr>
          <w:rFonts w:ascii="Arial" w:hAnsi="Arial" w:cs="Arial"/>
          <w:b/>
          <w:sz w:val="31"/>
          <w:szCs w:val="31"/>
        </w:rPr>
        <w:t xml:space="preserve"> OR Assignment</w:t>
      </w:r>
      <w:r w:rsidR="009429A1" w:rsidRPr="00CA4037">
        <w:rPr>
          <w:rFonts w:ascii="Arial" w:hAnsi="Arial" w:cs="Arial"/>
          <w:b/>
          <w:sz w:val="31"/>
          <w:szCs w:val="31"/>
        </w:rPr>
        <w:t xml:space="preserve"> </w:t>
      </w:r>
      <w:r w:rsidR="00CA4037">
        <w:rPr>
          <w:rFonts w:ascii="Arial" w:hAnsi="Arial" w:cs="Arial"/>
          <w:b/>
          <w:sz w:val="31"/>
          <w:szCs w:val="31"/>
        </w:rPr>
        <w:t>–</w:t>
      </w:r>
      <w:r w:rsidR="00F231E6" w:rsidRPr="00CA4037">
        <w:rPr>
          <w:rFonts w:ascii="Arial" w:hAnsi="Arial" w:cs="Arial"/>
          <w:b/>
          <w:sz w:val="31"/>
          <w:szCs w:val="31"/>
        </w:rPr>
        <w:t xml:space="preserve"> </w:t>
      </w:r>
    </w:p>
    <w:p w:rsidR="00D20C48" w:rsidRPr="00CA4037" w:rsidRDefault="00D837C2" w:rsidP="00F231E6">
      <w:pPr>
        <w:jc w:val="center"/>
        <w:rPr>
          <w:rFonts w:ascii="Arial" w:hAnsi="Arial" w:cs="Arial"/>
          <w:b/>
          <w:sz w:val="31"/>
          <w:szCs w:val="31"/>
        </w:rPr>
      </w:pPr>
      <w:r w:rsidRPr="00CA4037">
        <w:rPr>
          <w:rFonts w:ascii="Arial" w:hAnsi="Arial" w:cs="Arial"/>
          <w:b/>
          <w:sz w:val="31"/>
          <w:szCs w:val="31"/>
        </w:rPr>
        <w:t xml:space="preserve">Faculty </w:t>
      </w:r>
      <w:r w:rsidR="00D20C48" w:rsidRPr="00CA4037">
        <w:rPr>
          <w:rFonts w:ascii="Arial" w:hAnsi="Arial" w:cs="Arial"/>
          <w:b/>
          <w:sz w:val="31"/>
          <w:szCs w:val="31"/>
        </w:rPr>
        <w:t>Instructions</w:t>
      </w:r>
    </w:p>
    <w:p w:rsidR="00BF0656" w:rsidRPr="00CA4037" w:rsidRDefault="00BF0656" w:rsidP="00F231E6">
      <w:pPr>
        <w:jc w:val="center"/>
        <w:rPr>
          <w:rFonts w:ascii="Arial" w:hAnsi="Arial" w:cs="Arial"/>
          <w:b/>
          <w:sz w:val="18"/>
        </w:rPr>
      </w:pPr>
      <w:r w:rsidRPr="00CA4037">
        <w:rPr>
          <w:rFonts w:ascii="Arial" w:hAnsi="Arial" w:cs="Arial"/>
          <w:b/>
          <w:sz w:val="24"/>
        </w:rPr>
        <w:t xml:space="preserve">Module </w:t>
      </w:r>
      <w:r w:rsidR="00622115" w:rsidRPr="00CA4037">
        <w:rPr>
          <w:rFonts w:ascii="Arial" w:hAnsi="Arial" w:cs="Arial"/>
          <w:b/>
          <w:sz w:val="24"/>
        </w:rPr>
        <w:t>4</w:t>
      </w:r>
      <w:r w:rsidRPr="00CA4037">
        <w:rPr>
          <w:rFonts w:ascii="Arial" w:hAnsi="Arial" w:cs="Arial"/>
          <w:b/>
          <w:sz w:val="24"/>
        </w:rPr>
        <w:t xml:space="preserve">: </w:t>
      </w:r>
      <w:r w:rsidR="0028780D" w:rsidRPr="00CA4037">
        <w:rPr>
          <w:rFonts w:ascii="Arial" w:hAnsi="Arial" w:cs="Arial"/>
          <w:b/>
          <w:sz w:val="24"/>
        </w:rPr>
        <w:t>Identifying and Researching Career Options</w:t>
      </w:r>
    </w:p>
    <w:p w:rsidR="00D20C48" w:rsidRDefault="00D20C48"/>
    <w:p w:rsidR="004C06B7" w:rsidRDefault="004631BC">
      <w:pPr>
        <w:rPr>
          <w:rFonts w:ascii="Arial Narrow" w:hAnsi="Arial Narrow"/>
          <w:sz w:val="24"/>
        </w:rPr>
      </w:pPr>
      <w:r>
        <w:rPr>
          <w:rFonts w:ascii="Arial Narrow" w:hAnsi="Arial Narrow"/>
          <w:sz w:val="24"/>
        </w:rPr>
        <w:t xml:space="preserve">This activity can be done in one of two ways – as an in-class activity (requires your class to use a computer lab or otherwise have a computer available for each student to use), or as an out-of-class assignment. </w:t>
      </w:r>
    </w:p>
    <w:p w:rsidR="004631BC" w:rsidRDefault="004631BC">
      <w:pPr>
        <w:rPr>
          <w:rFonts w:ascii="Arial Narrow" w:hAnsi="Arial Narrow"/>
          <w:sz w:val="24"/>
        </w:rPr>
      </w:pPr>
    </w:p>
    <w:p w:rsidR="004631BC" w:rsidRDefault="004631BC">
      <w:pPr>
        <w:rPr>
          <w:rFonts w:ascii="Arial Narrow" w:hAnsi="Arial Narrow"/>
          <w:sz w:val="24"/>
        </w:rPr>
      </w:pPr>
      <w:r>
        <w:rPr>
          <w:rFonts w:ascii="Arial Narrow" w:hAnsi="Arial Narrow"/>
          <w:sz w:val="24"/>
        </w:rPr>
        <w:t>This activity will give students the opportunity to become more familiar with the career information databases discussed in the module, and get some practice conducting basic, preliminary research on career options.</w:t>
      </w:r>
      <w:r w:rsidR="00AD3EE3">
        <w:rPr>
          <w:rFonts w:ascii="Arial Narrow" w:hAnsi="Arial Narrow"/>
          <w:sz w:val="24"/>
        </w:rPr>
        <w:t xml:space="preserve"> You will pass out the student worksheet on the following page and students will work on seeking out the information to complete it using O*NET, </w:t>
      </w:r>
      <w:r w:rsidR="00AD3EE3">
        <w:rPr>
          <w:rFonts w:ascii="Arial Narrow" w:hAnsi="Arial Narrow" w:cs="Times New Roman"/>
          <w:sz w:val="24"/>
          <w:szCs w:val="20"/>
        </w:rPr>
        <w:t xml:space="preserve">the Occupational Outlook Handbook, Career </w:t>
      </w:r>
      <w:proofErr w:type="spellStart"/>
      <w:r w:rsidR="00AD3EE3">
        <w:rPr>
          <w:rFonts w:ascii="Arial Narrow" w:hAnsi="Arial Narrow" w:cs="Times New Roman"/>
          <w:sz w:val="24"/>
          <w:szCs w:val="20"/>
        </w:rPr>
        <w:t>OneStop</w:t>
      </w:r>
      <w:proofErr w:type="spellEnd"/>
      <w:r w:rsidR="00AD3EE3">
        <w:rPr>
          <w:rFonts w:ascii="Arial Narrow" w:hAnsi="Arial Narrow" w:cs="Times New Roman"/>
          <w:sz w:val="24"/>
          <w:szCs w:val="20"/>
        </w:rPr>
        <w:t>, and the Idaho Career Information System.</w:t>
      </w:r>
    </w:p>
    <w:p w:rsidR="004631BC" w:rsidRDefault="004631BC">
      <w:pPr>
        <w:rPr>
          <w:rFonts w:ascii="Arial Narrow" w:hAnsi="Arial Narrow"/>
          <w:sz w:val="24"/>
        </w:rPr>
      </w:pPr>
    </w:p>
    <w:p w:rsidR="004631BC" w:rsidRDefault="004631BC">
      <w:pPr>
        <w:rPr>
          <w:rFonts w:ascii="Arial Narrow" w:hAnsi="Arial Narrow"/>
          <w:sz w:val="24"/>
        </w:rPr>
      </w:pPr>
      <w:r>
        <w:rPr>
          <w:rFonts w:ascii="Arial Narrow" w:hAnsi="Arial Narrow"/>
          <w:sz w:val="24"/>
        </w:rPr>
        <w:t>If you are having students complete this activity in class, you are encouraged to spend a little time with each of the career information databases beforehand so that you are familiar with them and able to assist students with finding specific pieces of information they may get stuck on.</w:t>
      </w:r>
    </w:p>
    <w:p w:rsidR="00AD3EE3" w:rsidRDefault="00AD3EE3">
      <w:pPr>
        <w:rPr>
          <w:rFonts w:ascii="Arial Narrow" w:hAnsi="Arial Narrow"/>
          <w:sz w:val="24"/>
        </w:rPr>
      </w:pPr>
    </w:p>
    <w:p w:rsidR="00AD3EE3" w:rsidRDefault="00AD3EE3">
      <w:pPr>
        <w:rPr>
          <w:rFonts w:ascii="Arial Narrow" w:hAnsi="Arial Narrow"/>
          <w:sz w:val="24"/>
        </w:rPr>
      </w:pPr>
      <w:r>
        <w:rPr>
          <w:rFonts w:ascii="Arial Narrow" w:hAnsi="Arial Narrow"/>
          <w:sz w:val="24"/>
        </w:rPr>
        <w:t xml:space="preserve">If done in class, there are a couple ways to ensure completion. An obvious one is to have students turn in their completed worksheet at the end of class for points. Alternatively, if your class has daily attendance or participation points, you could simply make those points contingent upon completing and turning in the worksheet. If neither of those options work for your class, you may opt to just have students show you their completed worksheet before they leave class for the day. </w:t>
      </w:r>
    </w:p>
    <w:p w:rsidR="00AD3EE3" w:rsidRDefault="00AD3EE3">
      <w:pPr>
        <w:rPr>
          <w:rFonts w:ascii="Arial Narrow" w:hAnsi="Arial Narrow"/>
          <w:sz w:val="24"/>
        </w:rPr>
      </w:pPr>
    </w:p>
    <w:p w:rsidR="00AD3EE3" w:rsidRDefault="00AD3EE3">
      <w:pPr>
        <w:rPr>
          <w:rFonts w:ascii="Arial Narrow" w:hAnsi="Arial Narrow"/>
          <w:sz w:val="24"/>
        </w:rPr>
      </w:pPr>
      <w:r>
        <w:rPr>
          <w:rFonts w:ascii="Arial Narrow" w:hAnsi="Arial Narrow"/>
          <w:sz w:val="24"/>
        </w:rPr>
        <w:t xml:space="preserve">Note that state data is not available for 100% of occupations in all states. Career </w:t>
      </w:r>
      <w:proofErr w:type="spellStart"/>
      <w:r>
        <w:rPr>
          <w:rFonts w:ascii="Arial Narrow" w:hAnsi="Arial Narrow"/>
          <w:sz w:val="24"/>
        </w:rPr>
        <w:t>OneStop</w:t>
      </w:r>
      <w:proofErr w:type="spellEnd"/>
      <w:r>
        <w:rPr>
          <w:rFonts w:ascii="Arial Narrow" w:hAnsi="Arial Narrow"/>
          <w:sz w:val="24"/>
        </w:rPr>
        <w:t xml:space="preserve"> pulls state salary and employment data from the state’s Department of Labor, so if a particular state’s DOL does not have data available for a given occupation, that information will be blank. If students run into this issue and ask you about it, have them write something like “data not available for this career in [state name].” Strongly encourage those students to conduct informational interviews with professionals in that state (via email, phone, video chat, or during the summer) to learn more about the </w:t>
      </w:r>
      <w:r w:rsidR="00E63E54">
        <w:rPr>
          <w:rFonts w:ascii="Arial Narrow" w:hAnsi="Arial Narrow"/>
          <w:sz w:val="24"/>
        </w:rPr>
        <w:t xml:space="preserve">job market and </w:t>
      </w:r>
      <w:r>
        <w:rPr>
          <w:rFonts w:ascii="Arial Narrow" w:hAnsi="Arial Narrow"/>
          <w:sz w:val="24"/>
        </w:rPr>
        <w:t>viability of pursuing that career there.</w:t>
      </w:r>
    </w:p>
    <w:p w:rsidR="00F231E6" w:rsidRDefault="00F231E6">
      <w:pPr>
        <w:rPr>
          <w:rFonts w:ascii="Arial Narrow" w:hAnsi="Arial Narrow"/>
          <w:sz w:val="24"/>
        </w:rPr>
      </w:pPr>
    </w:p>
    <w:p w:rsidR="0001339D" w:rsidRDefault="0001339D">
      <w:pPr>
        <w:rPr>
          <w:rFonts w:ascii="Calibri" w:eastAsia="Calibri" w:hAnsi="Calibri" w:cs="Times New Roman"/>
          <w:b/>
        </w:rPr>
      </w:pPr>
      <w:r>
        <w:rPr>
          <w:rFonts w:ascii="Calibri" w:eastAsia="Calibri" w:hAnsi="Calibri" w:cs="Times New Roman"/>
          <w:b/>
        </w:rPr>
        <w:br w:type="page"/>
      </w:r>
      <w:bookmarkStart w:id="0" w:name="_GoBack"/>
      <w:bookmarkEnd w:id="0"/>
    </w:p>
    <w:p w:rsidR="0061308A" w:rsidRPr="00CA4037" w:rsidRDefault="0061308A" w:rsidP="0061308A">
      <w:pPr>
        <w:jc w:val="center"/>
        <w:rPr>
          <w:rFonts w:ascii="Arial" w:hAnsi="Arial" w:cs="Arial"/>
          <w:b/>
          <w:sz w:val="32"/>
        </w:rPr>
      </w:pPr>
      <w:r w:rsidRPr="00CA4037">
        <w:rPr>
          <w:rFonts w:ascii="Arial" w:hAnsi="Arial" w:cs="Arial"/>
          <w:b/>
          <w:sz w:val="32"/>
        </w:rPr>
        <w:lastRenderedPageBreak/>
        <w:t>Using Career Information Databases - Student Instructions</w:t>
      </w:r>
    </w:p>
    <w:p w:rsidR="0061308A" w:rsidRPr="0061308A" w:rsidRDefault="0061308A" w:rsidP="0061308A">
      <w:pPr>
        <w:rPr>
          <w:rFonts w:ascii="Times New Roman" w:hAnsi="Times New Roman" w:cs="Times New Roman"/>
          <w:sz w:val="20"/>
        </w:rPr>
      </w:pPr>
    </w:p>
    <w:p w:rsidR="001859AE" w:rsidRDefault="0061308A" w:rsidP="001859AE">
      <w:pPr>
        <w:rPr>
          <w:rFonts w:ascii="Arial Narrow" w:hAnsi="Arial Narrow" w:cs="Times New Roman"/>
          <w:sz w:val="24"/>
        </w:rPr>
      </w:pPr>
      <w:r w:rsidRPr="0061308A">
        <w:rPr>
          <w:rFonts w:ascii="Arial Narrow" w:hAnsi="Arial Narrow" w:cs="Times New Roman"/>
          <w:b/>
          <w:i/>
          <w:sz w:val="24"/>
          <w:szCs w:val="20"/>
        </w:rPr>
        <w:t>Instructions:</w:t>
      </w:r>
      <w:r>
        <w:rPr>
          <w:rFonts w:ascii="Arial Narrow" w:hAnsi="Arial Narrow" w:cs="Times New Roman"/>
          <w:sz w:val="24"/>
          <w:szCs w:val="20"/>
        </w:rPr>
        <w:t xml:space="preserve"> Choose two occupations you are interested in or considering. (If you’re not sure what to pick, use O*NET to identify some possibilities, as discussed in the module.) Use O*NET, the Occupational Outlook Handbook, Career </w:t>
      </w:r>
      <w:proofErr w:type="spellStart"/>
      <w:r>
        <w:rPr>
          <w:rFonts w:ascii="Arial Narrow" w:hAnsi="Arial Narrow" w:cs="Times New Roman"/>
          <w:sz w:val="24"/>
          <w:szCs w:val="20"/>
        </w:rPr>
        <w:t>OneStop</w:t>
      </w:r>
      <w:proofErr w:type="spellEnd"/>
      <w:r>
        <w:rPr>
          <w:rFonts w:ascii="Arial Narrow" w:hAnsi="Arial Narrow" w:cs="Times New Roman"/>
          <w:sz w:val="24"/>
          <w:szCs w:val="20"/>
        </w:rPr>
        <w:t>, and the Idaho Career Information System to fill in the information in the chart below.</w:t>
      </w:r>
    </w:p>
    <w:p w:rsidR="001859AE" w:rsidRPr="0061308A" w:rsidRDefault="001859AE" w:rsidP="001859AE">
      <w:pPr>
        <w:rPr>
          <w:rFonts w:ascii="Arial Narrow" w:hAnsi="Arial Narrow" w:cs="Times New Roman"/>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230"/>
        <w:gridCol w:w="4230"/>
      </w:tblGrid>
      <w:tr w:rsidR="0061308A" w:rsidRPr="0061308A" w:rsidTr="000D0F85">
        <w:trPr>
          <w:trHeight w:val="827"/>
        </w:trPr>
        <w:tc>
          <w:tcPr>
            <w:tcW w:w="2340" w:type="dxa"/>
            <w:tcBorders>
              <w:top w:val="nil"/>
              <w:left w:val="nil"/>
              <w:bottom w:val="single" w:sz="18" w:space="0" w:color="auto"/>
              <w:right w:val="single" w:sz="18" w:space="0" w:color="auto"/>
            </w:tcBorders>
          </w:tcPr>
          <w:p w:rsidR="0061308A" w:rsidRPr="0061308A" w:rsidRDefault="0061308A" w:rsidP="001859AE">
            <w:pPr>
              <w:ind w:left="360"/>
              <w:rPr>
                <w:rFonts w:ascii="Arial Narrow" w:eastAsia="Times New Roman" w:hAnsi="Arial Narrow" w:cs="Times New Roman"/>
                <w:sz w:val="24"/>
                <w:szCs w:val="24"/>
              </w:rPr>
            </w:pPr>
          </w:p>
        </w:tc>
        <w:tc>
          <w:tcPr>
            <w:tcW w:w="4230" w:type="dxa"/>
            <w:tcBorders>
              <w:left w:val="single" w:sz="18" w:space="0" w:color="auto"/>
              <w:bottom w:val="single" w:sz="18" w:space="0" w:color="auto"/>
              <w:right w:val="single" w:sz="18" w:space="0" w:color="auto"/>
            </w:tcBorders>
            <w:vAlign w:val="center"/>
          </w:tcPr>
          <w:p w:rsidR="0061308A" w:rsidRPr="0061308A" w:rsidRDefault="0061308A" w:rsidP="001859AE">
            <w:pPr>
              <w:rPr>
                <w:rFonts w:ascii="Arial Narrow" w:eastAsia="Times New Roman" w:hAnsi="Arial Narrow" w:cs="Times New Roman"/>
                <w:b/>
                <w:sz w:val="24"/>
                <w:szCs w:val="20"/>
              </w:rPr>
            </w:pPr>
            <w:r w:rsidRPr="0061308A">
              <w:rPr>
                <w:rFonts w:ascii="Arial Narrow" w:eastAsia="Times New Roman" w:hAnsi="Arial Narrow" w:cs="Times New Roman"/>
                <w:b/>
                <w:sz w:val="24"/>
                <w:szCs w:val="20"/>
              </w:rPr>
              <w:t>Occupation 1:</w:t>
            </w:r>
          </w:p>
          <w:p w:rsidR="0061308A" w:rsidRPr="0061308A" w:rsidRDefault="0061308A" w:rsidP="001859AE">
            <w:pPr>
              <w:rPr>
                <w:rFonts w:ascii="Arial Narrow" w:eastAsia="Times New Roman" w:hAnsi="Arial Narrow" w:cs="Times New Roman"/>
                <w:sz w:val="20"/>
                <w:szCs w:val="20"/>
              </w:rPr>
            </w:pPr>
          </w:p>
          <w:p w:rsidR="0061308A" w:rsidRPr="0061308A" w:rsidRDefault="0061308A" w:rsidP="001859AE">
            <w:pPr>
              <w:jc w:val="center"/>
              <w:rPr>
                <w:rFonts w:ascii="Arial Narrow" w:eastAsia="Times New Roman" w:hAnsi="Arial Narrow" w:cs="Times New Roman"/>
              </w:rPr>
            </w:pPr>
            <w:r w:rsidRPr="0061308A">
              <w:rPr>
                <w:rFonts w:ascii="Arial Narrow" w:eastAsia="Times New Roman" w:hAnsi="Arial Narrow" w:cs="Times New Roman"/>
                <w:sz w:val="20"/>
                <w:szCs w:val="20"/>
              </w:rPr>
              <w:t>_______________________________________</w:t>
            </w:r>
          </w:p>
        </w:tc>
        <w:tc>
          <w:tcPr>
            <w:tcW w:w="4230" w:type="dxa"/>
            <w:tcBorders>
              <w:left w:val="single" w:sz="18" w:space="0" w:color="auto"/>
              <w:bottom w:val="single" w:sz="18" w:space="0" w:color="auto"/>
            </w:tcBorders>
            <w:vAlign w:val="center"/>
          </w:tcPr>
          <w:p w:rsidR="0061308A" w:rsidRPr="0061308A" w:rsidRDefault="0061308A" w:rsidP="001859AE">
            <w:pPr>
              <w:rPr>
                <w:rFonts w:ascii="Arial Narrow" w:eastAsia="Times New Roman" w:hAnsi="Arial Narrow" w:cs="Times New Roman"/>
                <w:b/>
                <w:sz w:val="24"/>
                <w:szCs w:val="20"/>
              </w:rPr>
            </w:pPr>
            <w:r w:rsidRPr="0061308A">
              <w:rPr>
                <w:rFonts w:ascii="Arial Narrow" w:eastAsia="Times New Roman" w:hAnsi="Arial Narrow" w:cs="Times New Roman"/>
                <w:b/>
                <w:sz w:val="24"/>
                <w:szCs w:val="20"/>
              </w:rPr>
              <w:t>Occupation 2:</w:t>
            </w:r>
          </w:p>
          <w:p w:rsidR="0061308A" w:rsidRPr="0061308A" w:rsidRDefault="0061308A" w:rsidP="001859AE">
            <w:pPr>
              <w:rPr>
                <w:rFonts w:ascii="Arial Narrow" w:eastAsia="Times New Roman" w:hAnsi="Arial Narrow" w:cs="Times New Roman"/>
                <w:sz w:val="20"/>
                <w:szCs w:val="20"/>
              </w:rPr>
            </w:pPr>
          </w:p>
          <w:p w:rsidR="0061308A" w:rsidRPr="0061308A" w:rsidRDefault="0061308A" w:rsidP="001859AE">
            <w:pPr>
              <w:jc w:val="center"/>
              <w:rPr>
                <w:rFonts w:ascii="Arial Narrow" w:eastAsia="Times New Roman" w:hAnsi="Arial Narrow" w:cs="Times New Roman"/>
              </w:rPr>
            </w:pPr>
            <w:r w:rsidRPr="0061308A">
              <w:rPr>
                <w:rFonts w:ascii="Arial Narrow" w:eastAsia="Times New Roman" w:hAnsi="Arial Narrow" w:cs="Times New Roman"/>
                <w:sz w:val="20"/>
                <w:szCs w:val="20"/>
              </w:rPr>
              <w:t>_______________________________________</w:t>
            </w:r>
          </w:p>
        </w:tc>
      </w:tr>
      <w:tr w:rsidR="0061308A" w:rsidRPr="0061308A" w:rsidTr="000D0F85">
        <w:trPr>
          <w:trHeight w:val="3194"/>
        </w:trPr>
        <w:tc>
          <w:tcPr>
            <w:tcW w:w="2340" w:type="dxa"/>
            <w:tcBorders>
              <w:top w:val="single" w:sz="18" w:space="0" w:color="auto"/>
              <w:right w:val="single" w:sz="18" w:space="0" w:color="auto"/>
            </w:tcBorders>
            <w:vAlign w:val="center"/>
          </w:tcPr>
          <w:p w:rsidR="0061308A" w:rsidRPr="0061308A" w:rsidRDefault="0061308A" w:rsidP="0061308A">
            <w:pPr>
              <w:jc w:val="center"/>
              <w:rPr>
                <w:rFonts w:ascii="Arial Narrow" w:eastAsia="Times New Roman" w:hAnsi="Arial Narrow" w:cs="Times New Roman"/>
                <w:sz w:val="20"/>
                <w:szCs w:val="20"/>
              </w:rPr>
            </w:pPr>
          </w:p>
          <w:p w:rsidR="0061308A" w:rsidRPr="0061308A" w:rsidRDefault="0061308A" w:rsidP="0061308A">
            <w:pPr>
              <w:jc w:val="center"/>
              <w:rPr>
                <w:rFonts w:ascii="Arial Narrow" w:eastAsia="Times New Roman" w:hAnsi="Arial Narrow" w:cs="Times New Roman"/>
                <w:sz w:val="20"/>
                <w:szCs w:val="20"/>
              </w:rPr>
            </w:pPr>
            <w:r w:rsidRPr="0061308A">
              <w:rPr>
                <w:rFonts w:ascii="Arial Narrow" w:eastAsia="Times New Roman" w:hAnsi="Arial Narrow" w:cs="Times New Roman"/>
                <w:sz w:val="20"/>
                <w:szCs w:val="20"/>
              </w:rPr>
              <w:t>List or summarize the main work tasks</w:t>
            </w:r>
          </w:p>
          <w:p w:rsidR="0061308A" w:rsidRPr="0061308A" w:rsidRDefault="0061308A" w:rsidP="0061308A">
            <w:pPr>
              <w:jc w:val="center"/>
              <w:rPr>
                <w:rFonts w:ascii="Arial Narrow" w:eastAsia="Times New Roman" w:hAnsi="Arial Narrow" w:cs="Times New Roman"/>
                <w:sz w:val="20"/>
                <w:szCs w:val="20"/>
              </w:rPr>
            </w:pPr>
          </w:p>
          <w:p w:rsidR="0061308A" w:rsidRPr="0061308A" w:rsidRDefault="0061308A" w:rsidP="0061308A">
            <w:pPr>
              <w:jc w:val="center"/>
              <w:rPr>
                <w:rFonts w:ascii="Arial Narrow" w:eastAsia="Times New Roman" w:hAnsi="Arial Narrow" w:cs="Times New Roman"/>
                <w:sz w:val="20"/>
                <w:szCs w:val="20"/>
              </w:rPr>
            </w:pPr>
          </w:p>
          <w:p w:rsidR="0061308A" w:rsidRPr="0061308A" w:rsidRDefault="0061308A" w:rsidP="0061308A">
            <w:pPr>
              <w:jc w:val="center"/>
              <w:rPr>
                <w:rFonts w:ascii="Arial Narrow" w:eastAsia="Times New Roman" w:hAnsi="Arial Narrow" w:cs="Times New Roman"/>
                <w:sz w:val="20"/>
                <w:szCs w:val="20"/>
              </w:rPr>
            </w:pPr>
          </w:p>
        </w:tc>
        <w:tc>
          <w:tcPr>
            <w:tcW w:w="4230" w:type="dxa"/>
            <w:tcBorders>
              <w:top w:val="single" w:sz="18" w:space="0" w:color="auto"/>
              <w:left w:val="single" w:sz="18" w:space="0" w:color="auto"/>
              <w:right w:val="single" w:sz="18" w:space="0" w:color="auto"/>
            </w:tcBorders>
          </w:tcPr>
          <w:p w:rsidR="0061308A" w:rsidRPr="0061308A" w:rsidRDefault="0061308A" w:rsidP="001859AE">
            <w:pPr>
              <w:ind w:left="360"/>
              <w:rPr>
                <w:rFonts w:ascii="Arial Narrow" w:eastAsia="Times New Roman" w:hAnsi="Arial Narrow" w:cs="Times New Roman"/>
                <w:sz w:val="20"/>
                <w:szCs w:val="20"/>
              </w:rPr>
            </w:pPr>
          </w:p>
        </w:tc>
        <w:tc>
          <w:tcPr>
            <w:tcW w:w="4230" w:type="dxa"/>
            <w:tcBorders>
              <w:top w:val="single" w:sz="18" w:space="0" w:color="auto"/>
              <w:left w:val="single" w:sz="18" w:space="0" w:color="auto"/>
            </w:tcBorders>
          </w:tcPr>
          <w:p w:rsidR="0061308A" w:rsidRPr="0061308A" w:rsidRDefault="0061308A" w:rsidP="001859AE">
            <w:pPr>
              <w:ind w:left="360"/>
              <w:rPr>
                <w:rFonts w:ascii="Arial Narrow" w:eastAsia="Times New Roman" w:hAnsi="Arial Narrow" w:cs="Times New Roman"/>
                <w:sz w:val="20"/>
                <w:szCs w:val="20"/>
              </w:rPr>
            </w:pPr>
          </w:p>
        </w:tc>
      </w:tr>
      <w:tr w:rsidR="0061308A" w:rsidRPr="0061308A" w:rsidTr="000D0F85">
        <w:trPr>
          <w:trHeight w:val="1286"/>
        </w:trPr>
        <w:tc>
          <w:tcPr>
            <w:tcW w:w="2340" w:type="dxa"/>
            <w:tcBorders>
              <w:right w:val="single" w:sz="18" w:space="0" w:color="auto"/>
            </w:tcBorders>
            <w:vAlign w:val="center"/>
          </w:tcPr>
          <w:p w:rsidR="0061308A" w:rsidRPr="0061308A" w:rsidRDefault="0061308A" w:rsidP="0061308A">
            <w:pPr>
              <w:jc w:val="center"/>
              <w:rPr>
                <w:rFonts w:ascii="Arial Narrow" w:eastAsia="Times New Roman" w:hAnsi="Arial Narrow" w:cs="Times New Roman"/>
                <w:sz w:val="20"/>
                <w:szCs w:val="20"/>
              </w:rPr>
            </w:pPr>
          </w:p>
          <w:p w:rsidR="0061308A" w:rsidRPr="0061308A" w:rsidRDefault="0061308A" w:rsidP="0061308A">
            <w:pPr>
              <w:jc w:val="center"/>
              <w:rPr>
                <w:rFonts w:ascii="Arial Narrow" w:eastAsia="Times New Roman" w:hAnsi="Arial Narrow" w:cs="Times New Roman"/>
                <w:sz w:val="20"/>
                <w:szCs w:val="20"/>
              </w:rPr>
            </w:pPr>
          </w:p>
          <w:p w:rsidR="0061308A" w:rsidRPr="0061308A" w:rsidRDefault="0061308A" w:rsidP="0061308A">
            <w:pPr>
              <w:jc w:val="center"/>
              <w:rPr>
                <w:rFonts w:ascii="Arial Narrow" w:eastAsia="Times New Roman" w:hAnsi="Arial Narrow" w:cs="Times New Roman"/>
                <w:sz w:val="20"/>
                <w:szCs w:val="20"/>
              </w:rPr>
            </w:pPr>
            <w:r w:rsidRPr="0061308A">
              <w:rPr>
                <w:rFonts w:ascii="Arial Narrow" w:eastAsia="Times New Roman" w:hAnsi="Arial Narrow" w:cs="Times New Roman"/>
                <w:sz w:val="20"/>
                <w:szCs w:val="20"/>
              </w:rPr>
              <w:t>What industries do people work in?</w:t>
            </w:r>
          </w:p>
          <w:p w:rsidR="0061308A" w:rsidRPr="0061308A" w:rsidRDefault="0061308A" w:rsidP="0061308A">
            <w:pPr>
              <w:jc w:val="center"/>
              <w:rPr>
                <w:rFonts w:ascii="Arial Narrow" w:eastAsia="Times New Roman" w:hAnsi="Arial Narrow" w:cs="Times New Roman"/>
                <w:sz w:val="20"/>
                <w:szCs w:val="20"/>
              </w:rPr>
            </w:pPr>
          </w:p>
          <w:p w:rsidR="0061308A" w:rsidRPr="0061308A" w:rsidRDefault="0061308A" w:rsidP="0061308A">
            <w:pPr>
              <w:jc w:val="center"/>
              <w:rPr>
                <w:rFonts w:ascii="Arial Narrow" w:eastAsia="Times New Roman" w:hAnsi="Arial Narrow" w:cs="Times New Roman"/>
                <w:sz w:val="20"/>
                <w:szCs w:val="20"/>
              </w:rPr>
            </w:pPr>
          </w:p>
        </w:tc>
        <w:tc>
          <w:tcPr>
            <w:tcW w:w="4230" w:type="dxa"/>
            <w:tcBorders>
              <w:left w:val="single" w:sz="18" w:space="0" w:color="auto"/>
              <w:right w:val="single" w:sz="18" w:space="0" w:color="auto"/>
            </w:tcBorders>
          </w:tcPr>
          <w:p w:rsidR="0061308A" w:rsidRPr="0061308A" w:rsidRDefault="0061308A" w:rsidP="001859AE">
            <w:pPr>
              <w:rPr>
                <w:rFonts w:ascii="Arial Narrow" w:eastAsia="Times New Roman" w:hAnsi="Arial Narrow" w:cs="Times New Roman"/>
                <w:sz w:val="24"/>
                <w:szCs w:val="24"/>
              </w:rPr>
            </w:pPr>
          </w:p>
        </w:tc>
        <w:tc>
          <w:tcPr>
            <w:tcW w:w="4230" w:type="dxa"/>
            <w:tcBorders>
              <w:left w:val="single" w:sz="18" w:space="0" w:color="auto"/>
            </w:tcBorders>
          </w:tcPr>
          <w:p w:rsidR="0061308A" w:rsidRPr="0061308A" w:rsidRDefault="0061308A" w:rsidP="001859AE">
            <w:pPr>
              <w:rPr>
                <w:rFonts w:ascii="Arial Narrow" w:eastAsia="Times New Roman" w:hAnsi="Arial Narrow" w:cs="Times New Roman"/>
                <w:sz w:val="24"/>
                <w:szCs w:val="24"/>
              </w:rPr>
            </w:pPr>
          </w:p>
        </w:tc>
      </w:tr>
      <w:tr w:rsidR="0061308A" w:rsidRPr="0061308A" w:rsidTr="000D0F85">
        <w:trPr>
          <w:trHeight w:val="710"/>
        </w:trPr>
        <w:tc>
          <w:tcPr>
            <w:tcW w:w="2340" w:type="dxa"/>
            <w:tcBorders>
              <w:right w:val="single" w:sz="18" w:space="0" w:color="auto"/>
            </w:tcBorders>
            <w:vAlign w:val="center"/>
          </w:tcPr>
          <w:p w:rsidR="0061308A" w:rsidRPr="0061308A" w:rsidRDefault="0061308A" w:rsidP="0061308A">
            <w:pPr>
              <w:jc w:val="center"/>
              <w:rPr>
                <w:rFonts w:ascii="Arial Narrow" w:eastAsia="Times New Roman" w:hAnsi="Arial Narrow" w:cs="Times New Roman"/>
                <w:sz w:val="20"/>
                <w:szCs w:val="20"/>
              </w:rPr>
            </w:pPr>
            <w:r w:rsidRPr="0061308A">
              <w:rPr>
                <w:rFonts w:ascii="Arial Narrow" w:eastAsia="Times New Roman" w:hAnsi="Arial Narrow" w:cs="Times New Roman"/>
                <w:sz w:val="20"/>
                <w:szCs w:val="20"/>
              </w:rPr>
              <w:t>What is the average salary nationwide, and what might you make in an entry-level position (lowest 10%)?</w:t>
            </w:r>
          </w:p>
        </w:tc>
        <w:tc>
          <w:tcPr>
            <w:tcW w:w="4230" w:type="dxa"/>
            <w:tcBorders>
              <w:left w:val="single" w:sz="18" w:space="0" w:color="auto"/>
              <w:right w:val="single" w:sz="18" w:space="0" w:color="auto"/>
            </w:tcBorders>
          </w:tcPr>
          <w:p w:rsidR="0061308A" w:rsidRPr="0061308A" w:rsidRDefault="0061308A" w:rsidP="001859AE">
            <w:pPr>
              <w:rPr>
                <w:rFonts w:ascii="Arial Narrow" w:eastAsia="Times New Roman" w:hAnsi="Arial Narrow" w:cs="Times New Roman"/>
                <w:sz w:val="24"/>
                <w:szCs w:val="24"/>
              </w:rPr>
            </w:pPr>
          </w:p>
        </w:tc>
        <w:tc>
          <w:tcPr>
            <w:tcW w:w="4230" w:type="dxa"/>
            <w:tcBorders>
              <w:left w:val="single" w:sz="18" w:space="0" w:color="auto"/>
            </w:tcBorders>
          </w:tcPr>
          <w:p w:rsidR="0061308A" w:rsidRPr="0061308A" w:rsidRDefault="0061308A" w:rsidP="001859AE">
            <w:pPr>
              <w:rPr>
                <w:rFonts w:ascii="Arial Narrow" w:eastAsia="Times New Roman" w:hAnsi="Arial Narrow" w:cs="Times New Roman"/>
                <w:sz w:val="24"/>
                <w:szCs w:val="24"/>
              </w:rPr>
            </w:pPr>
          </w:p>
        </w:tc>
      </w:tr>
      <w:tr w:rsidR="0061308A" w:rsidRPr="0061308A" w:rsidTr="000D0F85">
        <w:trPr>
          <w:trHeight w:val="593"/>
        </w:trPr>
        <w:tc>
          <w:tcPr>
            <w:tcW w:w="2340" w:type="dxa"/>
            <w:tcBorders>
              <w:right w:val="single" w:sz="18" w:space="0" w:color="auto"/>
            </w:tcBorders>
            <w:vAlign w:val="center"/>
          </w:tcPr>
          <w:p w:rsidR="0061308A" w:rsidRPr="0061308A" w:rsidRDefault="0061308A" w:rsidP="0061308A">
            <w:pPr>
              <w:jc w:val="center"/>
              <w:rPr>
                <w:rFonts w:ascii="Arial Narrow" w:eastAsia="Times New Roman" w:hAnsi="Arial Narrow" w:cs="Times New Roman"/>
                <w:sz w:val="20"/>
                <w:szCs w:val="20"/>
              </w:rPr>
            </w:pPr>
            <w:r w:rsidRPr="0061308A">
              <w:rPr>
                <w:rFonts w:ascii="Arial Narrow" w:eastAsia="Times New Roman" w:hAnsi="Arial Narrow" w:cs="Times New Roman"/>
                <w:sz w:val="20"/>
                <w:szCs w:val="20"/>
              </w:rPr>
              <w:t>What is the average salary in Idaho or the state you plan to live in?</w:t>
            </w:r>
          </w:p>
        </w:tc>
        <w:tc>
          <w:tcPr>
            <w:tcW w:w="4230" w:type="dxa"/>
            <w:tcBorders>
              <w:left w:val="single" w:sz="18" w:space="0" w:color="auto"/>
              <w:right w:val="single" w:sz="18" w:space="0" w:color="auto"/>
            </w:tcBorders>
          </w:tcPr>
          <w:p w:rsidR="0061308A" w:rsidRPr="0061308A" w:rsidRDefault="0061308A" w:rsidP="001859AE">
            <w:pPr>
              <w:rPr>
                <w:rFonts w:ascii="Arial Narrow" w:eastAsia="Times New Roman" w:hAnsi="Arial Narrow" w:cs="Times New Roman"/>
                <w:sz w:val="24"/>
                <w:szCs w:val="24"/>
              </w:rPr>
            </w:pPr>
          </w:p>
        </w:tc>
        <w:tc>
          <w:tcPr>
            <w:tcW w:w="4230" w:type="dxa"/>
            <w:tcBorders>
              <w:left w:val="single" w:sz="18" w:space="0" w:color="auto"/>
            </w:tcBorders>
          </w:tcPr>
          <w:p w:rsidR="0061308A" w:rsidRPr="0061308A" w:rsidRDefault="0061308A" w:rsidP="001859AE">
            <w:pPr>
              <w:rPr>
                <w:rFonts w:ascii="Arial Narrow" w:eastAsia="Times New Roman" w:hAnsi="Arial Narrow" w:cs="Times New Roman"/>
                <w:sz w:val="24"/>
                <w:szCs w:val="24"/>
              </w:rPr>
            </w:pPr>
          </w:p>
        </w:tc>
      </w:tr>
      <w:tr w:rsidR="0061308A" w:rsidRPr="0061308A" w:rsidTr="000D0F85">
        <w:trPr>
          <w:trHeight w:val="1250"/>
        </w:trPr>
        <w:tc>
          <w:tcPr>
            <w:tcW w:w="2340" w:type="dxa"/>
            <w:tcBorders>
              <w:right w:val="single" w:sz="18" w:space="0" w:color="auto"/>
            </w:tcBorders>
            <w:vAlign w:val="center"/>
          </w:tcPr>
          <w:p w:rsidR="0061308A" w:rsidRPr="0061308A" w:rsidRDefault="0061308A" w:rsidP="0061308A">
            <w:pPr>
              <w:jc w:val="center"/>
              <w:rPr>
                <w:rFonts w:ascii="Arial Narrow" w:eastAsia="Times New Roman" w:hAnsi="Arial Narrow" w:cs="Times New Roman"/>
                <w:sz w:val="20"/>
                <w:szCs w:val="20"/>
              </w:rPr>
            </w:pPr>
            <w:r w:rsidRPr="0061308A">
              <w:rPr>
                <w:rFonts w:ascii="Arial Narrow" w:eastAsia="Times New Roman" w:hAnsi="Arial Narrow" w:cs="Times New Roman"/>
                <w:sz w:val="20"/>
                <w:szCs w:val="20"/>
              </w:rPr>
              <w:t>What are the educational requirements?</w:t>
            </w:r>
          </w:p>
        </w:tc>
        <w:tc>
          <w:tcPr>
            <w:tcW w:w="4230" w:type="dxa"/>
            <w:tcBorders>
              <w:left w:val="single" w:sz="18" w:space="0" w:color="auto"/>
              <w:right w:val="single" w:sz="18" w:space="0" w:color="auto"/>
            </w:tcBorders>
          </w:tcPr>
          <w:p w:rsidR="0061308A" w:rsidRPr="0061308A" w:rsidRDefault="0061308A" w:rsidP="001859AE">
            <w:pPr>
              <w:rPr>
                <w:rFonts w:ascii="Arial Narrow" w:eastAsia="Times New Roman" w:hAnsi="Arial Narrow" w:cs="Times New Roman"/>
                <w:sz w:val="24"/>
                <w:szCs w:val="24"/>
              </w:rPr>
            </w:pPr>
          </w:p>
        </w:tc>
        <w:tc>
          <w:tcPr>
            <w:tcW w:w="4230" w:type="dxa"/>
            <w:tcBorders>
              <w:left w:val="single" w:sz="18" w:space="0" w:color="auto"/>
            </w:tcBorders>
          </w:tcPr>
          <w:p w:rsidR="0061308A" w:rsidRPr="0061308A" w:rsidRDefault="0061308A" w:rsidP="001859AE">
            <w:pPr>
              <w:rPr>
                <w:rFonts w:ascii="Arial Narrow" w:eastAsia="Times New Roman" w:hAnsi="Arial Narrow" w:cs="Times New Roman"/>
                <w:sz w:val="24"/>
                <w:szCs w:val="24"/>
              </w:rPr>
            </w:pPr>
          </w:p>
        </w:tc>
      </w:tr>
      <w:tr w:rsidR="0061308A" w:rsidRPr="0061308A" w:rsidTr="000D0F85">
        <w:trPr>
          <w:trHeight w:val="1970"/>
        </w:trPr>
        <w:tc>
          <w:tcPr>
            <w:tcW w:w="2340" w:type="dxa"/>
            <w:tcBorders>
              <w:right w:val="single" w:sz="18" w:space="0" w:color="auto"/>
            </w:tcBorders>
            <w:vAlign w:val="center"/>
          </w:tcPr>
          <w:p w:rsidR="0061308A" w:rsidRPr="0061308A" w:rsidRDefault="0061308A" w:rsidP="0061308A">
            <w:pPr>
              <w:jc w:val="center"/>
              <w:rPr>
                <w:rFonts w:ascii="Arial Narrow" w:eastAsia="Times New Roman" w:hAnsi="Arial Narrow" w:cs="Times New Roman"/>
                <w:sz w:val="20"/>
                <w:szCs w:val="20"/>
              </w:rPr>
            </w:pPr>
            <w:r w:rsidRPr="0061308A">
              <w:rPr>
                <w:rFonts w:ascii="Arial Narrow" w:eastAsia="Times New Roman" w:hAnsi="Arial Narrow" w:cs="Times New Roman"/>
                <w:sz w:val="20"/>
                <w:szCs w:val="20"/>
              </w:rPr>
              <w:t>Summarize the job outlook (national) and reasons for the employment projections</w:t>
            </w:r>
          </w:p>
        </w:tc>
        <w:tc>
          <w:tcPr>
            <w:tcW w:w="4230" w:type="dxa"/>
            <w:tcBorders>
              <w:left w:val="single" w:sz="18" w:space="0" w:color="auto"/>
              <w:right w:val="single" w:sz="18" w:space="0" w:color="auto"/>
            </w:tcBorders>
          </w:tcPr>
          <w:p w:rsidR="0061308A" w:rsidRPr="0061308A" w:rsidRDefault="0061308A" w:rsidP="001859AE">
            <w:pPr>
              <w:rPr>
                <w:rFonts w:ascii="Arial Narrow" w:eastAsia="Times New Roman" w:hAnsi="Arial Narrow" w:cs="Times New Roman"/>
                <w:sz w:val="24"/>
                <w:szCs w:val="24"/>
              </w:rPr>
            </w:pPr>
          </w:p>
        </w:tc>
        <w:tc>
          <w:tcPr>
            <w:tcW w:w="4230" w:type="dxa"/>
            <w:tcBorders>
              <w:left w:val="single" w:sz="18" w:space="0" w:color="auto"/>
            </w:tcBorders>
          </w:tcPr>
          <w:p w:rsidR="0061308A" w:rsidRPr="0061308A" w:rsidRDefault="0061308A" w:rsidP="001859AE">
            <w:pPr>
              <w:rPr>
                <w:rFonts w:ascii="Arial Narrow" w:eastAsia="Times New Roman" w:hAnsi="Arial Narrow" w:cs="Times New Roman"/>
                <w:sz w:val="24"/>
                <w:szCs w:val="24"/>
              </w:rPr>
            </w:pPr>
          </w:p>
        </w:tc>
      </w:tr>
      <w:tr w:rsidR="0061308A" w:rsidRPr="0061308A" w:rsidTr="000D0F85">
        <w:trPr>
          <w:trHeight w:val="530"/>
        </w:trPr>
        <w:tc>
          <w:tcPr>
            <w:tcW w:w="2340" w:type="dxa"/>
            <w:tcBorders>
              <w:right w:val="single" w:sz="18" w:space="0" w:color="auto"/>
            </w:tcBorders>
            <w:vAlign w:val="center"/>
          </w:tcPr>
          <w:p w:rsidR="0061308A" w:rsidRPr="0061308A" w:rsidRDefault="0061308A" w:rsidP="0061308A">
            <w:pPr>
              <w:jc w:val="center"/>
              <w:rPr>
                <w:rFonts w:ascii="Arial Narrow" w:eastAsia="Times New Roman" w:hAnsi="Arial Narrow" w:cs="Times New Roman"/>
                <w:sz w:val="20"/>
                <w:szCs w:val="20"/>
              </w:rPr>
            </w:pPr>
            <w:r w:rsidRPr="0061308A">
              <w:rPr>
                <w:rFonts w:ascii="Arial Narrow" w:eastAsia="Times New Roman" w:hAnsi="Arial Narrow" w:cs="Times New Roman"/>
                <w:sz w:val="20"/>
                <w:szCs w:val="20"/>
              </w:rPr>
              <w:t>How many annual openings are projected in Idaho or the state you plan to live in?</w:t>
            </w:r>
          </w:p>
        </w:tc>
        <w:tc>
          <w:tcPr>
            <w:tcW w:w="4230" w:type="dxa"/>
            <w:tcBorders>
              <w:left w:val="single" w:sz="18" w:space="0" w:color="auto"/>
              <w:right w:val="single" w:sz="18" w:space="0" w:color="auto"/>
            </w:tcBorders>
          </w:tcPr>
          <w:p w:rsidR="0061308A" w:rsidRPr="0061308A" w:rsidRDefault="0061308A" w:rsidP="001859AE">
            <w:pPr>
              <w:rPr>
                <w:rFonts w:ascii="Arial Narrow" w:eastAsia="Times New Roman" w:hAnsi="Arial Narrow" w:cs="Times New Roman"/>
                <w:sz w:val="24"/>
                <w:szCs w:val="24"/>
              </w:rPr>
            </w:pPr>
          </w:p>
        </w:tc>
        <w:tc>
          <w:tcPr>
            <w:tcW w:w="4230" w:type="dxa"/>
            <w:tcBorders>
              <w:left w:val="single" w:sz="18" w:space="0" w:color="auto"/>
            </w:tcBorders>
          </w:tcPr>
          <w:p w:rsidR="0061308A" w:rsidRPr="0061308A" w:rsidRDefault="0061308A" w:rsidP="001859AE">
            <w:pPr>
              <w:rPr>
                <w:rFonts w:ascii="Arial Narrow" w:eastAsia="Times New Roman" w:hAnsi="Arial Narrow" w:cs="Times New Roman"/>
                <w:sz w:val="24"/>
                <w:szCs w:val="24"/>
              </w:rPr>
            </w:pPr>
          </w:p>
        </w:tc>
      </w:tr>
      <w:tr w:rsidR="0061308A" w:rsidRPr="0061308A" w:rsidTr="000D0F85">
        <w:trPr>
          <w:trHeight w:val="1448"/>
        </w:trPr>
        <w:tc>
          <w:tcPr>
            <w:tcW w:w="2340" w:type="dxa"/>
            <w:tcBorders>
              <w:right w:val="single" w:sz="18" w:space="0" w:color="auto"/>
            </w:tcBorders>
            <w:vAlign w:val="center"/>
          </w:tcPr>
          <w:p w:rsidR="0061308A" w:rsidRPr="0061308A" w:rsidRDefault="0061308A" w:rsidP="0061308A">
            <w:pPr>
              <w:jc w:val="center"/>
              <w:rPr>
                <w:rFonts w:ascii="Arial Narrow" w:eastAsia="Times New Roman" w:hAnsi="Arial Narrow" w:cs="Times New Roman"/>
                <w:sz w:val="20"/>
                <w:szCs w:val="20"/>
              </w:rPr>
            </w:pPr>
            <w:r w:rsidRPr="0061308A">
              <w:rPr>
                <w:rFonts w:ascii="Arial Narrow" w:eastAsia="Times New Roman" w:hAnsi="Arial Narrow" w:cs="Times New Roman"/>
                <w:sz w:val="20"/>
                <w:szCs w:val="20"/>
              </w:rPr>
              <w:t>List at least one professional organization for this career field where you could go to get more information</w:t>
            </w:r>
          </w:p>
        </w:tc>
        <w:tc>
          <w:tcPr>
            <w:tcW w:w="4230" w:type="dxa"/>
            <w:tcBorders>
              <w:left w:val="single" w:sz="18" w:space="0" w:color="auto"/>
              <w:right w:val="single" w:sz="18" w:space="0" w:color="auto"/>
            </w:tcBorders>
          </w:tcPr>
          <w:p w:rsidR="0061308A" w:rsidRPr="0061308A" w:rsidRDefault="0061308A" w:rsidP="001859AE">
            <w:pPr>
              <w:rPr>
                <w:rFonts w:ascii="Arial Narrow" w:eastAsia="Times New Roman" w:hAnsi="Arial Narrow" w:cs="Times New Roman"/>
                <w:sz w:val="24"/>
                <w:szCs w:val="24"/>
              </w:rPr>
            </w:pPr>
          </w:p>
        </w:tc>
        <w:tc>
          <w:tcPr>
            <w:tcW w:w="4230" w:type="dxa"/>
            <w:tcBorders>
              <w:left w:val="single" w:sz="18" w:space="0" w:color="auto"/>
            </w:tcBorders>
          </w:tcPr>
          <w:p w:rsidR="0061308A" w:rsidRPr="0061308A" w:rsidRDefault="0061308A" w:rsidP="001859AE">
            <w:pPr>
              <w:rPr>
                <w:rFonts w:ascii="Arial Narrow" w:eastAsia="Times New Roman" w:hAnsi="Arial Narrow" w:cs="Times New Roman"/>
                <w:sz w:val="24"/>
                <w:szCs w:val="24"/>
              </w:rPr>
            </w:pPr>
          </w:p>
        </w:tc>
      </w:tr>
    </w:tbl>
    <w:p w:rsidR="001859AE" w:rsidRPr="0061308A" w:rsidRDefault="001859AE" w:rsidP="001859AE">
      <w:pPr>
        <w:rPr>
          <w:rFonts w:ascii="Arial Narrow" w:hAnsi="Arial Narrow" w:cs="Times New Roman"/>
          <w:sz w:val="2"/>
          <w:szCs w:val="2"/>
        </w:rPr>
      </w:pPr>
    </w:p>
    <w:sectPr w:rsidR="001859AE" w:rsidRPr="0061308A"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D68"/>
    <w:multiLevelType w:val="hybridMultilevel"/>
    <w:tmpl w:val="217CE8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F5C64"/>
    <w:multiLevelType w:val="hybridMultilevel"/>
    <w:tmpl w:val="6F0CA2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84FCD"/>
    <w:multiLevelType w:val="hybridMultilevel"/>
    <w:tmpl w:val="4DE80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92E6D"/>
    <w:multiLevelType w:val="hybridMultilevel"/>
    <w:tmpl w:val="88D8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B71AD"/>
    <w:multiLevelType w:val="hybridMultilevel"/>
    <w:tmpl w:val="A418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F3155"/>
    <w:multiLevelType w:val="hybridMultilevel"/>
    <w:tmpl w:val="9D2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43054"/>
    <w:multiLevelType w:val="hybridMultilevel"/>
    <w:tmpl w:val="A0E4E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2"/>
  </w:num>
  <w:num w:numId="5">
    <w:abstractNumId w:val="1"/>
  </w:num>
  <w:num w:numId="6">
    <w:abstractNumId w:val="5"/>
  </w:num>
  <w:num w:numId="7">
    <w:abstractNumId w:val="7"/>
  </w:num>
  <w:num w:numId="8">
    <w:abstractNumId w:val="9"/>
  </w:num>
  <w:num w:numId="9">
    <w:abstractNumId w:val="6"/>
  </w:num>
  <w:num w:numId="10">
    <w:abstractNumId w:val="13"/>
  </w:num>
  <w:num w:numId="11">
    <w:abstractNumId w:val="0"/>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1339D"/>
    <w:rsid w:val="00023283"/>
    <w:rsid w:val="00087531"/>
    <w:rsid w:val="000D0F85"/>
    <w:rsid w:val="001104D4"/>
    <w:rsid w:val="00162120"/>
    <w:rsid w:val="00167C17"/>
    <w:rsid w:val="001859AE"/>
    <w:rsid w:val="001A2163"/>
    <w:rsid w:val="0028780D"/>
    <w:rsid w:val="002C3A59"/>
    <w:rsid w:val="0031347B"/>
    <w:rsid w:val="00352629"/>
    <w:rsid w:val="00414241"/>
    <w:rsid w:val="004205AE"/>
    <w:rsid w:val="004631BC"/>
    <w:rsid w:val="005839D8"/>
    <w:rsid w:val="005C0086"/>
    <w:rsid w:val="0061308A"/>
    <w:rsid w:val="00622115"/>
    <w:rsid w:val="006E3DF8"/>
    <w:rsid w:val="007005B3"/>
    <w:rsid w:val="00736796"/>
    <w:rsid w:val="00766CF4"/>
    <w:rsid w:val="007778FD"/>
    <w:rsid w:val="00780ECD"/>
    <w:rsid w:val="007858BE"/>
    <w:rsid w:val="007A428E"/>
    <w:rsid w:val="007C0CEC"/>
    <w:rsid w:val="00812C94"/>
    <w:rsid w:val="0082727F"/>
    <w:rsid w:val="00866E4C"/>
    <w:rsid w:val="008A39BC"/>
    <w:rsid w:val="008D4CB7"/>
    <w:rsid w:val="00910C90"/>
    <w:rsid w:val="009429A1"/>
    <w:rsid w:val="00947108"/>
    <w:rsid w:val="0095765A"/>
    <w:rsid w:val="00997A55"/>
    <w:rsid w:val="009D781A"/>
    <w:rsid w:val="00A37A48"/>
    <w:rsid w:val="00AA3F36"/>
    <w:rsid w:val="00AD3EE3"/>
    <w:rsid w:val="00AF6A1B"/>
    <w:rsid w:val="00B15E9B"/>
    <w:rsid w:val="00B9644F"/>
    <w:rsid w:val="00BF0656"/>
    <w:rsid w:val="00C14135"/>
    <w:rsid w:val="00C165B9"/>
    <w:rsid w:val="00C3241A"/>
    <w:rsid w:val="00C84160"/>
    <w:rsid w:val="00CA4037"/>
    <w:rsid w:val="00D028F1"/>
    <w:rsid w:val="00D20C48"/>
    <w:rsid w:val="00D837C2"/>
    <w:rsid w:val="00D848E1"/>
    <w:rsid w:val="00E01740"/>
    <w:rsid w:val="00E261DF"/>
    <w:rsid w:val="00E56430"/>
    <w:rsid w:val="00E63E54"/>
    <w:rsid w:val="00E94940"/>
    <w:rsid w:val="00EE2BB1"/>
    <w:rsid w:val="00F231E6"/>
    <w:rsid w:val="00F35C88"/>
    <w:rsid w:val="00F7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character" w:styleId="Hyperlink">
    <w:name w:val="Hyperlink"/>
    <w:basedOn w:val="DefaultParagraphFont"/>
    <w:uiPriority w:val="99"/>
    <w:unhideWhenUsed/>
    <w:rsid w:val="007005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character" w:styleId="Hyperlink">
    <w:name w:val="Hyperlink"/>
    <w:basedOn w:val="DefaultParagraphFont"/>
    <w:uiPriority w:val="99"/>
    <w:unhideWhenUsed/>
    <w:rsid w:val="00700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8</cp:revision>
  <cp:lastPrinted>2014-04-18T17:45:00Z</cp:lastPrinted>
  <dcterms:created xsi:type="dcterms:W3CDTF">2014-08-12T15:12:00Z</dcterms:created>
  <dcterms:modified xsi:type="dcterms:W3CDTF">2014-08-18T21:41:00Z</dcterms:modified>
</cp:coreProperties>
</file>