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7F3854" w:rsidRDefault="007F3854" w:rsidP="00F231E6">
      <w:pPr>
        <w:jc w:val="center"/>
        <w:rPr>
          <w:rFonts w:ascii="Arial" w:hAnsi="Arial" w:cs="Arial"/>
          <w:b/>
          <w:sz w:val="36"/>
          <w:szCs w:val="29"/>
        </w:rPr>
      </w:pPr>
      <w:r w:rsidRPr="007F3854">
        <w:rPr>
          <w:rFonts w:ascii="Arial" w:hAnsi="Arial" w:cs="Arial"/>
          <w:b/>
          <w:sz w:val="36"/>
          <w:szCs w:val="29"/>
        </w:rPr>
        <w:t>Transferable Skills Activity</w:t>
      </w:r>
      <w:r w:rsidR="00F231E6" w:rsidRPr="007F3854">
        <w:rPr>
          <w:rFonts w:ascii="Arial" w:hAnsi="Arial" w:cs="Arial"/>
          <w:b/>
          <w:sz w:val="36"/>
          <w:szCs w:val="29"/>
        </w:rPr>
        <w:t xml:space="preserve">- </w:t>
      </w:r>
      <w:r w:rsidR="00D837C2" w:rsidRPr="007F3854">
        <w:rPr>
          <w:rFonts w:ascii="Arial" w:hAnsi="Arial" w:cs="Arial"/>
          <w:b/>
          <w:sz w:val="36"/>
          <w:szCs w:val="29"/>
        </w:rPr>
        <w:t xml:space="preserve">Faculty </w:t>
      </w:r>
      <w:r w:rsidR="00D20C48" w:rsidRPr="007F3854">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6D7253" w:rsidRPr="00291DF5">
        <w:rPr>
          <w:rFonts w:ascii="Arial" w:hAnsi="Arial" w:cs="Arial"/>
          <w:b/>
          <w:sz w:val="24"/>
        </w:rPr>
        <w:t>1</w:t>
      </w:r>
      <w:r w:rsidRPr="00291DF5">
        <w:rPr>
          <w:rFonts w:ascii="Arial" w:hAnsi="Arial" w:cs="Arial"/>
          <w:b/>
          <w:sz w:val="24"/>
        </w:rPr>
        <w:t xml:space="preserve">: </w:t>
      </w:r>
      <w:r w:rsidR="006D7253" w:rsidRPr="00291DF5">
        <w:rPr>
          <w:rFonts w:ascii="Arial" w:hAnsi="Arial" w:cs="Arial"/>
          <w:b/>
          <w:sz w:val="24"/>
        </w:rPr>
        <w:t>The Career Planning Process: An Overview</w:t>
      </w:r>
    </w:p>
    <w:p w:rsidR="00D20C48" w:rsidRDefault="00D20C48"/>
    <w:p w:rsidR="007201B2" w:rsidRDefault="005D4849" w:rsidP="007F3854">
      <w:pPr>
        <w:rPr>
          <w:rFonts w:ascii="Arial Narrow" w:hAnsi="Arial Narrow"/>
          <w:sz w:val="24"/>
        </w:rPr>
      </w:pPr>
      <w:r>
        <w:rPr>
          <w:rFonts w:ascii="Arial Narrow" w:hAnsi="Arial Narrow"/>
          <w:sz w:val="24"/>
        </w:rPr>
        <w:t>This activity will give students the opportunity to think about how they might be able to develop and demonstrate the critical professional skills though “student jobs” that many students consider to be valueless beyond a paycheck. You might remember that the terms “professional skills” and “transferable skills” can sometimes be used interchangeably, and in this case, we are using the term “transferable skills” because we are encouraging students to identify skills used in various types of jobs that can “transfer” to other types of jobs and professional positions.</w:t>
      </w:r>
    </w:p>
    <w:p w:rsidR="005D4849" w:rsidRDefault="005D4849" w:rsidP="007F3854">
      <w:pPr>
        <w:rPr>
          <w:rFonts w:ascii="Arial Narrow" w:hAnsi="Arial Narrow"/>
          <w:sz w:val="24"/>
        </w:rPr>
      </w:pPr>
    </w:p>
    <w:p w:rsidR="006B5ABE" w:rsidRDefault="006B5ABE" w:rsidP="007F3854">
      <w:pPr>
        <w:rPr>
          <w:rFonts w:ascii="Arial Narrow" w:hAnsi="Arial Narrow"/>
          <w:sz w:val="24"/>
        </w:rPr>
      </w:pPr>
      <w:r>
        <w:rPr>
          <w:rFonts w:ascii="Arial Narrow" w:hAnsi="Arial Narrow"/>
          <w:sz w:val="24"/>
        </w:rPr>
        <w:t>Break the class into 6 groups. Assign each gro</w:t>
      </w:r>
      <w:r w:rsidR="007E11BF">
        <w:rPr>
          <w:rFonts w:ascii="Arial Narrow" w:hAnsi="Arial Narrow"/>
          <w:sz w:val="24"/>
        </w:rPr>
        <w:t xml:space="preserve">up ONE of the jobs listed below, which </w:t>
      </w:r>
      <w:proofErr w:type="gramStart"/>
      <w:r w:rsidR="007E11BF">
        <w:rPr>
          <w:rFonts w:ascii="Arial Narrow" w:hAnsi="Arial Narrow"/>
          <w:sz w:val="24"/>
        </w:rPr>
        <w:t>are</w:t>
      </w:r>
      <w:proofErr w:type="gramEnd"/>
      <w:r w:rsidR="007E11BF">
        <w:rPr>
          <w:rFonts w:ascii="Arial Narrow" w:hAnsi="Arial Narrow"/>
          <w:sz w:val="24"/>
        </w:rPr>
        <w:t xml:space="preserve"> common and general enough that most students, even if they have not worked that job, should have enough of an idea of what the job entails to participate in the activity:</w:t>
      </w:r>
    </w:p>
    <w:p w:rsidR="006B5ABE" w:rsidRPr="006B5ABE" w:rsidRDefault="006B5ABE" w:rsidP="006B5ABE">
      <w:pPr>
        <w:pStyle w:val="ListParagraph"/>
        <w:numPr>
          <w:ilvl w:val="0"/>
          <w:numId w:val="10"/>
        </w:numPr>
        <w:rPr>
          <w:rFonts w:ascii="Arial Narrow" w:hAnsi="Arial Narrow"/>
          <w:sz w:val="24"/>
        </w:rPr>
      </w:pPr>
      <w:r w:rsidRPr="006B5ABE">
        <w:rPr>
          <w:rFonts w:ascii="Arial Narrow" w:hAnsi="Arial Narrow"/>
          <w:sz w:val="24"/>
        </w:rPr>
        <w:t>Server at a restaurant</w:t>
      </w:r>
    </w:p>
    <w:p w:rsidR="006B5ABE" w:rsidRPr="006B5ABE" w:rsidRDefault="006B5ABE" w:rsidP="006B5ABE">
      <w:pPr>
        <w:pStyle w:val="ListParagraph"/>
        <w:numPr>
          <w:ilvl w:val="0"/>
          <w:numId w:val="10"/>
        </w:numPr>
        <w:rPr>
          <w:rFonts w:ascii="Arial Narrow" w:hAnsi="Arial Narrow"/>
          <w:sz w:val="24"/>
        </w:rPr>
      </w:pPr>
      <w:r w:rsidRPr="006B5ABE">
        <w:rPr>
          <w:rFonts w:ascii="Arial Narrow" w:hAnsi="Arial Narrow"/>
          <w:sz w:val="24"/>
        </w:rPr>
        <w:t>Fast food worker</w:t>
      </w:r>
    </w:p>
    <w:p w:rsidR="006B5ABE" w:rsidRPr="006B5ABE" w:rsidRDefault="006B5ABE" w:rsidP="006B5ABE">
      <w:pPr>
        <w:pStyle w:val="ListParagraph"/>
        <w:numPr>
          <w:ilvl w:val="0"/>
          <w:numId w:val="10"/>
        </w:numPr>
        <w:rPr>
          <w:rFonts w:ascii="Arial Narrow" w:hAnsi="Arial Narrow"/>
          <w:sz w:val="24"/>
        </w:rPr>
      </w:pPr>
      <w:r w:rsidRPr="006B5ABE">
        <w:rPr>
          <w:rFonts w:ascii="Arial Narrow" w:hAnsi="Arial Narrow"/>
          <w:sz w:val="24"/>
        </w:rPr>
        <w:t>Retail sales associate</w:t>
      </w:r>
    </w:p>
    <w:p w:rsidR="006B5ABE" w:rsidRPr="006B5ABE" w:rsidRDefault="006B5ABE" w:rsidP="006B5ABE">
      <w:pPr>
        <w:pStyle w:val="ListParagraph"/>
        <w:numPr>
          <w:ilvl w:val="0"/>
          <w:numId w:val="10"/>
        </w:numPr>
        <w:rPr>
          <w:rFonts w:ascii="Arial Narrow" w:hAnsi="Arial Narrow"/>
          <w:sz w:val="24"/>
        </w:rPr>
      </w:pPr>
      <w:r w:rsidRPr="006B5ABE">
        <w:rPr>
          <w:rFonts w:ascii="Arial Narrow" w:hAnsi="Arial Narrow"/>
          <w:sz w:val="24"/>
        </w:rPr>
        <w:t>Nanny/babysitter</w:t>
      </w:r>
    </w:p>
    <w:p w:rsidR="006B5ABE" w:rsidRPr="006B5ABE" w:rsidRDefault="006B5ABE" w:rsidP="006B5ABE">
      <w:pPr>
        <w:pStyle w:val="ListParagraph"/>
        <w:numPr>
          <w:ilvl w:val="0"/>
          <w:numId w:val="10"/>
        </w:numPr>
        <w:rPr>
          <w:rFonts w:ascii="Arial Narrow" w:hAnsi="Arial Narrow"/>
          <w:sz w:val="24"/>
        </w:rPr>
      </w:pPr>
      <w:r w:rsidRPr="006B5ABE">
        <w:rPr>
          <w:rFonts w:ascii="Arial Narrow" w:hAnsi="Arial Narrow"/>
          <w:sz w:val="24"/>
        </w:rPr>
        <w:t>Summer camp counselor</w:t>
      </w:r>
    </w:p>
    <w:p w:rsidR="006B5ABE" w:rsidRPr="006B5ABE" w:rsidRDefault="006B5ABE" w:rsidP="006B5ABE">
      <w:pPr>
        <w:pStyle w:val="ListParagraph"/>
        <w:numPr>
          <w:ilvl w:val="0"/>
          <w:numId w:val="10"/>
        </w:numPr>
        <w:rPr>
          <w:rFonts w:ascii="Arial Narrow" w:hAnsi="Arial Narrow"/>
          <w:sz w:val="24"/>
        </w:rPr>
      </w:pPr>
      <w:r w:rsidRPr="006B5ABE">
        <w:rPr>
          <w:rFonts w:ascii="Arial Narrow" w:hAnsi="Arial Narrow"/>
          <w:sz w:val="24"/>
        </w:rPr>
        <w:t>Construction worker, farm hand, or other manual labor job</w:t>
      </w:r>
    </w:p>
    <w:p w:rsidR="005D4849" w:rsidRPr="002916BF" w:rsidRDefault="005D4849" w:rsidP="007F3854">
      <w:pPr>
        <w:rPr>
          <w:rFonts w:ascii="Arial Narrow" w:hAnsi="Arial Narrow"/>
          <w:sz w:val="24"/>
        </w:rPr>
      </w:pPr>
    </w:p>
    <w:p w:rsidR="00E135C2" w:rsidRDefault="006B5ABE" w:rsidP="002E72CD">
      <w:pPr>
        <w:rPr>
          <w:rFonts w:ascii="Arial Narrow" w:hAnsi="Arial Narrow"/>
          <w:sz w:val="24"/>
        </w:rPr>
      </w:pPr>
      <w:r w:rsidRPr="007E11BF">
        <w:rPr>
          <w:rFonts w:ascii="Arial Narrow" w:hAnsi="Arial Narrow"/>
          <w:sz w:val="24"/>
        </w:rPr>
        <w:t>Give each group ONE copy of the Part-Time Jobs and Transferable Skills worksheet to complete</w:t>
      </w:r>
      <w:r w:rsidR="002460C2" w:rsidRPr="007E11BF">
        <w:rPr>
          <w:rFonts w:ascii="Arial Narrow" w:hAnsi="Arial Narrow"/>
          <w:sz w:val="24"/>
        </w:rPr>
        <w:t xml:space="preserve"> (included)</w:t>
      </w:r>
      <w:r w:rsidRPr="007E11BF">
        <w:rPr>
          <w:rFonts w:ascii="Arial Narrow" w:hAnsi="Arial Narrow"/>
          <w:sz w:val="24"/>
        </w:rPr>
        <w:t xml:space="preserve">. </w:t>
      </w:r>
      <w:r w:rsidR="00706F1B" w:rsidRPr="007E11BF">
        <w:rPr>
          <w:rFonts w:ascii="Arial Narrow" w:hAnsi="Arial Narrow"/>
          <w:sz w:val="24"/>
        </w:rPr>
        <w:t>They will first write the job they were assigned at the top.</w:t>
      </w:r>
      <w:r w:rsidR="002460C2" w:rsidRPr="007E11BF">
        <w:rPr>
          <w:rFonts w:ascii="Arial Narrow" w:hAnsi="Arial Narrow"/>
          <w:sz w:val="24"/>
        </w:rPr>
        <w:t xml:space="preserve"> As a group, they will then brainstorm ways in which you might be able to develop or use this skill in that type of job. </w:t>
      </w:r>
      <w:r w:rsidR="007E11BF">
        <w:rPr>
          <w:rFonts w:ascii="Arial Narrow" w:hAnsi="Arial Narrow"/>
          <w:sz w:val="24"/>
        </w:rPr>
        <w:t xml:space="preserve">Remind them that these are the top 9 professional skills critical for employability in any career. </w:t>
      </w:r>
    </w:p>
    <w:p w:rsidR="00E135C2" w:rsidRDefault="00E135C2" w:rsidP="002E72CD">
      <w:pPr>
        <w:rPr>
          <w:rFonts w:ascii="Arial Narrow" w:hAnsi="Arial Narrow"/>
          <w:sz w:val="24"/>
        </w:rPr>
      </w:pPr>
    </w:p>
    <w:p w:rsidR="00980215" w:rsidRPr="007E11BF" w:rsidRDefault="002460C2" w:rsidP="002E72CD">
      <w:pPr>
        <w:rPr>
          <w:rFonts w:ascii="Arial Narrow" w:hAnsi="Arial Narrow"/>
          <w:sz w:val="24"/>
        </w:rPr>
      </w:pPr>
      <w:bookmarkStart w:id="0" w:name="_GoBack"/>
      <w:bookmarkEnd w:id="0"/>
      <w:r w:rsidRPr="007E11BF">
        <w:rPr>
          <w:rFonts w:ascii="Arial Narrow" w:hAnsi="Arial Narrow"/>
          <w:sz w:val="24"/>
        </w:rPr>
        <w:t>To help, suggest they consider these more specific questions:</w:t>
      </w:r>
    </w:p>
    <w:p w:rsidR="002460C2" w:rsidRPr="007E11BF" w:rsidRDefault="002460C2" w:rsidP="002460C2">
      <w:pPr>
        <w:pStyle w:val="ListParagraph"/>
        <w:numPr>
          <w:ilvl w:val="0"/>
          <w:numId w:val="11"/>
        </w:numPr>
        <w:rPr>
          <w:rFonts w:ascii="Arial Narrow" w:hAnsi="Arial Narrow"/>
          <w:sz w:val="24"/>
        </w:rPr>
      </w:pPr>
      <w:r w:rsidRPr="007E11BF">
        <w:rPr>
          <w:rFonts w:ascii="Arial Narrow" w:hAnsi="Arial Narrow"/>
          <w:i/>
          <w:sz w:val="24"/>
        </w:rPr>
        <w:t>What tasks performed in this type of job would require this skill to complete?</w:t>
      </w:r>
      <w:r w:rsidR="007E11BF" w:rsidRPr="007E11BF">
        <w:rPr>
          <w:rFonts w:ascii="Arial Narrow" w:hAnsi="Arial Narrow"/>
          <w:sz w:val="24"/>
        </w:rPr>
        <w:t xml:space="preserve"> (For example, the “server” group might say that serving multiple tables simultaneously while keeping all customers happy requires being able to manage time and priorities effectively.)</w:t>
      </w:r>
    </w:p>
    <w:p w:rsidR="002460C2" w:rsidRDefault="002460C2" w:rsidP="002460C2">
      <w:pPr>
        <w:pStyle w:val="ListParagraph"/>
        <w:numPr>
          <w:ilvl w:val="0"/>
          <w:numId w:val="11"/>
        </w:numPr>
        <w:rPr>
          <w:rFonts w:ascii="Arial Narrow" w:hAnsi="Arial Narrow"/>
          <w:sz w:val="24"/>
        </w:rPr>
      </w:pPr>
      <w:r w:rsidRPr="007E11BF">
        <w:rPr>
          <w:rFonts w:ascii="Arial Narrow" w:hAnsi="Arial Narrow"/>
          <w:i/>
          <w:sz w:val="24"/>
        </w:rPr>
        <w:t xml:space="preserve">What situations </w:t>
      </w:r>
      <w:r w:rsidR="007E11BF" w:rsidRPr="007E11BF">
        <w:rPr>
          <w:rFonts w:ascii="Arial Narrow" w:hAnsi="Arial Narrow"/>
          <w:i/>
          <w:sz w:val="24"/>
        </w:rPr>
        <w:t xml:space="preserve">might you find yourself in in this type of job that would require you to use this skill? </w:t>
      </w:r>
      <w:r w:rsidR="007E11BF" w:rsidRPr="007E11BF">
        <w:rPr>
          <w:rFonts w:ascii="Arial Narrow" w:hAnsi="Arial Narrow"/>
          <w:sz w:val="24"/>
        </w:rPr>
        <w:t>(For example, the “server” group might say that when a customer is dissatisfied with their meal, it requires problem-solving skills to figure out how to make the customer happy while still following restaurant rules and policies.)</w:t>
      </w:r>
    </w:p>
    <w:p w:rsidR="007E11BF" w:rsidRDefault="007E11BF" w:rsidP="007E11BF">
      <w:pPr>
        <w:rPr>
          <w:rFonts w:ascii="Arial Narrow" w:hAnsi="Arial Narrow"/>
          <w:sz w:val="24"/>
        </w:rPr>
      </w:pPr>
    </w:p>
    <w:p w:rsidR="007E11BF" w:rsidRDefault="007E11BF" w:rsidP="007E11BF">
      <w:pPr>
        <w:rPr>
          <w:rFonts w:ascii="Arial Narrow" w:hAnsi="Arial Narrow"/>
          <w:sz w:val="24"/>
        </w:rPr>
      </w:pPr>
      <w:r>
        <w:rPr>
          <w:rFonts w:ascii="Arial Narrow" w:hAnsi="Arial Narrow"/>
          <w:sz w:val="24"/>
        </w:rPr>
        <w:t>Groups do not have to come up with something for all 9 skills, but should try to come up with something for most of the skills.</w:t>
      </w:r>
    </w:p>
    <w:p w:rsidR="007E11BF" w:rsidRDefault="007E11BF" w:rsidP="007E11BF">
      <w:pPr>
        <w:rPr>
          <w:rFonts w:ascii="Arial Narrow" w:hAnsi="Arial Narrow"/>
          <w:sz w:val="24"/>
        </w:rPr>
      </w:pPr>
    </w:p>
    <w:p w:rsidR="007E11BF" w:rsidRPr="007E11BF" w:rsidRDefault="007E11BF" w:rsidP="007E11BF">
      <w:pPr>
        <w:rPr>
          <w:rFonts w:ascii="Arial Narrow" w:hAnsi="Arial Narrow"/>
          <w:sz w:val="24"/>
        </w:rPr>
      </w:pPr>
      <w:r>
        <w:rPr>
          <w:rFonts w:ascii="Arial Narrow" w:hAnsi="Arial Narrow"/>
          <w:sz w:val="24"/>
        </w:rPr>
        <w:t xml:space="preserve">Allot a certain amount of time for brainstorming. When time is up, have each group come to the front of the room and “present” </w:t>
      </w:r>
      <w:r>
        <w:rPr>
          <w:rFonts w:ascii="Arial Narrow" w:hAnsi="Arial Narrow"/>
          <w:sz w:val="24"/>
        </w:rPr>
        <w:t>to the class</w:t>
      </w:r>
      <w:r>
        <w:rPr>
          <w:rFonts w:ascii="Arial Narrow" w:hAnsi="Arial Narrow"/>
          <w:sz w:val="24"/>
        </w:rPr>
        <w:t xml:space="preserve"> what they came up with for each skill. This will give the entire class an opportunity to learn about ways in which the critical professional skills can be developed or demonstrated in </w:t>
      </w:r>
      <w:r w:rsidR="00E135C2">
        <w:rPr>
          <w:rFonts w:ascii="Arial Narrow" w:hAnsi="Arial Narrow"/>
          <w:sz w:val="24"/>
        </w:rPr>
        <w:t xml:space="preserve">other </w:t>
      </w:r>
      <w:r>
        <w:rPr>
          <w:rFonts w:ascii="Arial Narrow" w:hAnsi="Arial Narrow"/>
          <w:sz w:val="24"/>
        </w:rPr>
        <w:t xml:space="preserve">types of jobs they </w:t>
      </w:r>
      <w:r w:rsidR="00E135C2">
        <w:rPr>
          <w:rFonts w:ascii="Arial Narrow" w:hAnsi="Arial Narrow"/>
          <w:sz w:val="24"/>
        </w:rPr>
        <w:t>may have had or will have while in college.</w:t>
      </w:r>
    </w:p>
    <w:p w:rsidR="00F22030" w:rsidRDefault="00F22030">
      <w:pPr>
        <w:rPr>
          <w:rFonts w:ascii="Gotham Medium" w:hAnsi="Gotham Medium"/>
          <w:sz w:val="36"/>
        </w:rPr>
      </w:pPr>
      <w:r>
        <w:rPr>
          <w:rFonts w:ascii="Gotham Medium" w:hAnsi="Gotham Medium"/>
          <w:sz w:val="36"/>
        </w:rPr>
        <w:br w:type="page"/>
      </w:r>
    </w:p>
    <w:p w:rsidR="009130AE" w:rsidRDefault="006B5ABE" w:rsidP="00551DF3">
      <w:pPr>
        <w:jc w:val="center"/>
        <w:rPr>
          <w:rFonts w:ascii="Arial" w:hAnsi="Arial" w:cs="Arial"/>
          <w:b/>
          <w:sz w:val="38"/>
          <w:szCs w:val="38"/>
        </w:rPr>
      </w:pPr>
      <w:r>
        <w:rPr>
          <w:rFonts w:ascii="Arial" w:hAnsi="Arial" w:cs="Arial"/>
          <w:b/>
          <w:sz w:val="38"/>
          <w:szCs w:val="38"/>
        </w:rPr>
        <w:lastRenderedPageBreak/>
        <w:t>Part-Time Jobs and Transferable Skills</w:t>
      </w:r>
    </w:p>
    <w:p w:rsidR="006B5ABE" w:rsidRPr="006B5ABE" w:rsidRDefault="006B5ABE" w:rsidP="00551DF3">
      <w:pPr>
        <w:jc w:val="center"/>
        <w:rPr>
          <w:rFonts w:ascii="Arial" w:hAnsi="Arial" w:cs="Arial"/>
          <w:b/>
          <w:szCs w:val="38"/>
        </w:rPr>
      </w:pPr>
    </w:p>
    <w:p w:rsidR="009130AE" w:rsidRPr="006B5ABE" w:rsidRDefault="006B5ABE" w:rsidP="006B5ABE">
      <w:pPr>
        <w:jc w:val="center"/>
        <w:rPr>
          <w:rFonts w:ascii="Arial Narrow" w:hAnsi="Arial Narrow"/>
          <w:sz w:val="24"/>
        </w:rPr>
      </w:pPr>
      <w:r w:rsidRPr="006B5ABE">
        <w:rPr>
          <w:rFonts w:ascii="Arial Narrow" w:hAnsi="Arial Narrow"/>
          <w:sz w:val="24"/>
        </w:rPr>
        <w:t>Our Group’s Job:</w:t>
      </w:r>
      <w:r>
        <w:rPr>
          <w:rFonts w:ascii="Arial Narrow" w:hAnsi="Arial Narrow"/>
          <w:sz w:val="24"/>
        </w:rPr>
        <w:t xml:space="preserve"> _______________________________</w:t>
      </w:r>
    </w:p>
    <w:p w:rsidR="006B5ABE" w:rsidRPr="00311174" w:rsidRDefault="006B5ABE" w:rsidP="006B5ABE">
      <w:pPr>
        <w:rPr>
          <w:rFonts w:ascii="Arial Narrow" w:hAnsi="Arial Narrow"/>
          <w:sz w:val="20"/>
        </w:rPr>
      </w:pPr>
      <w:r>
        <w:rPr>
          <w:rFonts w:ascii="Arial Narrow" w:hAnsi="Arial Narrow"/>
          <w:sz w:val="20"/>
        </w:rPr>
        <w:t xml:space="preserve"> </w:t>
      </w:r>
    </w:p>
    <w:tbl>
      <w:tblPr>
        <w:tblStyle w:val="TableGrid"/>
        <w:tblW w:w="0" w:type="auto"/>
        <w:tblInd w:w="1818" w:type="dxa"/>
        <w:tblLook w:val="04A0" w:firstRow="1" w:lastRow="0" w:firstColumn="1" w:lastColumn="0" w:noHBand="0" w:noVBand="1"/>
      </w:tblPr>
      <w:tblGrid>
        <w:gridCol w:w="6840"/>
      </w:tblGrid>
      <w:tr w:rsidR="006B5ABE" w:rsidTr="00706F1B">
        <w:trPr>
          <w:trHeight w:val="162"/>
        </w:trPr>
        <w:tc>
          <w:tcPr>
            <w:tcW w:w="6840" w:type="dxa"/>
            <w:tcBorders>
              <w:top w:val="nil"/>
              <w:left w:val="nil"/>
              <w:bottom w:val="nil"/>
              <w:right w:val="nil"/>
            </w:tcBorders>
          </w:tcPr>
          <w:p w:rsidR="006B5ABE" w:rsidRDefault="006B5ABE" w:rsidP="00B35B66">
            <w:pPr>
              <w:rPr>
                <w:rFonts w:ascii="Arial Narrow" w:hAnsi="Arial Narrow"/>
                <w:sz w:val="24"/>
              </w:rPr>
            </w:pPr>
            <w:r>
              <w:rPr>
                <w:rFonts w:ascii="Arial Narrow" w:hAnsi="Arial Narrow"/>
                <w:noProof/>
                <w:sz w:val="24"/>
              </w:rPr>
              <w:drawing>
                <wp:anchor distT="0" distB="0" distL="114300" distR="114300" simplePos="0" relativeHeight="251659264" behindDoc="0" locked="0" layoutInCell="1" allowOverlap="1" wp14:anchorId="66616136" wp14:editId="40DB453C">
                  <wp:simplePos x="0" y="0"/>
                  <wp:positionH relativeFrom="column">
                    <wp:posOffset>-1149985</wp:posOffset>
                  </wp:positionH>
                  <wp:positionV relativeFrom="paragraph">
                    <wp:posOffset>5080</wp:posOffset>
                  </wp:positionV>
                  <wp:extent cx="880110" cy="880110"/>
                  <wp:effectExtent l="0" t="0" r="0" b="0"/>
                  <wp:wrapNone/>
                  <wp:docPr id="1" name="Picture 1" descr="R:\Career Center\Career Center Documents\Marketing\Make College Count Marketing Pieces\Icons\Digital\Integrity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reer Center\Career Center Documents\Marketing\Make College Count Marketing Pieces\Icons\Digital\IntegrityOrange_LW_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F1B">
              <w:rPr>
                <w:rFonts w:ascii="Arial Narrow" w:hAnsi="Arial Narrow"/>
                <w:sz w:val="20"/>
              </w:rPr>
              <w:t>How might you develop or use this skill in this type of job?</w:t>
            </w:r>
          </w:p>
        </w:tc>
      </w:tr>
    </w:tbl>
    <w:p w:rsidR="006B5ABE" w:rsidRPr="002460C2" w:rsidRDefault="006B5ABE" w:rsidP="006B5ABE">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6B5ABE" w:rsidTr="00706F1B">
        <w:trPr>
          <w:trHeight w:val="998"/>
        </w:trPr>
        <w:tc>
          <w:tcPr>
            <w:tcW w:w="9198" w:type="dxa"/>
          </w:tcPr>
          <w:p w:rsidR="006B5ABE" w:rsidRPr="004E434B" w:rsidRDefault="006B5ABE" w:rsidP="00B35B66">
            <w:pPr>
              <w:rPr>
                <w:rFonts w:ascii="Arial Narrow" w:hAnsi="Arial Narrow"/>
                <w:sz w:val="20"/>
              </w:rPr>
            </w:pPr>
          </w:p>
        </w:tc>
      </w:tr>
    </w:tbl>
    <w:p w:rsidR="006B5ABE" w:rsidRPr="002460C2" w:rsidRDefault="006B5ABE" w:rsidP="006B5ABE">
      <w:pPr>
        <w:rPr>
          <w:rFonts w:ascii="Arial Narrow" w:hAnsi="Arial Narrow"/>
          <w:sz w:val="12"/>
        </w:rPr>
      </w:pPr>
    </w:p>
    <w:tbl>
      <w:tblPr>
        <w:tblStyle w:val="TableGrid"/>
        <w:tblW w:w="0" w:type="auto"/>
        <w:tblInd w:w="1818" w:type="dxa"/>
        <w:tblLook w:val="04A0" w:firstRow="1" w:lastRow="0" w:firstColumn="1" w:lastColumn="0" w:noHBand="0" w:noVBand="1"/>
      </w:tblPr>
      <w:tblGrid>
        <w:gridCol w:w="6840"/>
      </w:tblGrid>
      <w:tr w:rsidR="006B5ABE" w:rsidTr="00706F1B">
        <w:trPr>
          <w:trHeight w:val="144"/>
        </w:trPr>
        <w:tc>
          <w:tcPr>
            <w:tcW w:w="6840" w:type="dxa"/>
            <w:tcBorders>
              <w:top w:val="nil"/>
              <w:left w:val="nil"/>
              <w:bottom w:val="nil"/>
              <w:right w:val="nil"/>
            </w:tcBorders>
          </w:tcPr>
          <w:p w:rsidR="006B5ABE" w:rsidRDefault="00706F1B" w:rsidP="00706F1B">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0288" behindDoc="0" locked="0" layoutInCell="1" allowOverlap="1" wp14:anchorId="07E7CDE0" wp14:editId="62D1AECA">
                  <wp:simplePos x="0" y="0"/>
                  <wp:positionH relativeFrom="column">
                    <wp:posOffset>-1150507</wp:posOffset>
                  </wp:positionH>
                  <wp:positionV relativeFrom="paragraph">
                    <wp:posOffset>2540</wp:posOffset>
                  </wp:positionV>
                  <wp:extent cx="880110" cy="880110"/>
                  <wp:effectExtent l="0" t="0" r="0" b="0"/>
                  <wp:wrapNone/>
                  <wp:docPr id="2" name="Picture 2" descr="R:\Career Center\Career Center Documents\Marketing\Make College Count Marketing Pieces\Icons\Digital\Solv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areer Center\Career Center Documents\Marketing\Make College Count Marketing Pieces\Icons\Digital\SolveBlue_LW_F.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A26CAA" w:rsidRDefault="006B5ABE" w:rsidP="006B5ABE">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rPr>
      </w:pPr>
    </w:p>
    <w:tbl>
      <w:tblPr>
        <w:tblStyle w:val="TableGrid"/>
        <w:tblW w:w="0" w:type="auto"/>
        <w:tblInd w:w="1818" w:type="dxa"/>
        <w:tblLook w:val="04A0" w:firstRow="1" w:lastRow="0" w:firstColumn="1" w:lastColumn="0" w:noHBand="0" w:noVBand="1"/>
      </w:tblPr>
      <w:tblGrid>
        <w:gridCol w:w="6840"/>
      </w:tblGrid>
      <w:tr w:rsidR="006B5ABE" w:rsidTr="00706F1B">
        <w:trPr>
          <w:trHeight w:val="92"/>
        </w:trPr>
        <w:tc>
          <w:tcPr>
            <w:tcW w:w="6840" w:type="dxa"/>
            <w:tcBorders>
              <w:top w:val="nil"/>
              <w:left w:val="nil"/>
              <w:bottom w:val="nil"/>
              <w:right w:val="nil"/>
            </w:tcBorders>
          </w:tcPr>
          <w:p w:rsidR="006B5ABE" w:rsidRDefault="00706F1B" w:rsidP="00B35B66">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1312" behindDoc="0" locked="0" layoutInCell="1" allowOverlap="1" wp14:anchorId="78D88A6A" wp14:editId="2643046A">
                  <wp:simplePos x="0" y="0"/>
                  <wp:positionH relativeFrom="column">
                    <wp:posOffset>-1151255</wp:posOffset>
                  </wp:positionH>
                  <wp:positionV relativeFrom="paragraph">
                    <wp:posOffset>3205</wp:posOffset>
                  </wp:positionV>
                  <wp:extent cx="880110" cy="880110"/>
                  <wp:effectExtent l="0" t="0" r="0" b="0"/>
                  <wp:wrapNone/>
                  <wp:docPr id="3" name="Picture 3" descr="R:\Career Center\Career Center Documents\Marketing\Make College Count Marketing Pieces\Icons\Digital\Manage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areer Center\Career Center Documents\Marketing\Make College Count Marketing Pieces\Icons\Digital\ManageOrange_LW_F.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A26CAA" w:rsidRDefault="006B5ABE" w:rsidP="006B5ABE">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rPr>
      </w:pPr>
    </w:p>
    <w:tbl>
      <w:tblPr>
        <w:tblStyle w:val="TableGrid"/>
        <w:tblW w:w="0" w:type="auto"/>
        <w:tblInd w:w="1818" w:type="dxa"/>
        <w:tblLook w:val="04A0" w:firstRow="1" w:lastRow="0" w:firstColumn="1" w:lastColumn="0" w:noHBand="0" w:noVBand="1"/>
      </w:tblPr>
      <w:tblGrid>
        <w:gridCol w:w="6840"/>
      </w:tblGrid>
      <w:tr w:rsidR="006B5ABE" w:rsidTr="00706F1B">
        <w:trPr>
          <w:trHeight w:val="92"/>
        </w:trPr>
        <w:tc>
          <w:tcPr>
            <w:tcW w:w="6840" w:type="dxa"/>
            <w:tcBorders>
              <w:top w:val="nil"/>
              <w:left w:val="nil"/>
              <w:bottom w:val="nil"/>
              <w:right w:val="nil"/>
            </w:tcBorders>
          </w:tcPr>
          <w:p w:rsidR="006B5ABE" w:rsidRDefault="00706F1B" w:rsidP="00B35B66">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2336" behindDoc="0" locked="0" layoutInCell="1" allowOverlap="1" wp14:anchorId="3C41AC63" wp14:editId="3E7F13C1">
                  <wp:simplePos x="0" y="0"/>
                  <wp:positionH relativeFrom="column">
                    <wp:posOffset>-1151890</wp:posOffset>
                  </wp:positionH>
                  <wp:positionV relativeFrom="paragraph">
                    <wp:posOffset>4184</wp:posOffset>
                  </wp:positionV>
                  <wp:extent cx="880110" cy="880110"/>
                  <wp:effectExtent l="0" t="0" r="0" b="0"/>
                  <wp:wrapNone/>
                  <wp:docPr id="4" name="Picture 4" descr="R:\Career Center\Career Center Documents\Marketing\Make College Count Marketing Pieces\Icons\Digital\Initiativ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areer Center\Career Center Documents\Marketing\Make College Count Marketing Pieces\Icons\Digital\InitiativeBlue_LW_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A26CAA" w:rsidRDefault="006B5ABE" w:rsidP="006B5ABE">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szCs w:val="10"/>
        </w:rPr>
      </w:pPr>
    </w:p>
    <w:tbl>
      <w:tblPr>
        <w:tblStyle w:val="TableGrid"/>
        <w:tblW w:w="0" w:type="auto"/>
        <w:tblInd w:w="1818" w:type="dxa"/>
        <w:tblLook w:val="04A0" w:firstRow="1" w:lastRow="0" w:firstColumn="1" w:lastColumn="0" w:noHBand="0" w:noVBand="1"/>
      </w:tblPr>
      <w:tblGrid>
        <w:gridCol w:w="6840"/>
      </w:tblGrid>
      <w:tr w:rsidR="006B5ABE" w:rsidTr="00706F1B">
        <w:trPr>
          <w:trHeight w:val="92"/>
        </w:trPr>
        <w:tc>
          <w:tcPr>
            <w:tcW w:w="6840" w:type="dxa"/>
            <w:tcBorders>
              <w:top w:val="nil"/>
              <w:left w:val="nil"/>
              <w:bottom w:val="nil"/>
              <w:right w:val="nil"/>
            </w:tcBorders>
          </w:tcPr>
          <w:p w:rsidR="006B5ABE" w:rsidRDefault="00706F1B" w:rsidP="00B35B66">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3360" behindDoc="0" locked="0" layoutInCell="1" allowOverlap="1" wp14:anchorId="08FB758A" wp14:editId="31D8E66E">
                  <wp:simplePos x="0" y="0"/>
                  <wp:positionH relativeFrom="column">
                    <wp:posOffset>-1151254</wp:posOffset>
                  </wp:positionH>
                  <wp:positionV relativeFrom="paragraph">
                    <wp:posOffset>4451</wp:posOffset>
                  </wp:positionV>
                  <wp:extent cx="880110" cy="880110"/>
                  <wp:effectExtent l="0" t="0" r="0" b="0"/>
                  <wp:wrapNone/>
                  <wp:docPr id="7" name="Picture 7" descr="R:\Career Center\Career Center Documents\Marketing\Make College Count Marketing Pieces\Icons\Digital\Think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areer Center\Career Center Documents\Marketing\Make College Count Marketing Pieces\Icons\Digital\ThinkOrange_LW_F.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A26CAA" w:rsidRDefault="006B5ABE" w:rsidP="006B5ABE">
      <w:pPr>
        <w:rPr>
          <w:rFonts w:ascii="Arial Narrow" w:hAnsi="Arial Narrow"/>
          <w:sz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szCs w:val="10"/>
        </w:rPr>
      </w:pPr>
    </w:p>
    <w:tbl>
      <w:tblPr>
        <w:tblStyle w:val="TableGrid"/>
        <w:tblW w:w="0" w:type="auto"/>
        <w:tblInd w:w="1818" w:type="dxa"/>
        <w:tblLook w:val="04A0" w:firstRow="1" w:lastRow="0" w:firstColumn="1" w:lastColumn="0" w:noHBand="0" w:noVBand="1"/>
      </w:tblPr>
      <w:tblGrid>
        <w:gridCol w:w="6840"/>
      </w:tblGrid>
      <w:tr w:rsidR="006B5ABE" w:rsidTr="00706F1B">
        <w:trPr>
          <w:trHeight w:val="92"/>
        </w:trPr>
        <w:tc>
          <w:tcPr>
            <w:tcW w:w="6840" w:type="dxa"/>
            <w:tcBorders>
              <w:top w:val="nil"/>
              <w:left w:val="nil"/>
              <w:bottom w:val="nil"/>
              <w:right w:val="nil"/>
            </w:tcBorders>
          </w:tcPr>
          <w:p w:rsidR="006B5ABE" w:rsidRDefault="00706F1B" w:rsidP="00B35B66">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4384" behindDoc="0" locked="0" layoutInCell="1" allowOverlap="1" wp14:anchorId="7F3B82FC" wp14:editId="291CFBE1">
                  <wp:simplePos x="0" y="0"/>
                  <wp:positionH relativeFrom="column">
                    <wp:posOffset>-1151255</wp:posOffset>
                  </wp:positionH>
                  <wp:positionV relativeFrom="paragraph">
                    <wp:posOffset>2570</wp:posOffset>
                  </wp:positionV>
                  <wp:extent cx="880110" cy="880110"/>
                  <wp:effectExtent l="0" t="0" r="0" b="0"/>
                  <wp:wrapNone/>
                  <wp:docPr id="8" name="Picture 8" descr="R:\Career Center\Career Center Documents\Marketing\Make College Count Marketing Pieces\Icons\Digital\Analyz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Career Center\Career Center Documents\Marketing\Make College Count Marketing Pieces\Icons\Digital\AnalyzeBlue_LW_F.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F860A9" w:rsidRDefault="006B5ABE" w:rsidP="006B5ABE">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szCs w:val="10"/>
        </w:rPr>
      </w:pPr>
    </w:p>
    <w:tbl>
      <w:tblPr>
        <w:tblStyle w:val="TableGrid"/>
        <w:tblW w:w="0" w:type="auto"/>
        <w:tblInd w:w="1818" w:type="dxa"/>
        <w:tblLook w:val="04A0" w:firstRow="1" w:lastRow="0" w:firstColumn="1" w:lastColumn="0" w:noHBand="0" w:noVBand="1"/>
      </w:tblPr>
      <w:tblGrid>
        <w:gridCol w:w="6840"/>
      </w:tblGrid>
      <w:tr w:rsidR="006B5ABE" w:rsidTr="00706F1B">
        <w:trPr>
          <w:trHeight w:val="92"/>
        </w:trPr>
        <w:tc>
          <w:tcPr>
            <w:tcW w:w="6840" w:type="dxa"/>
            <w:tcBorders>
              <w:top w:val="nil"/>
              <w:left w:val="nil"/>
              <w:bottom w:val="nil"/>
              <w:right w:val="nil"/>
            </w:tcBorders>
          </w:tcPr>
          <w:p w:rsidR="006B5ABE" w:rsidRDefault="00706F1B" w:rsidP="00B35B66">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5408" behindDoc="0" locked="0" layoutInCell="1" allowOverlap="1" wp14:anchorId="79552F0F" wp14:editId="53FB50A1">
                  <wp:simplePos x="0" y="0"/>
                  <wp:positionH relativeFrom="column">
                    <wp:posOffset>-1150620</wp:posOffset>
                  </wp:positionH>
                  <wp:positionV relativeFrom="paragraph">
                    <wp:posOffset>1460</wp:posOffset>
                  </wp:positionV>
                  <wp:extent cx="880110" cy="880110"/>
                  <wp:effectExtent l="0" t="0" r="0" b="0"/>
                  <wp:wrapNone/>
                  <wp:docPr id="9" name="Picture 9" descr="R:\Career Center\Career Center Documents\Marketing\Make College Count Marketing Pieces\Icons\Digital\Team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areer Center\Career Center Documents\Marketing\Make College Count Marketing Pieces\Icons\Digital\TeamOrange_LW_F.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F860A9" w:rsidRDefault="006B5ABE" w:rsidP="006B5ABE">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szCs w:val="10"/>
        </w:rPr>
      </w:pPr>
    </w:p>
    <w:tbl>
      <w:tblPr>
        <w:tblStyle w:val="TableGrid"/>
        <w:tblW w:w="0" w:type="auto"/>
        <w:tblInd w:w="1818" w:type="dxa"/>
        <w:tblLook w:val="04A0" w:firstRow="1" w:lastRow="0" w:firstColumn="1" w:lastColumn="0" w:noHBand="0" w:noVBand="1"/>
      </w:tblPr>
      <w:tblGrid>
        <w:gridCol w:w="6840"/>
      </w:tblGrid>
      <w:tr w:rsidR="006B5ABE" w:rsidTr="00706F1B">
        <w:trPr>
          <w:trHeight w:val="92"/>
        </w:trPr>
        <w:tc>
          <w:tcPr>
            <w:tcW w:w="6840" w:type="dxa"/>
            <w:tcBorders>
              <w:top w:val="nil"/>
              <w:left w:val="nil"/>
              <w:bottom w:val="nil"/>
              <w:right w:val="nil"/>
            </w:tcBorders>
          </w:tcPr>
          <w:p w:rsidR="006B5ABE" w:rsidRDefault="00706F1B" w:rsidP="00B35B66">
            <w:pPr>
              <w:rPr>
                <w:rFonts w:ascii="Arial Narrow" w:hAnsi="Arial Narrow"/>
                <w:sz w:val="24"/>
              </w:rPr>
            </w:pPr>
            <w:r>
              <w:rPr>
                <w:rFonts w:ascii="Arial Narrow" w:hAnsi="Arial Narrow"/>
                <w:sz w:val="20"/>
              </w:rPr>
              <w:t>How might you develop or use this skill in this type of job?</w:t>
            </w:r>
            <w:r w:rsidR="006B5ABE">
              <w:rPr>
                <w:rFonts w:ascii="Arial Narrow" w:hAnsi="Arial Narrow"/>
                <w:noProof/>
                <w:sz w:val="24"/>
              </w:rPr>
              <w:drawing>
                <wp:anchor distT="0" distB="0" distL="114300" distR="114300" simplePos="0" relativeHeight="251666432" behindDoc="0" locked="0" layoutInCell="1" allowOverlap="1" wp14:anchorId="6D40DB89" wp14:editId="6C3302D0">
                  <wp:simplePos x="0" y="0"/>
                  <wp:positionH relativeFrom="column">
                    <wp:posOffset>-1151255</wp:posOffset>
                  </wp:positionH>
                  <wp:positionV relativeFrom="paragraph">
                    <wp:posOffset>1270</wp:posOffset>
                  </wp:positionV>
                  <wp:extent cx="880110" cy="880110"/>
                  <wp:effectExtent l="0" t="0" r="0" b="0"/>
                  <wp:wrapNone/>
                  <wp:docPr id="10" name="Picture 10" descr="R:\Career Center\Career Center Documents\Marketing\Make College Count Marketing Pieces\Icons\Digital\CommunicateBlu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Career Center\Career Center Documents\Marketing\Make College Count Marketing Pieces\Icons\Digital\CommunicateBlue_LW_F.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5ABE" w:rsidRPr="00F860A9" w:rsidRDefault="006B5ABE" w:rsidP="006B5ABE">
      <w:pPr>
        <w:rPr>
          <w:rFonts w:ascii="Arial Narrow" w:hAnsi="Arial Narrow"/>
          <w:sz w:val="8"/>
          <w:szCs w:val="8"/>
        </w:rPr>
      </w:pPr>
    </w:p>
    <w:tbl>
      <w:tblPr>
        <w:tblStyle w:val="TableGrid"/>
        <w:tblW w:w="0" w:type="auto"/>
        <w:tblInd w:w="1818" w:type="dxa"/>
        <w:tblLook w:val="04A0" w:firstRow="1" w:lastRow="0" w:firstColumn="1" w:lastColumn="0" w:noHBand="0" w:noVBand="1"/>
      </w:tblPr>
      <w:tblGrid>
        <w:gridCol w:w="9198"/>
      </w:tblGrid>
      <w:tr w:rsidR="00706F1B" w:rsidTr="00B35B66">
        <w:trPr>
          <w:trHeight w:val="998"/>
        </w:trPr>
        <w:tc>
          <w:tcPr>
            <w:tcW w:w="9198" w:type="dxa"/>
          </w:tcPr>
          <w:p w:rsidR="00706F1B" w:rsidRPr="004E434B" w:rsidRDefault="00706F1B" w:rsidP="00B35B66">
            <w:pPr>
              <w:rPr>
                <w:rFonts w:ascii="Arial Narrow" w:hAnsi="Arial Narrow"/>
                <w:sz w:val="20"/>
              </w:rPr>
            </w:pPr>
          </w:p>
        </w:tc>
      </w:tr>
    </w:tbl>
    <w:p w:rsidR="006B5ABE" w:rsidRPr="002460C2" w:rsidRDefault="006B5ABE" w:rsidP="006B5ABE">
      <w:pPr>
        <w:rPr>
          <w:rFonts w:ascii="Arial Narrow" w:hAnsi="Arial Narrow"/>
          <w:sz w:val="12"/>
        </w:rPr>
      </w:pPr>
    </w:p>
    <w:tbl>
      <w:tblPr>
        <w:tblStyle w:val="TableGrid"/>
        <w:tblW w:w="0" w:type="auto"/>
        <w:tblInd w:w="1818" w:type="dxa"/>
        <w:tblLook w:val="04A0" w:firstRow="1" w:lastRow="0" w:firstColumn="1" w:lastColumn="0" w:noHBand="0" w:noVBand="1"/>
      </w:tblPr>
      <w:tblGrid>
        <w:gridCol w:w="6840"/>
      </w:tblGrid>
      <w:tr w:rsidR="002460C2" w:rsidTr="00B35B66">
        <w:trPr>
          <w:trHeight w:val="92"/>
        </w:trPr>
        <w:tc>
          <w:tcPr>
            <w:tcW w:w="6840" w:type="dxa"/>
            <w:tcBorders>
              <w:top w:val="nil"/>
              <w:left w:val="nil"/>
              <w:bottom w:val="nil"/>
              <w:right w:val="nil"/>
            </w:tcBorders>
          </w:tcPr>
          <w:p w:rsidR="002460C2" w:rsidRDefault="002460C2" w:rsidP="00B35B66">
            <w:pPr>
              <w:rPr>
                <w:rFonts w:ascii="Arial Narrow" w:hAnsi="Arial Narrow"/>
                <w:sz w:val="24"/>
              </w:rPr>
            </w:pPr>
            <w:r w:rsidRPr="00C90EF2">
              <w:rPr>
                <w:rFonts w:ascii="Arial Narrow" w:hAnsi="Arial Narrow"/>
                <w:noProof/>
                <w:sz w:val="24"/>
              </w:rPr>
              <w:drawing>
                <wp:anchor distT="0" distB="0" distL="114300" distR="114300" simplePos="0" relativeHeight="251671552" behindDoc="0" locked="0" layoutInCell="1" allowOverlap="1" wp14:anchorId="56B45672" wp14:editId="5F65272F">
                  <wp:simplePos x="0" y="0"/>
                  <wp:positionH relativeFrom="column">
                    <wp:posOffset>-1150620</wp:posOffset>
                  </wp:positionH>
                  <wp:positionV relativeFrom="paragraph">
                    <wp:posOffset>3175</wp:posOffset>
                  </wp:positionV>
                  <wp:extent cx="880110" cy="880110"/>
                  <wp:effectExtent l="0" t="0" r="0" b="0"/>
                  <wp:wrapNone/>
                  <wp:docPr id="14" name="Picture 14" descr="R:\Career Center\Career Center Documents\Marketing\Make College Count Marketing Pieces\Icons\Digital\Build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Career Center\Career Center Documents\Marketing\Make College Count Marketing Pieces\Icons\Digital\BuildOrange_LW_F.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0"/>
              </w:rPr>
              <w:t>How might you develop or use this skill in this type of job?</w:t>
            </w:r>
          </w:p>
        </w:tc>
      </w:tr>
    </w:tbl>
    <w:p w:rsidR="006B5ABE" w:rsidRPr="002460C2" w:rsidRDefault="002460C2" w:rsidP="006B5ABE">
      <w:pPr>
        <w:rPr>
          <w:rFonts w:ascii="Arial Narrow" w:hAnsi="Arial Narrow"/>
          <w:sz w:val="8"/>
        </w:rPr>
      </w:pPr>
      <w:r w:rsidRPr="002460C2">
        <w:rPr>
          <w:rFonts w:ascii="Arial Narrow" w:hAnsi="Arial Narrow"/>
          <w:noProof/>
          <w:sz w:val="8"/>
        </w:rPr>
        <w:drawing>
          <wp:anchor distT="0" distB="0" distL="114300" distR="114300" simplePos="0" relativeHeight="251669504" behindDoc="0" locked="0" layoutInCell="1" allowOverlap="1" wp14:anchorId="335966F1" wp14:editId="07CEF330">
            <wp:simplePos x="0" y="0"/>
            <wp:positionH relativeFrom="column">
              <wp:posOffset>156210</wp:posOffset>
            </wp:positionH>
            <wp:positionV relativeFrom="paragraph">
              <wp:posOffset>8297545</wp:posOffset>
            </wp:positionV>
            <wp:extent cx="880110" cy="880110"/>
            <wp:effectExtent l="0" t="0" r="0" b="0"/>
            <wp:wrapNone/>
            <wp:docPr id="12" name="Picture 12" descr="R:\Career Center\Career Center Documents\Marketing\Make College Count Marketing Pieces\Icons\Digital\BuildOrange_LW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Career Center\Career Center Documents\Marketing\Make College Count Marketing Pieces\Icons\Digital\BuildOrange_LW_F.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1818" w:type="dxa"/>
        <w:tblLook w:val="04A0" w:firstRow="1" w:lastRow="0" w:firstColumn="1" w:lastColumn="0" w:noHBand="0" w:noVBand="1"/>
      </w:tblPr>
      <w:tblGrid>
        <w:gridCol w:w="9198"/>
      </w:tblGrid>
      <w:tr w:rsidR="002460C2" w:rsidTr="00B35B66">
        <w:trPr>
          <w:trHeight w:val="998"/>
        </w:trPr>
        <w:tc>
          <w:tcPr>
            <w:tcW w:w="9198" w:type="dxa"/>
          </w:tcPr>
          <w:p w:rsidR="002460C2" w:rsidRDefault="002460C2"/>
        </w:tc>
      </w:tr>
    </w:tbl>
    <w:p w:rsidR="0099441A" w:rsidRPr="002460C2" w:rsidRDefault="0099441A" w:rsidP="006B5ABE">
      <w:pPr>
        <w:rPr>
          <w:rFonts w:ascii="Arial Narrow" w:hAnsi="Arial Narrow"/>
          <w:sz w:val="2"/>
          <w:szCs w:val="2"/>
        </w:rPr>
      </w:pPr>
    </w:p>
    <w:sectPr w:rsidR="0099441A" w:rsidRPr="002460C2"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377B6"/>
    <w:multiLevelType w:val="hybridMultilevel"/>
    <w:tmpl w:val="8520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36E7C"/>
    <w:multiLevelType w:val="hybridMultilevel"/>
    <w:tmpl w:val="BF8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
  </w:num>
  <w:num w:numId="5">
    <w:abstractNumId w:val="0"/>
  </w:num>
  <w:num w:numId="6">
    <w:abstractNumId w:val="3"/>
  </w:num>
  <w:num w:numId="7">
    <w:abstractNumId w:val="5"/>
  </w:num>
  <w:num w:numId="8">
    <w:abstractNumId w:val="4"/>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46C6"/>
    <w:rsid w:val="00102367"/>
    <w:rsid w:val="001223F0"/>
    <w:rsid w:val="00124F72"/>
    <w:rsid w:val="00132F32"/>
    <w:rsid w:val="00150230"/>
    <w:rsid w:val="00167C17"/>
    <w:rsid w:val="001A2163"/>
    <w:rsid w:val="001C68E9"/>
    <w:rsid w:val="001D10B2"/>
    <w:rsid w:val="00202EF9"/>
    <w:rsid w:val="00227830"/>
    <w:rsid w:val="0023270E"/>
    <w:rsid w:val="002460C2"/>
    <w:rsid w:val="00285C08"/>
    <w:rsid w:val="002916BF"/>
    <w:rsid w:val="00291DF5"/>
    <w:rsid w:val="002E1A65"/>
    <w:rsid w:val="002E72CD"/>
    <w:rsid w:val="00303BC1"/>
    <w:rsid w:val="00306AC4"/>
    <w:rsid w:val="00311174"/>
    <w:rsid w:val="00315086"/>
    <w:rsid w:val="00387ADE"/>
    <w:rsid w:val="00395780"/>
    <w:rsid w:val="00413C63"/>
    <w:rsid w:val="00426405"/>
    <w:rsid w:val="004A4C65"/>
    <w:rsid w:val="004E434B"/>
    <w:rsid w:val="00500228"/>
    <w:rsid w:val="0050796A"/>
    <w:rsid w:val="00523192"/>
    <w:rsid w:val="00526957"/>
    <w:rsid w:val="00535C87"/>
    <w:rsid w:val="00551DF3"/>
    <w:rsid w:val="005642B2"/>
    <w:rsid w:val="0057671E"/>
    <w:rsid w:val="005839D8"/>
    <w:rsid w:val="005C228E"/>
    <w:rsid w:val="005D4849"/>
    <w:rsid w:val="005E6C6F"/>
    <w:rsid w:val="006423EA"/>
    <w:rsid w:val="00697AB5"/>
    <w:rsid w:val="006B5ABE"/>
    <w:rsid w:val="006D6525"/>
    <w:rsid w:val="006D7253"/>
    <w:rsid w:val="006E3DF8"/>
    <w:rsid w:val="00706F1B"/>
    <w:rsid w:val="00713DAC"/>
    <w:rsid w:val="007201B2"/>
    <w:rsid w:val="007412EA"/>
    <w:rsid w:val="00766CF4"/>
    <w:rsid w:val="007858BE"/>
    <w:rsid w:val="007A428E"/>
    <w:rsid w:val="007B2DE1"/>
    <w:rsid w:val="007C0CEC"/>
    <w:rsid w:val="007C1EAF"/>
    <w:rsid w:val="007C427E"/>
    <w:rsid w:val="007D330E"/>
    <w:rsid w:val="007E11BF"/>
    <w:rsid w:val="007E32A1"/>
    <w:rsid w:val="007E7A0B"/>
    <w:rsid w:val="007F3854"/>
    <w:rsid w:val="0082115F"/>
    <w:rsid w:val="00822C93"/>
    <w:rsid w:val="00861D9B"/>
    <w:rsid w:val="00884BF7"/>
    <w:rsid w:val="008B6BE8"/>
    <w:rsid w:val="008D4CB7"/>
    <w:rsid w:val="008E60E7"/>
    <w:rsid w:val="008E73B9"/>
    <w:rsid w:val="00910C90"/>
    <w:rsid w:val="009130AE"/>
    <w:rsid w:val="00923965"/>
    <w:rsid w:val="00940A81"/>
    <w:rsid w:val="00947108"/>
    <w:rsid w:val="0095574C"/>
    <w:rsid w:val="00980215"/>
    <w:rsid w:val="00982CB1"/>
    <w:rsid w:val="0099441A"/>
    <w:rsid w:val="009A171E"/>
    <w:rsid w:val="009A3E9F"/>
    <w:rsid w:val="009C30DD"/>
    <w:rsid w:val="009D7748"/>
    <w:rsid w:val="009F2858"/>
    <w:rsid w:val="009F28EA"/>
    <w:rsid w:val="00A26CAA"/>
    <w:rsid w:val="00A761A2"/>
    <w:rsid w:val="00A9042E"/>
    <w:rsid w:val="00AB6880"/>
    <w:rsid w:val="00B317DD"/>
    <w:rsid w:val="00B628E7"/>
    <w:rsid w:val="00B9644F"/>
    <w:rsid w:val="00BE109D"/>
    <w:rsid w:val="00C14135"/>
    <w:rsid w:val="00C165B9"/>
    <w:rsid w:val="00C23A2D"/>
    <w:rsid w:val="00C60F56"/>
    <w:rsid w:val="00C702DF"/>
    <w:rsid w:val="00D20C48"/>
    <w:rsid w:val="00D54892"/>
    <w:rsid w:val="00D616D3"/>
    <w:rsid w:val="00D75187"/>
    <w:rsid w:val="00D8284A"/>
    <w:rsid w:val="00D837C2"/>
    <w:rsid w:val="00D848E1"/>
    <w:rsid w:val="00D84B78"/>
    <w:rsid w:val="00DA2975"/>
    <w:rsid w:val="00DE1DA4"/>
    <w:rsid w:val="00E0798D"/>
    <w:rsid w:val="00E135C2"/>
    <w:rsid w:val="00E22D1A"/>
    <w:rsid w:val="00E56430"/>
    <w:rsid w:val="00E94940"/>
    <w:rsid w:val="00EB0E2F"/>
    <w:rsid w:val="00ED33E3"/>
    <w:rsid w:val="00EE2BB1"/>
    <w:rsid w:val="00F22030"/>
    <w:rsid w:val="00F22A70"/>
    <w:rsid w:val="00F231E6"/>
    <w:rsid w:val="00F237A2"/>
    <w:rsid w:val="00F36B0F"/>
    <w:rsid w:val="00F616FF"/>
    <w:rsid w:val="00F71F88"/>
    <w:rsid w:val="00F860A9"/>
    <w:rsid w:val="00F867D3"/>
    <w:rsid w:val="00FC048A"/>
    <w:rsid w:val="00FC43F5"/>
    <w:rsid w:val="00FD74DD"/>
    <w:rsid w:val="00FD7CA5"/>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6238-96B5-40D8-BB9C-995E5262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3</cp:revision>
  <cp:lastPrinted>2014-04-18T17:45:00Z</cp:lastPrinted>
  <dcterms:created xsi:type="dcterms:W3CDTF">2014-05-06T21:07:00Z</dcterms:created>
  <dcterms:modified xsi:type="dcterms:W3CDTF">2014-05-06T22:07:00Z</dcterms:modified>
</cp:coreProperties>
</file>