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1B367" w14:textId="77777777" w:rsidR="00255E11" w:rsidRDefault="004F3E4E" w:rsidP="007F5E9C">
      <w:pPr>
        <w:pStyle w:val="Title"/>
        <w:rPr>
          <w:rFonts w:ascii="Arial" w:hAnsi="Arial" w:cs="Arial"/>
          <w:color w:val="000000" w:themeColor="text1"/>
          <w:sz w:val="22"/>
          <w:szCs w:val="22"/>
        </w:rPr>
      </w:pPr>
      <w:r w:rsidRPr="000A31D2">
        <w:rPr>
          <w:rFonts w:ascii="Arial" w:hAnsi="Arial" w:cs="Arial"/>
          <w:color w:val="000000" w:themeColor="text1"/>
          <w:sz w:val="22"/>
          <w:szCs w:val="22"/>
        </w:rPr>
        <w:t>Curriculum Vitae</w:t>
      </w:r>
      <w:r w:rsidR="00255E11">
        <w:rPr>
          <w:rFonts w:ascii="Arial" w:hAnsi="Arial" w:cs="Arial"/>
          <w:color w:val="000000" w:themeColor="text1"/>
          <w:sz w:val="22"/>
          <w:szCs w:val="22"/>
        </w:rPr>
        <w:t xml:space="preserve"> </w:t>
      </w:r>
    </w:p>
    <w:p w14:paraId="37BE820F" w14:textId="5093119F" w:rsidR="004F3E4E" w:rsidRPr="000A31D2" w:rsidRDefault="004A765E" w:rsidP="007F5E9C">
      <w:pPr>
        <w:pStyle w:val="Title"/>
        <w:rPr>
          <w:rFonts w:ascii="Arial" w:hAnsi="Arial" w:cs="Arial"/>
          <w:b w:val="0"/>
          <w:color w:val="000000" w:themeColor="text1"/>
          <w:sz w:val="22"/>
          <w:szCs w:val="22"/>
        </w:rPr>
      </w:pPr>
      <w:r>
        <w:rPr>
          <w:rFonts w:ascii="Arial" w:hAnsi="Arial" w:cs="Arial"/>
          <w:color w:val="000000" w:themeColor="text1"/>
          <w:sz w:val="22"/>
          <w:szCs w:val="22"/>
        </w:rPr>
        <w:t>14 September 2019</w:t>
      </w:r>
    </w:p>
    <w:p w14:paraId="22905085" w14:textId="77777777" w:rsidR="004F3E4E" w:rsidRPr="000A31D2" w:rsidRDefault="009C38DB" w:rsidP="007F5E9C">
      <w:pPr>
        <w:jc w:val="center"/>
        <w:outlineLvl w:val="0"/>
        <w:rPr>
          <w:rFonts w:ascii="Arial" w:hAnsi="Arial" w:cs="Arial"/>
          <w:b/>
          <w:color w:val="000000" w:themeColor="text1"/>
          <w:sz w:val="22"/>
          <w:szCs w:val="22"/>
        </w:rPr>
      </w:pPr>
      <w:r w:rsidRPr="000A31D2">
        <w:rPr>
          <w:rFonts w:ascii="Arial" w:hAnsi="Arial" w:cs="Arial"/>
          <w:b/>
          <w:color w:val="000000" w:themeColor="text1"/>
          <w:sz w:val="22"/>
          <w:szCs w:val="22"/>
        </w:rPr>
        <w:t>Jennifer Sorensen</w:t>
      </w:r>
      <w:r w:rsidR="004F3E4E" w:rsidRPr="000A31D2">
        <w:rPr>
          <w:rFonts w:ascii="Arial" w:hAnsi="Arial" w:cs="Arial"/>
          <w:b/>
          <w:color w:val="000000" w:themeColor="text1"/>
          <w:sz w:val="22"/>
          <w:szCs w:val="22"/>
        </w:rPr>
        <w:t xml:space="preserve"> </w:t>
      </w:r>
      <w:proofErr w:type="spellStart"/>
      <w:r w:rsidR="004F3E4E" w:rsidRPr="000A31D2">
        <w:rPr>
          <w:rFonts w:ascii="Arial" w:hAnsi="Arial" w:cs="Arial"/>
          <w:b/>
          <w:color w:val="000000" w:themeColor="text1"/>
          <w:sz w:val="22"/>
          <w:szCs w:val="22"/>
        </w:rPr>
        <w:t>Forbey</w:t>
      </w:r>
      <w:proofErr w:type="spellEnd"/>
      <w:r w:rsidRPr="000A31D2">
        <w:rPr>
          <w:rFonts w:ascii="Arial" w:hAnsi="Arial" w:cs="Arial"/>
          <w:b/>
          <w:color w:val="000000" w:themeColor="text1"/>
          <w:sz w:val="22"/>
          <w:szCs w:val="22"/>
        </w:rPr>
        <w:t>, Ph.D.</w:t>
      </w:r>
    </w:p>
    <w:p w14:paraId="156DB458" w14:textId="77777777" w:rsidR="004F3E4E" w:rsidRPr="000A31D2" w:rsidRDefault="004F3E4E" w:rsidP="007F5E9C">
      <w:pPr>
        <w:outlineLvl w:val="0"/>
        <w:rPr>
          <w:rFonts w:ascii="Arial" w:hAnsi="Arial" w:cs="Arial"/>
          <w:color w:val="000000" w:themeColor="text1"/>
          <w:sz w:val="22"/>
          <w:szCs w:val="22"/>
          <w:lang w:val="fr-FR"/>
        </w:rPr>
      </w:pPr>
    </w:p>
    <w:p w14:paraId="2CAC4606" w14:textId="77777777" w:rsidR="009C38DB" w:rsidRPr="000A31D2" w:rsidRDefault="009C38DB" w:rsidP="007F5E9C">
      <w:pPr>
        <w:ind w:right="-144"/>
        <w:outlineLvl w:val="0"/>
        <w:rPr>
          <w:rFonts w:ascii="Arial" w:hAnsi="Arial" w:cs="Arial"/>
          <w:color w:val="000000" w:themeColor="text1"/>
          <w:sz w:val="22"/>
          <w:szCs w:val="22"/>
        </w:rPr>
      </w:pPr>
      <w:r w:rsidRPr="000A31D2">
        <w:rPr>
          <w:rFonts w:ascii="Arial" w:hAnsi="Arial" w:cs="Arial"/>
          <w:color w:val="000000" w:themeColor="text1"/>
          <w:sz w:val="22"/>
          <w:szCs w:val="22"/>
        </w:rPr>
        <w:t>Department of Biological Sciences</w:t>
      </w:r>
    </w:p>
    <w:p w14:paraId="6807148A" w14:textId="77777777" w:rsidR="009C38DB" w:rsidRPr="000A31D2" w:rsidRDefault="009C38DB" w:rsidP="007F5E9C">
      <w:pPr>
        <w:ind w:right="-144"/>
        <w:outlineLvl w:val="0"/>
        <w:rPr>
          <w:rFonts w:ascii="Arial" w:hAnsi="Arial" w:cs="Arial"/>
          <w:color w:val="000000" w:themeColor="text1"/>
          <w:sz w:val="22"/>
          <w:szCs w:val="22"/>
        </w:rPr>
      </w:pPr>
      <w:r w:rsidRPr="000A31D2">
        <w:rPr>
          <w:rFonts w:ascii="Arial" w:hAnsi="Arial" w:cs="Arial"/>
          <w:color w:val="000000" w:themeColor="text1"/>
          <w:sz w:val="22"/>
          <w:szCs w:val="22"/>
        </w:rPr>
        <w:t>Boise State University</w:t>
      </w:r>
    </w:p>
    <w:p w14:paraId="72ABF375" w14:textId="77777777" w:rsidR="009C38DB" w:rsidRPr="000A31D2" w:rsidRDefault="009C38DB" w:rsidP="007F5E9C">
      <w:pPr>
        <w:ind w:right="-144"/>
        <w:outlineLvl w:val="0"/>
        <w:rPr>
          <w:rFonts w:ascii="Arial" w:hAnsi="Arial" w:cs="Arial"/>
          <w:color w:val="000000" w:themeColor="text1"/>
          <w:sz w:val="22"/>
          <w:szCs w:val="22"/>
        </w:rPr>
      </w:pPr>
      <w:r w:rsidRPr="000A31D2">
        <w:rPr>
          <w:rFonts w:ascii="Arial" w:hAnsi="Arial" w:cs="Arial"/>
          <w:color w:val="000000" w:themeColor="text1"/>
          <w:sz w:val="22"/>
          <w:szCs w:val="22"/>
        </w:rPr>
        <w:t>1910 University Drive</w:t>
      </w:r>
    </w:p>
    <w:p w14:paraId="49A7BCF9" w14:textId="77777777" w:rsidR="009C38DB" w:rsidRPr="000A31D2" w:rsidRDefault="009C38DB" w:rsidP="007F5E9C">
      <w:pPr>
        <w:ind w:right="-144"/>
        <w:outlineLvl w:val="0"/>
        <w:rPr>
          <w:rFonts w:ascii="Arial" w:hAnsi="Arial" w:cs="Arial"/>
          <w:color w:val="000000" w:themeColor="text1"/>
          <w:sz w:val="22"/>
          <w:szCs w:val="22"/>
        </w:rPr>
      </w:pPr>
      <w:r w:rsidRPr="000A31D2">
        <w:rPr>
          <w:rFonts w:ascii="Arial" w:hAnsi="Arial" w:cs="Arial"/>
          <w:color w:val="000000" w:themeColor="text1"/>
          <w:sz w:val="22"/>
          <w:szCs w:val="22"/>
        </w:rPr>
        <w:t>Boise, ID 83725-1515</w:t>
      </w:r>
    </w:p>
    <w:p w14:paraId="430984D5" w14:textId="77777777" w:rsidR="009C38DB" w:rsidRPr="000A31D2" w:rsidRDefault="009C38DB" w:rsidP="007F5E9C">
      <w:pPr>
        <w:ind w:right="-144"/>
        <w:outlineLvl w:val="0"/>
        <w:rPr>
          <w:rFonts w:ascii="Arial" w:hAnsi="Arial" w:cs="Arial"/>
          <w:color w:val="000000" w:themeColor="text1"/>
          <w:sz w:val="22"/>
          <w:szCs w:val="22"/>
        </w:rPr>
      </w:pPr>
      <w:r w:rsidRPr="000A31D2">
        <w:rPr>
          <w:rFonts w:ascii="Arial" w:hAnsi="Arial" w:cs="Arial"/>
          <w:color w:val="000000" w:themeColor="text1"/>
          <w:sz w:val="22"/>
          <w:szCs w:val="22"/>
        </w:rPr>
        <w:t>208-426-4426</w:t>
      </w:r>
    </w:p>
    <w:p w14:paraId="5F39BA31" w14:textId="77777777" w:rsidR="009C38DB" w:rsidRPr="000A31D2" w:rsidRDefault="00247148" w:rsidP="007F5E9C">
      <w:pPr>
        <w:ind w:right="-144"/>
        <w:outlineLvl w:val="0"/>
        <w:rPr>
          <w:rFonts w:ascii="Arial" w:hAnsi="Arial" w:cs="Arial"/>
          <w:color w:val="000000" w:themeColor="text1"/>
          <w:sz w:val="22"/>
          <w:szCs w:val="22"/>
        </w:rPr>
      </w:pPr>
      <w:hyperlink r:id="rId7" w:history="1">
        <w:r w:rsidR="009C38DB" w:rsidRPr="000A31D2">
          <w:rPr>
            <w:rStyle w:val="Hyperlink"/>
            <w:rFonts w:ascii="Arial" w:hAnsi="Arial" w:cs="Arial"/>
            <w:color w:val="000000" w:themeColor="text1"/>
            <w:sz w:val="22"/>
            <w:szCs w:val="22"/>
          </w:rPr>
          <w:t>jenniferforbey@boisestate.edu</w:t>
        </w:r>
      </w:hyperlink>
    </w:p>
    <w:p w14:paraId="44A8C956" w14:textId="77777777" w:rsidR="009C38DB" w:rsidRPr="000A31D2" w:rsidRDefault="009C38DB" w:rsidP="007F5E9C">
      <w:pPr>
        <w:ind w:right="-144"/>
        <w:outlineLvl w:val="0"/>
        <w:rPr>
          <w:rFonts w:ascii="Arial" w:hAnsi="Arial" w:cs="Arial"/>
          <w:color w:val="000000" w:themeColor="text1"/>
          <w:sz w:val="22"/>
          <w:szCs w:val="22"/>
        </w:rPr>
      </w:pPr>
    </w:p>
    <w:p w14:paraId="1A40B26C" w14:textId="77777777" w:rsidR="009C38DB" w:rsidRPr="000A31D2" w:rsidRDefault="009C38DB" w:rsidP="007F5E9C">
      <w:pPr>
        <w:ind w:right="-144"/>
        <w:outlineLvl w:val="0"/>
        <w:rPr>
          <w:rFonts w:ascii="Arial" w:hAnsi="Arial" w:cs="Arial"/>
          <w:color w:val="000000" w:themeColor="text1"/>
          <w:sz w:val="22"/>
          <w:szCs w:val="22"/>
        </w:rPr>
      </w:pPr>
    </w:p>
    <w:p w14:paraId="3F09AC55" w14:textId="77777777" w:rsidR="004F3E4E" w:rsidRPr="000A31D2" w:rsidRDefault="004F3E4E" w:rsidP="007F5E9C">
      <w:pPr>
        <w:ind w:right="-144"/>
        <w:outlineLvl w:val="0"/>
        <w:rPr>
          <w:rFonts w:ascii="Arial" w:hAnsi="Arial" w:cs="Arial"/>
          <w:color w:val="000000" w:themeColor="text1"/>
          <w:sz w:val="22"/>
          <w:szCs w:val="22"/>
        </w:rPr>
      </w:pPr>
      <w:r w:rsidRPr="000A31D2">
        <w:rPr>
          <w:rFonts w:ascii="Arial" w:hAnsi="Arial" w:cs="Arial"/>
          <w:b/>
          <w:color w:val="000000" w:themeColor="text1"/>
          <w:sz w:val="22"/>
          <w:szCs w:val="22"/>
        </w:rPr>
        <w:t>PROFESSIONAL PREPARATION</w:t>
      </w:r>
    </w:p>
    <w:tbl>
      <w:tblPr>
        <w:tblW w:w="9762" w:type="dxa"/>
        <w:jc w:val="center"/>
        <w:tblLayout w:type="fixed"/>
        <w:tblCellMar>
          <w:left w:w="115" w:type="dxa"/>
          <w:right w:w="115" w:type="dxa"/>
        </w:tblCellMar>
        <w:tblLook w:val="0000" w:firstRow="0" w:lastRow="0" w:firstColumn="0" w:lastColumn="0" w:noHBand="0" w:noVBand="0"/>
      </w:tblPr>
      <w:tblGrid>
        <w:gridCol w:w="4752"/>
        <w:gridCol w:w="1638"/>
        <w:gridCol w:w="1350"/>
        <w:gridCol w:w="2022"/>
      </w:tblGrid>
      <w:tr w:rsidR="004F3E4E" w:rsidRPr="000A31D2" w14:paraId="5D15960E" w14:textId="77777777">
        <w:trPr>
          <w:jc w:val="center"/>
        </w:trPr>
        <w:tc>
          <w:tcPr>
            <w:tcW w:w="4752" w:type="dxa"/>
            <w:vAlign w:val="center"/>
          </w:tcPr>
          <w:p w14:paraId="7124FD36" w14:textId="77777777" w:rsidR="004F3E4E" w:rsidRPr="000A31D2" w:rsidRDefault="004F3E4E" w:rsidP="007F5E9C">
            <w:pPr>
              <w:pStyle w:val="FormFieldCaption"/>
              <w:jc w:val="center"/>
              <w:rPr>
                <w:rFonts w:cs="Arial"/>
                <w:color w:val="000000" w:themeColor="text1"/>
                <w:sz w:val="22"/>
                <w:szCs w:val="22"/>
              </w:rPr>
            </w:pPr>
            <w:r w:rsidRPr="000A31D2">
              <w:rPr>
                <w:rFonts w:cs="Arial"/>
                <w:color w:val="000000" w:themeColor="text1"/>
                <w:sz w:val="22"/>
                <w:szCs w:val="22"/>
              </w:rPr>
              <w:t>INSTITUTION AND LOCATION</w:t>
            </w:r>
          </w:p>
        </w:tc>
        <w:tc>
          <w:tcPr>
            <w:tcW w:w="1638" w:type="dxa"/>
            <w:vAlign w:val="center"/>
          </w:tcPr>
          <w:p w14:paraId="3312F3A2" w14:textId="77777777" w:rsidR="004F3E4E" w:rsidRPr="000A31D2" w:rsidRDefault="004F3E4E" w:rsidP="007F5E9C">
            <w:pPr>
              <w:pStyle w:val="FormFieldCaption"/>
              <w:jc w:val="center"/>
              <w:rPr>
                <w:rFonts w:cs="Arial"/>
                <w:i/>
                <w:color w:val="000000" w:themeColor="text1"/>
                <w:sz w:val="22"/>
                <w:szCs w:val="22"/>
              </w:rPr>
            </w:pPr>
            <w:r w:rsidRPr="000A31D2">
              <w:rPr>
                <w:rFonts w:cs="Arial"/>
                <w:color w:val="000000" w:themeColor="text1"/>
                <w:sz w:val="22"/>
                <w:szCs w:val="22"/>
              </w:rPr>
              <w:t>DEGREE</w:t>
            </w:r>
          </w:p>
        </w:tc>
        <w:tc>
          <w:tcPr>
            <w:tcW w:w="1350" w:type="dxa"/>
            <w:vAlign w:val="center"/>
          </w:tcPr>
          <w:p w14:paraId="791960CB" w14:textId="77777777" w:rsidR="004F3E4E" w:rsidRPr="000A31D2" w:rsidRDefault="004F3E4E" w:rsidP="007F5E9C">
            <w:pPr>
              <w:pStyle w:val="FormFieldCaption"/>
              <w:jc w:val="center"/>
              <w:rPr>
                <w:rFonts w:cs="Arial"/>
                <w:color w:val="000000" w:themeColor="text1"/>
                <w:sz w:val="22"/>
                <w:szCs w:val="22"/>
              </w:rPr>
            </w:pPr>
            <w:r w:rsidRPr="000A31D2">
              <w:rPr>
                <w:rFonts w:cs="Arial"/>
                <w:color w:val="000000" w:themeColor="text1"/>
                <w:sz w:val="22"/>
                <w:szCs w:val="22"/>
              </w:rPr>
              <w:t>YEAR(s)</w:t>
            </w:r>
          </w:p>
        </w:tc>
        <w:tc>
          <w:tcPr>
            <w:tcW w:w="2022" w:type="dxa"/>
            <w:vAlign w:val="center"/>
          </w:tcPr>
          <w:p w14:paraId="5DA34EDE" w14:textId="77777777" w:rsidR="004F3E4E" w:rsidRPr="000A31D2" w:rsidRDefault="004F3E4E" w:rsidP="007F5E9C">
            <w:pPr>
              <w:pStyle w:val="FormFieldCaption"/>
              <w:jc w:val="center"/>
              <w:rPr>
                <w:rFonts w:cs="Arial"/>
                <w:color w:val="000000" w:themeColor="text1"/>
                <w:sz w:val="22"/>
                <w:szCs w:val="22"/>
              </w:rPr>
            </w:pPr>
            <w:r w:rsidRPr="000A31D2">
              <w:rPr>
                <w:rFonts w:cs="Arial"/>
                <w:color w:val="000000" w:themeColor="text1"/>
                <w:sz w:val="22"/>
                <w:szCs w:val="22"/>
              </w:rPr>
              <w:t>FIELD OF STUDY</w:t>
            </w:r>
          </w:p>
        </w:tc>
      </w:tr>
      <w:tr w:rsidR="004F3E4E" w:rsidRPr="000A31D2" w14:paraId="68AFAED0" w14:textId="77777777">
        <w:trPr>
          <w:trHeight w:hRule="exact" w:val="294"/>
          <w:jc w:val="center"/>
        </w:trPr>
        <w:tc>
          <w:tcPr>
            <w:tcW w:w="4752" w:type="dxa"/>
          </w:tcPr>
          <w:p w14:paraId="202A7725" w14:textId="77777777" w:rsidR="004F3E4E" w:rsidRPr="000A31D2" w:rsidRDefault="004F3E4E" w:rsidP="007F5E9C">
            <w:pPr>
              <w:pStyle w:val="DataField11pt"/>
              <w:spacing w:line="240" w:lineRule="auto"/>
              <w:rPr>
                <w:rFonts w:cs="Arial"/>
                <w:noProof w:val="0"/>
                <w:color w:val="000000" w:themeColor="text1"/>
                <w:szCs w:val="22"/>
              </w:rPr>
            </w:pPr>
            <w:r w:rsidRPr="000A31D2">
              <w:rPr>
                <w:rFonts w:cs="Arial"/>
                <w:color w:val="000000" w:themeColor="text1"/>
                <w:szCs w:val="22"/>
              </w:rPr>
              <w:t>Mesa State College, Grand Junction, CO</w:t>
            </w:r>
          </w:p>
        </w:tc>
        <w:tc>
          <w:tcPr>
            <w:tcW w:w="1638" w:type="dxa"/>
          </w:tcPr>
          <w:p w14:paraId="18299B0A" w14:textId="77777777" w:rsidR="004F3E4E" w:rsidRPr="000A31D2" w:rsidRDefault="004F3E4E" w:rsidP="007F5E9C">
            <w:pPr>
              <w:pStyle w:val="DataField11pt"/>
              <w:spacing w:line="240" w:lineRule="auto"/>
              <w:rPr>
                <w:rFonts w:cs="Arial"/>
                <w:color w:val="000000" w:themeColor="text1"/>
                <w:szCs w:val="22"/>
              </w:rPr>
            </w:pPr>
            <w:r w:rsidRPr="000A31D2">
              <w:rPr>
                <w:rFonts w:cs="Arial"/>
                <w:color w:val="000000" w:themeColor="text1"/>
                <w:szCs w:val="22"/>
              </w:rPr>
              <w:t>B.S.</w:t>
            </w:r>
          </w:p>
        </w:tc>
        <w:tc>
          <w:tcPr>
            <w:tcW w:w="1350" w:type="dxa"/>
          </w:tcPr>
          <w:p w14:paraId="0F2D84E2" w14:textId="77777777" w:rsidR="004F3E4E" w:rsidRPr="000A31D2" w:rsidRDefault="004F3E4E" w:rsidP="007F5E9C">
            <w:pPr>
              <w:pStyle w:val="DataField11pt"/>
              <w:spacing w:line="240" w:lineRule="auto"/>
              <w:rPr>
                <w:rFonts w:cs="Arial"/>
                <w:color w:val="000000" w:themeColor="text1"/>
                <w:szCs w:val="22"/>
              </w:rPr>
            </w:pPr>
            <w:r w:rsidRPr="000A31D2">
              <w:rPr>
                <w:rFonts w:cs="Arial"/>
                <w:color w:val="000000" w:themeColor="text1"/>
                <w:szCs w:val="22"/>
              </w:rPr>
              <w:t>1997</w:t>
            </w:r>
          </w:p>
        </w:tc>
        <w:tc>
          <w:tcPr>
            <w:tcW w:w="2022" w:type="dxa"/>
          </w:tcPr>
          <w:p w14:paraId="604F990F" w14:textId="77777777" w:rsidR="004F3E4E" w:rsidRPr="000A31D2" w:rsidRDefault="004F3E4E" w:rsidP="007F5E9C">
            <w:pPr>
              <w:pStyle w:val="DataField11pt"/>
              <w:spacing w:line="240" w:lineRule="auto"/>
              <w:rPr>
                <w:rFonts w:cs="Arial"/>
                <w:color w:val="000000" w:themeColor="text1"/>
                <w:szCs w:val="22"/>
              </w:rPr>
            </w:pPr>
            <w:r w:rsidRPr="000A31D2">
              <w:rPr>
                <w:rFonts w:cs="Arial"/>
                <w:color w:val="000000" w:themeColor="text1"/>
                <w:szCs w:val="22"/>
              </w:rPr>
              <w:t>Biology</w:t>
            </w:r>
          </w:p>
        </w:tc>
      </w:tr>
      <w:tr w:rsidR="004F3E4E" w:rsidRPr="000A31D2" w14:paraId="07167BDD" w14:textId="77777777">
        <w:trPr>
          <w:trHeight w:hRule="exact" w:val="288"/>
          <w:jc w:val="center"/>
        </w:trPr>
        <w:tc>
          <w:tcPr>
            <w:tcW w:w="4752" w:type="dxa"/>
          </w:tcPr>
          <w:p w14:paraId="36D23DA6" w14:textId="77777777" w:rsidR="004F3E4E" w:rsidRPr="000A31D2" w:rsidRDefault="004F3E4E" w:rsidP="007F5E9C">
            <w:pPr>
              <w:pStyle w:val="DataField11pt"/>
              <w:spacing w:line="240" w:lineRule="auto"/>
              <w:rPr>
                <w:rFonts w:cs="Arial"/>
                <w:color w:val="000000" w:themeColor="text1"/>
                <w:szCs w:val="22"/>
              </w:rPr>
            </w:pPr>
            <w:r w:rsidRPr="000A31D2">
              <w:rPr>
                <w:rFonts w:cs="Arial"/>
                <w:color w:val="000000" w:themeColor="text1"/>
                <w:szCs w:val="22"/>
              </w:rPr>
              <w:t>University of Utah, Salt Lake City, UT</w:t>
            </w:r>
          </w:p>
        </w:tc>
        <w:tc>
          <w:tcPr>
            <w:tcW w:w="1638" w:type="dxa"/>
          </w:tcPr>
          <w:p w14:paraId="3A93EC36" w14:textId="77777777" w:rsidR="004F3E4E" w:rsidRPr="000A31D2" w:rsidRDefault="004F3E4E" w:rsidP="007F5E9C">
            <w:pPr>
              <w:pStyle w:val="DataField11pt"/>
              <w:spacing w:line="240" w:lineRule="auto"/>
              <w:rPr>
                <w:rFonts w:cs="Arial"/>
                <w:color w:val="000000" w:themeColor="text1"/>
                <w:szCs w:val="22"/>
              </w:rPr>
            </w:pPr>
            <w:r w:rsidRPr="000A31D2">
              <w:rPr>
                <w:rFonts w:cs="Arial"/>
                <w:color w:val="000000" w:themeColor="text1"/>
                <w:szCs w:val="22"/>
              </w:rPr>
              <w:t>Ph.D.</w:t>
            </w:r>
          </w:p>
        </w:tc>
        <w:tc>
          <w:tcPr>
            <w:tcW w:w="1350" w:type="dxa"/>
          </w:tcPr>
          <w:p w14:paraId="57D9A477" w14:textId="77777777" w:rsidR="004F3E4E" w:rsidRPr="000A31D2" w:rsidRDefault="004F3E4E" w:rsidP="007F5E9C">
            <w:pPr>
              <w:pStyle w:val="DataField11pt"/>
              <w:spacing w:line="240" w:lineRule="auto"/>
              <w:rPr>
                <w:rFonts w:cs="Arial"/>
                <w:color w:val="000000" w:themeColor="text1"/>
                <w:szCs w:val="22"/>
              </w:rPr>
            </w:pPr>
            <w:r w:rsidRPr="000A31D2">
              <w:rPr>
                <w:rFonts w:cs="Arial"/>
                <w:color w:val="000000" w:themeColor="text1"/>
                <w:szCs w:val="22"/>
              </w:rPr>
              <w:t>2003</w:t>
            </w:r>
          </w:p>
        </w:tc>
        <w:tc>
          <w:tcPr>
            <w:tcW w:w="2022" w:type="dxa"/>
          </w:tcPr>
          <w:p w14:paraId="538742B2" w14:textId="77777777" w:rsidR="004F3E4E" w:rsidRPr="000A31D2" w:rsidRDefault="004F3E4E" w:rsidP="007F5E9C">
            <w:pPr>
              <w:pStyle w:val="DataField11pt"/>
              <w:spacing w:line="240" w:lineRule="auto"/>
              <w:rPr>
                <w:rFonts w:cs="Arial"/>
                <w:color w:val="000000" w:themeColor="text1"/>
                <w:szCs w:val="22"/>
              </w:rPr>
            </w:pPr>
            <w:r w:rsidRPr="000A31D2">
              <w:rPr>
                <w:rFonts w:cs="Arial"/>
                <w:color w:val="000000" w:themeColor="text1"/>
                <w:szCs w:val="22"/>
              </w:rPr>
              <w:t>Biology</w:t>
            </w:r>
          </w:p>
        </w:tc>
      </w:tr>
      <w:tr w:rsidR="004F3E4E" w:rsidRPr="000A31D2" w14:paraId="0379743C" w14:textId="77777777" w:rsidTr="005F5415">
        <w:trPr>
          <w:trHeight w:hRule="exact" w:val="819"/>
          <w:jc w:val="center"/>
        </w:trPr>
        <w:tc>
          <w:tcPr>
            <w:tcW w:w="4752" w:type="dxa"/>
            <w:vAlign w:val="center"/>
          </w:tcPr>
          <w:p w14:paraId="049A6E8F"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 xml:space="preserve">Australian National </w:t>
            </w:r>
            <w:proofErr w:type="spellStart"/>
            <w:r w:rsidRPr="000A31D2">
              <w:rPr>
                <w:rFonts w:cs="Arial"/>
                <w:color w:val="000000" w:themeColor="text1"/>
                <w:sz w:val="22"/>
                <w:szCs w:val="22"/>
              </w:rPr>
              <w:t>Univ</w:t>
            </w:r>
            <w:proofErr w:type="spellEnd"/>
            <w:r w:rsidRPr="000A31D2">
              <w:rPr>
                <w:rFonts w:cs="Arial"/>
                <w:color w:val="000000" w:themeColor="text1"/>
                <w:sz w:val="22"/>
                <w:szCs w:val="22"/>
              </w:rPr>
              <w:t>, Univ. Tasmania, AUS</w:t>
            </w:r>
          </w:p>
        </w:tc>
        <w:tc>
          <w:tcPr>
            <w:tcW w:w="1638" w:type="dxa"/>
            <w:vAlign w:val="center"/>
          </w:tcPr>
          <w:p w14:paraId="339009F0"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 xml:space="preserve">NSF, </w:t>
            </w:r>
            <w:proofErr w:type="spellStart"/>
            <w:r w:rsidRPr="000A31D2">
              <w:rPr>
                <w:rFonts w:cs="Arial"/>
                <w:color w:val="000000" w:themeColor="text1"/>
                <w:sz w:val="22"/>
                <w:szCs w:val="22"/>
              </w:rPr>
              <w:t>PostDoc</w:t>
            </w:r>
            <w:proofErr w:type="spellEnd"/>
          </w:p>
        </w:tc>
        <w:tc>
          <w:tcPr>
            <w:tcW w:w="1350" w:type="dxa"/>
            <w:vAlign w:val="center"/>
          </w:tcPr>
          <w:p w14:paraId="37DA198D"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2003-04</w:t>
            </w:r>
          </w:p>
        </w:tc>
        <w:tc>
          <w:tcPr>
            <w:tcW w:w="2022" w:type="dxa"/>
            <w:vAlign w:val="center"/>
          </w:tcPr>
          <w:p w14:paraId="4512F623"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Biology</w:t>
            </w:r>
          </w:p>
        </w:tc>
      </w:tr>
      <w:tr w:rsidR="004F3E4E" w:rsidRPr="000A31D2" w14:paraId="2600E45E" w14:textId="77777777">
        <w:trPr>
          <w:trHeight w:hRule="exact" w:val="621"/>
          <w:jc w:val="center"/>
        </w:trPr>
        <w:tc>
          <w:tcPr>
            <w:tcW w:w="4752" w:type="dxa"/>
            <w:vAlign w:val="center"/>
          </w:tcPr>
          <w:p w14:paraId="656CDB44"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 xml:space="preserve">Pharmacokinetics and </w:t>
            </w:r>
            <w:proofErr w:type="spellStart"/>
            <w:r w:rsidRPr="000A31D2">
              <w:rPr>
                <w:rFonts w:cs="Arial"/>
                <w:color w:val="000000" w:themeColor="text1"/>
                <w:sz w:val="22"/>
                <w:szCs w:val="22"/>
              </w:rPr>
              <w:t>Toxicokinetics</w:t>
            </w:r>
            <w:proofErr w:type="spellEnd"/>
            <w:r w:rsidRPr="000A31D2">
              <w:rPr>
                <w:rFonts w:cs="Arial"/>
                <w:color w:val="000000" w:themeColor="text1"/>
                <w:sz w:val="22"/>
                <w:szCs w:val="22"/>
              </w:rPr>
              <w:t xml:space="preserve"> for the Industrial Scientist Training</w:t>
            </w:r>
          </w:p>
        </w:tc>
        <w:tc>
          <w:tcPr>
            <w:tcW w:w="1638" w:type="dxa"/>
            <w:vAlign w:val="center"/>
          </w:tcPr>
          <w:p w14:paraId="1C24A5C2" w14:textId="77777777" w:rsidR="004F3E4E" w:rsidRPr="000A31D2" w:rsidRDefault="004F3E4E" w:rsidP="007F5E9C">
            <w:pPr>
              <w:pStyle w:val="DataField10pt"/>
              <w:jc w:val="center"/>
              <w:rPr>
                <w:rFonts w:cs="Arial"/>
                <w:color w:val="000000" w:themeColor="text1"/>
                <w:sz w:val="22"/>
                <w:szCs w:val="22"/>
              </w:rPr>
            </w:pPr>
          </w:p>
        </w:tc>
        <w:tc>
          <w:tcPr>
            <w:tcW w:w="1350" w:type="dxa"/>
            <w:vAlign w:val="center"/>
          </w:tcPr>
          <w:p w14:paraId="44F7C616"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2006</w:t>
            </w:r>
          </w:p>
        </w:tc>
        <w:tc>
          <w:tcPr>
            <w:tcW w:w="2022" w:type="dxa"/>
            <w:vAlign w:val="center"/>
          </w:tcPr>
          <w:p w14:paraId="70772630"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Pharmacokinetics</w:t>
            </w:r>
          </w:p>
        </w:tc>
      </w:tr>
      <w:tr w:rsidR="004F3E4E" w:rsidRPr="000A31D2" w14:paraId="42B6C542" w14:textId="77777777">
        <w:trPr>
          <w:trHeight w:hRule="exact" w:val="594"/>
          <w:jc w:val="center"/>
        </w:trPr>
        <w:tc>
          <w:tcPr>
            <w:tcW w:w="4752" w:type="dxa"/>
            <w:vAlign w:val="center"/>
          </w:tcPr>
          <w:p w14:paraId="0B45B767"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Pharmacokinetics for Pharmaceutical Scientists Course</w:t>
            </w:r>
          </w:p>
        </w:tc>
        <w:tc>
          <w:tcPr>
            <w:tcW w:w="1638" w:type="dxa"/>
            <w:vAlign w:val="center"/>
          </w:tcPr>
          <w:p w14:paraId="0C99A850" w14:textId="77777777" w:rsidR="004F3E4E" w:rsidRPr="000A31D2" w:rsidRDefault="004F3E4E" w:rsidP="007F5E9C">
            <w:pPr>
              <w:pStyle w:val="DataField10pt"/>
              <w:jc w:val="center"/>
              <w:rPr>
                <w:rFonts w:cs="Arial"/>
                <w:color w:val="000000" w:themeColor="text1"/>
                <w:sz w:val="22"/>
                <w:szCs w:val="22"/>
              </w:rPr>
            </w:pPr>
          </w:p>
        </w:tc>
        <w:tc>
          <w:tcPr>
            <w:tcW w:w="1350" w:type="dxa"/>
            <w:vAlign w:val="center"/>
          </w:tcPr>
          <w:p w14:paraId="7DDAB9E2"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2007</w:t>
            </w:r>
          </w:p>
        </w:tc>
        <w:tc>
          <w:tcPr>
            <w:tcW w:w="2022" w:type="dxa"/>
            <w:vAlign w:val="center"/>
          </w:tcPr>
          <w:p w14:paraId="4B1A157A" w14:textId="77777777" w:rsidR="004F3E4E" w:rsidRPr="000A31D2" w:rsidRDefault="004F3E4E" w:rsidP="007F5E9C">
            <w:pPr>
              <w:pStyle w:val="DataField10pt"/>
              <w:rPr>
                <w:rFonts w:cs="Arial"/>
                <w:color w:val="000000" w:themeColor="text1"/>
                <w:sz w:val="22"/>
                <w:szCs w:val="22"/>
              </w:rPr>
            </w:pPr>
            <w:r w:rsidRPr="000A31D2">
              <w:rPr>
                <w:rFonts w:cs="Arial"/>
                <w:color w:val="000000" w:themeColor="text1"/>
                <w:sz w:val="22"/>
                <w:szCs w:val="22"/>
              </w:rPr>
              <w:t>Pharmacokinetics</w:t>
            </w:r>
          </w:p>
        </w:tc>
      </w:tr>
    </w:tbl>
    <w:p w14:paraId="78BA49F1" w14:textId="77777777" w:rsidR="004F3E4E" w:rsidRPr="000A31D2" w:rsidRDefault="004F3E4E" w:rsidP="007F5E9C">
      <w:pPr>
        <w:ind w:right="-144"/>
        <w:outlineLvl w:val="0"/>
        <w:rPr>
          <w:rFonts w:ascii="Arial" w:hAnsi="Arial" w:cs="Arial"/>
          <w:color w:val="000000" w:themeColor="text1"/>
          <w:sz w:val="22"/>
          <w:szCs w:val="22"/>
        </w:rPr>
      </w:pPr>
      <w:r w:rsidRPr="000A31D2">
        <w:rPr>
          <w:rFonts w:ascii="Arial" w:hAnsi="Arial" w:cs="Arial"/>
          <w:color w:val="000000" w:themeColor="text1"/>
          <w:sz w:val="22"/>
          <w:szCs w:val="22"/>
        </w:rPr>
        <w:tab/>
      </w:r>
      <w:r w:rsidRPr="000A31D2">
        <w:rPr>
          <w:rFonts w:ascii="Arial" w:hAnsi="Arial" w:cs="Arial"/>
          <w:color w:val="000000" w:themeColor="text1"/>
          <w:sz w:val="22"/>
          <w:szCs w:val="22"/>
        </w:rPr>
        <w:tab/>
      </w:r>
      <w:r w:rsidRPr="000A31D2">
        <w:rPr>
          <w:rFonts w:ascii="Arial" w:hAnsi="Arial" w:cs="Arial"/>
          <w:color w:val="000000" w:themeColor="text1"/>
          <w:sz w:val="22"/>
          <w:szCs w:val="22"/>
        </w:rPr>
        <w:tab/>
      </w:r>
      <w:r w:rsidRPr="000A31D2">
        <w:rPr>
          <w:rFonts w:ascii="Arial" w:hAnsi="Arial" w:cs="Arial"/>
          <w:color w:val="000000" w:themeColor="text1"/>
          <w:sz w:val="22"/>
          <w:szCs w:val="22"/>
        </w:rPr>
        <w:tab/>
      </w:r>
    </w:p>
    <w:p w14:paraId="1DB3A202" w14:textId="77777777" w:rsidR="004F3E4E" w:rsidRPr="000A31D2" w:rsidRDefault="004F3E4E" w:rsidP="007F5E9C">
      <w:pPr>
        <w:ind w:right="-144"/>
        <w:outlineLvl w:val="0"/>
        <w:rPr>
          <w:rFonts w:ascii="Arial" w:hAnsi="Arial" w:cs="Arial"/>
          <w:b/>
          <w:color w:val="000000" w:themeColor="text1"/>
          <w:sz w:val="22"/>
          <w:szCs w:val="22"/>
        </w:rPr>
      </w:pPr>
      <w:r w:rsidRPr="000A31D2">
        <w:rPr>
          <w:rFonts w:ascii="Arial" w:hAnsi="Arial" w:cs="Arial"/>
          <w:b/>
          <w:color w:val="000000" w:themeColor="text1"/>
          <w:sz w:val="22"/>
          <w:szCs w:val="22"/>
        </w:rPr>
        <w:t>APPOINTMENTS</w:t>
      </w:r>
    </w:p>
    <w:p w14:paraId="3517CFE3" w14:textId="7B35C1E3" w:rsidR="004A765E" w:rsidRDefault="004A765E" w:rsidP="007F5E9C">
      <w:pPr>
        <w:ind w:left="1440" w:right="-144" w:hanging="1440"/>
        <w:outlineLvl w:val="0"/>
        <w:rPr>
          <w:rFonts w:ascii="Arial" w:hAnsi="Arial" w:cs="Arial"/>
          <w:color w:val="000000" w:themeColor="text1"/>
          <w:sz w:val="22"/>
          <w:szCs w:val="22"/>
        </w:rPr>
      </w:pPr>
      <w:r>
        <w:rPr>
          <w:rFonts w:ascii="Arial" w:hAnsi="Arial" w:cs="Arial"/>
          <w:color w:val="000000" w:themeColor="text1"/>
          <w:sz w:val="22"/>
          <w:szCs w:val="22"/>
        </w:rPr>
        <w:t>2019-Pres</w:t>
      </w:r>
      <w:r w:rsidRPr="004A765E">
        <w:rPr>
          <w:rFonts w:ascii="Arial" w:hAnsi="Arial" w:cs="Arial"/>
          <w:color w:val="000000" w:themeColor="text1"/>
          <w:sz w:val="22"/>
          <w:szCs w:val="22"/>
        </w:rPr>
        <w:t xml:space="preserve"> </w:t>
      </w:r>
      <w:r>
        <w:rPr>
          <w:rFonts w:ascii="Arial" w:hAnsi="Arial" w:cs="Arial"/>
          <w:color w:val="000000" w:themeColor="text1"/>
          <w:sz w:val="22"/>
          <w:szCs w:val="22"/>
        </w:rPr>
        <w:tab/>
      </w:r>
      <w:r w:rsidRPr="000A31D2">
        <w:rPr>
          <w:rFonts w:ascii="Arial" w:hAnsi="Arial" w:cs="Arial"/>
          <w:color w:val="000000" w:themeColor="text1"/>
          <w:sz w:val="22"/>
          <w:szCs w:val="22"/>
        </w:rPr>
        <w:t xml:space="preserve">Professor, </w:t>
      </w:r>
      <w:proofErr w:type="spellStart"/>
      <w:r w:rsidRPr="000A31D2">
        <w:rPr>
          <w:rFonts w:ascii="Arial" w:hAnsi="Arial" w:cs="Arial"/>
          <w:color w:val="000000" w:themeColor="text1"/>
          <w:sz w:val="22"/>
          <w:szCs w:val="22"/>
        </w:rPr>
        <w:t>Dept</w:t>
      </w:r>
      <w:proofErr w:type="spellEnd"/>
      <w:r w:rsidRPr="000A31D2">
        <w:rPr>
          <w:rFonts w:ascii="Arial" w:hAnsi="Arial" w:cs="Arial"/>
          <w:color w:val="000000" w:themeColor="text1"/>
          <w:sz w:val="22"/>
          <w:szCs w:val="22"/>
        </w:rPr>
        <w:t xml:space="preserve"> of Biological Sciences, Boise State University, Boise, ID</w:t>
      </w:r>
    </w:p>
    <w:p w14:paraId="76591BFF" w14:textId="39428072" w:rsidR="008A1104" w:rsidRPr="000A31D2" w:rsidRDefault="008A1104"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2014-Pres.</w:t>
      </w:r>
      <w:r w:rsidRPr="000A31D2">
        <w:rPr>
          <w:rFonts w:ascii="Arial" w:hAnsi="Arial" w:cs="Arial"/>
          <w:color w:val="000000" w:themeColor="text1"/>
          <w:sz w:val="22"/>
          <w:szCs w:val="22"/>
        </w:rPr>
        <w:tab/>
        <w:t xml:space="preserve">Associate Professor, </w:t>
      </w:r>
      <w:proofErr w:type="spellStart"/>
      <w:r w:rsidRPr="000A31D2">
        <w:rPr>
          <w:rFonts w:ascii="Arial" w:hAnsi="Arial" w:cs="Arial"/>
          <w:color w:val="000000" w:themeColor="text1"/>
          <w:sz w:val="22"/>
          <w:szCs w:val="22"/>
        </w:rPr>
        <w:t>Dept</w:t>
      </w:r>
      <w:proofErr w:type="spellEnd"/>
      <w:r w:rsidRPr="000A31D2">
        <w:rPr>
          <w:rFonts w:ascii="Arial" w:hAnsi="Arial" w:cs="Arial"/>
          <w:color w:val="000000" w:themeColor="text1"/>
          <w:sz w:val="22"/>
          <w:szCs w:val="22"/>
        </w:rPr>
        <w:t xml:space="preserve"> of Biological Sciences, Boise State University, Boise, ID</w:t>
      </w:r>
    </w:p>
    <w:p w14:paraId="50FD3C48" w14:textId="758505E2" w:rsidR="00237B64" w:rsidRPr="000A31D2" w:rsidRDefault="00237B64"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w:t>
      </w:r>
      <w:r w:rsidR="00EC2A8A" w:rsidRPr="000A31D2">
        <w:rPr>
          <w:rFonts w:ascii="Arial" w:hAnsi="Arial" w:cs="Arial"/>
          <w:color w:val="000000" w:themeColor="text1"/>
          <w:sz w:val="22"/>
          <w:szCs w:val="22"/>
        </w:rPr>
        <w:t>5-2016</w:t>
      </w:r>
      <w:r w:rsidRPr="000A31D2">
        <w:rPr>
          <w:rFonts w:ascii="Arial" w:hAnsi="Arial" w:cs="Arial"/>
          <w:color w:val="000000" w:themeColor="text1"/>
          <w:sz w:val="22"/>
          <w:szCs w:val="22"/>
        </w:rPr>
        <w:tab/>
        <w:t xml:space="preserve">US Fulbright Scholar, Sweden. Swedish Agricultural Institute, </w:t>
      </w:r>
      <w:proofErr w:type="spellStart"/>
      <w:r w:rsidRPr="000A31D2">
        <w:rPr>
          <w:rFonts w:ascii="Arial" w:hAnsi="Arial" w:cs="Arial"/>
          <w:color w:val="000000" w:themeColor="text1"/>
          <w:sz w:val="22"/>
          <w:szCs w:val="22"/>
        </w:rPr>
        <w:t>Grimsö</w:t>
      </w:r>
      <w:proofErr w:type="spellEnd"/>
      <w:r w:rsidRPr="000A31D2">
        <w:rPr>
          <w:rFonts w:ascii="Arial" w:hAnsi="Arial" w:cs="Arial"/>
          <w:color w:val="000000" w:themeColor="text1"/>
          <w:sz w:val="22"/>
          <w:szCs w:val="22"/>
        </w:rPr>
        <w:t>, Sweden</w:t>
      </w:r>
    </w:p>
    <w:p w14:paraId="0F5AD928" w14:textId="6CA44E34" w:rsidR="004F3E4E" w:rsidRPr="000A31D2" w:rsidRDefault="009C38DB"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2008-</w:t>
      </w:r>
      <w:r w:rsidR="008A1104" w:rsidRPr="000A31D2">
        <w:rPr>
          <w:rFonts w:ascii="Arial" w:hAnsi="Arial" w:cs="Arial"/>
          <w:color w:val="000000" w:themeColor="text1"/>
          <w:sz w:val="22"/>
          <w:szCs w:val="22"/>
        </w:rPr>
        <w:t>2014</w:t>
      </w:r>
      <w:r w:rsidR="004F3E4E" w:rsidRPr="000A31D2">
        <w:rPr>
          <w:rFonts w:ascii="Arial" w:hAnsi="Arial" w:cs="Arial"/>
          <w:color w:val="000000" w:themeColor="text1"/>
          <w:sz w:val="22"/>
          <w:szCs w:val="22"/>
        </w:rPr>
        <w:tab/>
        <w:t xml:space="preserve">Assistant Professor, </w:t>
      </w:r>
      <w:proofErr w:type="spellStart"/>
      <w:r w:rsidR="004F3E4E" w:rsidRPr="000A31D2">
        <w:rPr>
          <w:rFonts w:ascii="Arial" w:hAnsi="Arial" w:cs="Arial"/>
          <w:color w:val="000000" w:themeColor="text1"/>
          <w:sz w:val="22"/>
          <w:szCs w:val="22"/>
        </w:rPr>
        <w:t>Dept</w:t>
      </w:r>
      <w:proofErr w:type="spellEnd"/>
      <w:r w:rsidR="004F3E4E" w:rsidRPr="000A31D2">
        <w:rPr>
          <w:rFonts w:ascii="Arial" w:hAnsi="Arial" w:cs="Arial"/>
          <w:color w:val="000000" w:themeColor="text1"/>
          <w:sz w:val="22"/>
          <w:szCs w:val="22"/>
        </w:rPr>
        <w:t xml:space="preserve"> of Biological Sciences, Boise State University, Boise, ID</w:t>
      </w:r>
    </w:p>
    <w:p w14:paraId="2B499060" w14:textId="77777777" w:rsidR="004F3E4E" w:rsidRPr="000A31D2" w:rsidRDefault="004F3E4E"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2007-2009</w:t>
      </w:r>
      <w:r w:rsidRPr="000A31D2">
        <w:rPr>
          <w:rFonts w:ascii="Arial" w:hAnsi="Arial" w:cs="Arial"/>
          <w:color w:val="000000" w:themeColor="text1"/>
          <w:sz w:val="22"/>
          <w:szCs w:val="22"/>
        </w:rPr>
        <w:tab/>
        <w:t>Pharmacokinetic Consultant, Rosa Pharmaceuticals, INC</w:t>
      </w:r>
    </w:p>
    <w:p w14:paraId="4034793C" w14:textId="77777777" w:rsidR="004F3E4E" w:rsidRPr="000A31D2" w:rsidRDefault="004F3E4E"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2007</w:t>
      </w:r>
      <w:r w:rsidRPr="000A31D2">
        <w:rPr>
          <w:rFonts w:ascii="Arial" w:hAnsi="Arial" w:cs="Arial"/>
          <w:color w:val="000000" w:themeColor="text1"/>
          <w:sz w:val="22"/>
          <w:szCs w:val="22"/>
        </w:rPr>
        <w:tab/>
        <w:t xml:space="preserve">Instructor, Pharmacokinetics and Pharmacodynamics, </w:t>
      </w:r>
      <w:proofErr w:type="spellStart"/>
      <w:r w:rsidRPr="000A31D2">
        <w:rPr>
          <w:rFonts w:ascii="Arial" w:hAnsi="Arial" w:cs="Arial"/>
          <w:color w:val="000000" w:themeColor="text1"/>
          <w:sz w:val="22"/>
          <w:szCs w:val="22"/>
        </w:rPr>
        <w:t>Dept</w:t>
      </w:r>
      <w:proofErr w:type="spellEnd"/>
      <w:r w:rsidRPr="000A31D2">
        <w:rPr>
          <w:rFonts w:ascii="Arial" w:hAnsi="Arial" w:cs="Arial"/>
          <w:color w:val="000000" w:themeColor="text1"/>
          <w:sz w:val="22"/>
          <w:szCs w:val="22"/>
        </w:rPr>
        <w:t xml:space="preserve"> of Pharmacology and Toxicology, University of Utah, SLC, UT</w:t>
      </w:r>
    </w:p>
    <w:p w14:paraId="381BBBC7" w14:textId="77777777" w:rsidR="004F3E4E" w:rsidRPr="000A31D2" w:rsidRDefault="004F3E4E"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2007-2008</w:t>
      </w:r>
      <w:r w:rsidRPr="000A31D2">
        <w:rPr>
          <w:rFonts w:ascii="Arial" w:hAnsi="Arial" w:cs="Arial"/>
          <w:color w:val="000000" w:themeColor="text1"/>
          <w:sz w:val="22"/>
          <w:szCs w:val="22"/>
        </w:rPr>
        <w:tab/>
        <w:t xml:space="preserve">Research Assistant Professor, </w:t>
      </w:r>
      <w:proofErr w:type="spellStart"/>
      <w:r w:rsidRPr="000A31D2">
        <w:rPr>
          <w:rFonts w:ascii="Arial" w:hAnsi="Arial" w:cs="Arial"/>
          <w:color w:val="000000" w:themeColor="text1"/>
          <w:sz w:val="22"/>
          <w:szCs w:val="22"/>
        </w:rPr>
        <w:t>Dept</w:t>
      </w:r>
      <w:proofErr w:type="spellEnd"/>
      <w:r w:rsidRPr="000A31D2">
        <w:rPr>
          <w:rFonts w:ascii="Arial" w:hAnsi="Arial" w:cs="Arial"/>
          <w:color w:val="000000" w:themeColor="text1"/>
          <w:sz w:val="22"/>
          <w:szCs w:val="22"/>
        </w:rPr>
        <w:t xml:space="preserve"> Pharmaceutics and Pharmaceutical Chemistry, University of Utah, SLC, UT</w:t>
      </w:r>
    </w:p>
    <w:p w14:paraId="1AFF97FD" w14:textId="77777777" w:rsidR="004F3E4E" w:rsidRPr="000A31D2" w:rsidRDefault="004F3E4E"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2007</w:t>
      </w:r>
      <w:r w:rsidRPr="000A31D2">
        <w:rPr>
          <w:rFonts w:ascii="Arial" w:hAnsi="Arial" w:cs="Arial"/>
          <w:color w:val="000000" w:themeColor="text1"/>
          <w:sz w:val="22"/>
          <w:szCs w:val="22"/>
        </w:rPr>
        <w:tab/>
        <w:t xml:space="preserve">Instructor, Global Crises in Natural Resources, </w:t>
      </w:r>
      <w:proofErr w:type="spellStart"/>
      <w:r w:rsidRPr="000A31D2">
        <w:rPr>
          <w:rFonts w:ascii="Arial" w:hAnsi="Arial" w:cs="Arial"/>
          <w:color w:val="000000" w:themeColor="text1"/>
          <w:sz w:val="22"/>
          <w:szCs w:val="22"/>
        </w:rPr>
        <w:t>Dept</w:t>
      </w:r>
      <w:proofErr w:type="spellEnd"/>
      <w:r w:rsidRPr="000A31D2">
        <w:rPr>
          <w:rFonts w:ascii="Arial" w:hAnsi="Arial" w:cs="Arial"/>
          <w:color w:val="000000" w:themeColor="text1"/>
          <w:sz w:val="22"/>
          <w:szCs w:val="22"/>
        </w:rPr>
        <w:t xml:space="preserve"> of Biology, University of Utah, SLC, UT</w:t>
      </w:r>
    </w:p>
    <w:p w14:paraId="5A767E74" w14:textId="77777777" w:rsidR="004F3E4E" w:rsidRPr="000A31D2" w:rsidRDefault="004F3E4E"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2005-2007</w:t>
      </w:r>
      <w:r w:rsidRPr="000A31D2">
        <w:rPr>
          <w:rFonts w:ascii="Arial" w:hAnsi="Arial" w:cs="Arial"/>
          <w:color w:val="000000" w:themeColor="text1"/>
          <w:sz w:val="22"/>
          <w:szCs w:val="22"/>
        </w:rPr>
        <w:tab/>
        <w:t xml:space="preserve">Scientist I, </w:t>
      </w:r>
      <w:proofErr w:type="spellStart"/>
      <w:r w:rsidRPr="000A31D2">
        <w:rPr>
          <w:rFonts w:ascii="Arial" w:hAnsi="Arial" w:cs="Arial"/>
          <w:color w:val="000000" w:themeColor="text1"/>
          <w:sz w:val="22"/>
          <w:szCs w:val="22"/>
        </w:rPr>
        <w:t>Pharmacokineticist</w:t>
      </w:r>
      <w:proofErr w:type="spellEnd"/>
      <w:r w:rsidRPr="000A31D2">
        <w:rPr>
          <w:rFonts w:ascii="Arial" w:hAnsi="Arial" w:cs="Arial"/>
          <w:color w:val="000000" w:themeColor="text1"/>
          <w:sz w:val="22"/>
          <w:szCs w:val="22"/>
        </w:rPr>
        <w:t>, NPS Pharmaceuticals, SLC, UT</w:t>
      </w:r>
    </w:p>
    <w:p w14:paraId="0EDE152A" w14:textId="77777777" w:rsidR="004F3E4E" w:rsidRPr="000A31D2" w:rsidRDefault="004F3E4E" w:rsidP="007F5E9C">
      <w:pPr>
        <w:ind w:left="1440" w:right="-144"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2003-2007</w:t>
      </w:r>
      <w:r w:rsidRPr="000A31D2">
        <w:rPr>
          <w:rFonts w:ascii="Arial" w:hAnsi="Arial" w:cs="Arial"/>
          <w:color w:val="000000" w:themeColor="text1"/>
          <w:sz w:val="22"/>
          <w:szCs w:val="22"/>
        </w:rPr>
        <w:tab/>
        <w:t>National Science Foundation International Research Postdoctoral Fellow (Australia and New Zealand)</w:t>
      </w:r>
    </w:p>
    <w:p w14:paraId="78DEAABF" w14:textId="77777777" w:rsidR="004F3E4E" w:rsidRPr="000A31D2" w:rsidRDefault="004F3E4E" w:rsidP="007F5E9C">
      <w:pPr>
        <w:ind w:left="1440" w:right="-144" w:hanging="1440"/>
        <w:outlineLvl w:val="0"/>
        <w:rPr>
          <w:rFonts w:ascii="Arial" w:hAnsi="Arial" w:cs="Arial"/>
          <w:b/>
          <w:color w:val="000000" w:themeColor="text1"/>
          <w:sz w:val="22"/>
          <w:szCs w:val="22"/>
        </w:rPr>
      </w:pPr>
      <w:r w:rsidRPr="000A31D2">
        <w:rPr>
          <w:rFonts w:ascii="Arial" w:hAnsi="Arial" w:cs="Arial"/>
          <w:color w:val="000000" w:themeColor="text1"/>
          <w:sz w:val="22"/>
          <w:szCs w:val="22"/>
        </w:rPr>
        <w:t>2004-2005</w:t>
      </w:r>
      <w:r w:rsidRPr="000A31D2">
        <w:rPr>
          <w:rFonts w:ascii="Arial" w:hAnsi="Arial" w:cs="Arial"/>
          <w:color w:val="000000" w:themeColor="text1"/>
          <w:sz w:val="22"/>
          <w:szCs w:val="22"/>
        </w:rPr>
        <w:tab/>
        <w:t xml:space="preserve">Assistant Professor, Oregon State University, </w:t>
      </w:r>
      <w:proofErr w:type="spellStart"/>
      <w:r w:rsidRPr="000A31D2">
        <w:rPr>
          <w:rFonts w:ascii="Arial" w:hAnsi="Arial" w:cs="Arial"/>
          <w:color w:val="000000" w:themeColor="text1"/>
          <w:sz w:val="22"/>
          <w:szCs w:val="22"/>
        </w:rPr>
        <w:t>Dept</w:t>
      </w:r>
      <w:proofErr w:type="spellEnd"/>
      <w:r w:rsidRPr="000A31D2">
        <w:rPr>
          <w:rFonts w:ascii="Arial" w:hAnsi="Arial" w:cs="Arial"/>
          <w:color w:val="000000" w:themeColor="text1"/>
          <w:sz w:val="22"/>
          <w:szCs w:val="22"/>
        </w:rPr>
        <w:t xml:space="preserve"> of Fisheries and Wildlife, Cascade Campus, Bend, OR</w:t>
      </w:r>
    </w:p>
    <w:p w14:paraId="11494DF6" w14:textId="77777777" w:rsidR="004F3E4E" w:rsidRPr="000A31D2" w:rsidRDefault="004F3E4E" w:rsidP="007F5E9C">
      <w:pPr>
        <w:ind w:right="-144"/>
        <w:rPr>
          <w:rFonts w:ascii="Arial" w:hAnsi="Arial" w:cs="Arial"/>
          <w:color w:val="000000" w:themeColor="text1"/>
          <w:sz w:val="22"/>
          <w:szCs w:val="22"/>
        </w:rPr>
      </w:pPr>
      <w:r w:rsidRPr="000A31D2">
        <w:rPr>
          <w:rFonts w:ascii="Arial" w:hAnsi="Arial" w:cs="Arial"/>
          <w:color w:val="000000" w:themeColor="text1"/>
          <w:sz w:val="22"/>
          <w:szCs w:val="22"/>
        </w:rPr>
        <w:t>2002-2003</w:t>
      </w:r>
      <w:r w:rsidRPr="000A31D2">
        <w:rPr>
          <w:rFonts w:ascii="Arial" w:hAnsi="Arial" w:cs="Arial"/>
          <w:color w:val="000000" w:themeColor="text1"/>
          <w:sz w:val="22"/>
          <w:szCs w:val="22"/>
        </w:rPr>
        <w:tab/>
        <w:t>Graduate Research Fellow, University of Utah, SLC, UT</w:t>
      </w:r>
    </w:p>
    <w:p w14:paraId="4440917C" w14:textId="77777777" w:rsidR="004F3E4E" w:rsidRPr="000A31D2" w:rsidRDefault="004F3E4E" w:rsidP="007F5E9C">
      <w:pPr>
        <w:ind w:left="1440" w:right="-144" w:hanging="1440"/>
        <w:rPr>
          <w:rFonts w:ascii="Arial" w:hAnsi="Arial" w:cs="Arial"/>
          <w:color w:val="000000" w:themeColor="text1"/>
          <w:sz w:val="22"/>
          <w:szCs w:val="22"/>
        </w:rPr>
      </w:pPr>
      <w:r w:rsidRPr="000A31D2">
        <w:rPr>
          <w:rFonts w:ascii="Arial" w:hAnsi="Arial" w:cs="Arial"/>
          <w:color w:val="000000" w:themeColor="text1"/>
          <w:sz w:val="22"/>
          <w:szCs w:val="22"/>
        </w:rPr>
        <w:t>2001-2002</w:t>
      </w:r>
      <w:r w:rsidRPr="000A31D2">
        <w:rPr>
          <w:rFonts w:ascii="Arial" w:hAnsi="Arial" w:cs="Arial"/>
          <w:color w:val="000000" w:themeColor="text1"/>
          <w:sz w:val="22"/>
          <w:szCs w:val="22"/>
        </w:rPr>
        <w:tab/>
        <w:t>University Teaching Assistantship Fellow, University of Utah, SLC, UT</w:t>
      </w:r>
    </w:p>
    <w:p w14:paraId="7C1A27F2" w14:textId="77777777" w:rsidR="004F3E4E" w:rsidRPr="000A31D2" w:rsidRDefault="004F3E4E" w:rsidP="007F5E9C">
      <w:pPr>
        <w:pStyle w:val="BodyTextIndent2"/>
        <w:ind w:right="-144"/>
        <w:rPr>
          <w:rFonts w:ascii="Arial" w:hAnsi="Arial" w:cs="Arial"/>
          <w:color w:val="000000" w:themeColor="text1"/>
          <w:szCs w:val="22"/>
        </w:rPr>
      </w:pPr>
      <w:r w:rsidRPr="000A31D2">
        <w:rPr>
          <w:rFonts w:ascii="Arial" w:hAnsi="Arial" w:cs="Arial"/>
          <w:color w:val="000000" w:themeColor="text1"/>
          <w:szCs w:val="22"/>
        </w:rPr>
        <w:t>1999-2001</w:t>
      </w:r>
      <w:r w:rsidRPr="000A31D2">
        <w:rPr>
          <w:rFonts w:ascii="Arial" w:hAnsi="Arial" w:cs="Arial"/>
          <w:color w:val="000000" w:themeColor="text1"/>
          <w:szCs w:val="22"/>
        </w:rPr>
        <w:tab/>
      </w:r>
      <w:proofErr w:type="spellStart"/>
      <w:r w:rsidRPr="000A31D2">
        <w:rPr>
          <w:rFonts w:ascii="Arial" w:hAnsi="Arial" w:cs="Arial"/>
          <w:color w:val="000000" w:themeColor="text1"/>
          <w:szCs w:val="22"/>
        </w:rPr>
        <w:t>Dept</w:t>
      </w:r>
      <w:proofErr w:type="spellEnd"/>
      <w:r w:rsidRPr="000A31D2">
        <w:rPr>
          <w:rFonts w:ascii="Arial" w:hAnsi="Arial" w:cs="Arial"/>
          <w:color w:val="000000" w:themeColor="text1"/>
          <w:szCs w:val="22"/>
        </w:rPr>
        <w:t xml:space="preserve"> of Biology Teaching Assistant, University of Utah, SLC, UT</w:t>
      </w:r>
    </w:p>
    <w:p w14:paraId="127B7051" w14:textId="77777777" w:rsidR="004F3E4E" w:rsidRPr="000A31D2" w:rsidRDefault="004F3E4E" w:rsidP="007F5E9C">
      <w:pPr>
        <w:ind w:right="-144"/>
        <w:outlineLvl w:val="0"/>
        <w:rPr>
          <w:rFonts w:ascii="Arial" w:hAnsi="Arial" w:cs="Arial"/>
          <w:b/>
          <w:color w:val="000000" w:themeColor="text1"/>
          <w:sz w:val="22"/>
          <w:szCs w:val="22"/>
        </w:rPr>
      </w:pPr>
    </w:p>
    <w:p w14:paraId="5CA5A275" w14:textId="77777777" w:rsidR="00406C9F" w:rsidRPr="000A31D2" w:rsidRDefault="00406C9F" w:rsidP="007F5E9C">
      <w:pPr>
        <w:ind w:right="-144"/>
        <w:outlineLvl w:val="0"/>
        <w:rPr>
          <w:rFonts w:ascii="Arial" w:hAnsi="Arial" w:cs="Arial"/>
          <w:b/>
          <w:color w:val="000000" w:themeColor="text1"/>
          <w:sz w:val="22"/>
          <w:szCs w:val="22"/>
        </w:rPr>
      </w:pPr>
      <w:r w:rsidRPr="000A31D2">
        <w:rPr>
          <w:rFonts w:ascii="Arial" w:hAnsi="Arial" w:cs="Arial"/>
          <w:b/>
          <w:color w:val="000000" w:themeColor="text1"/>
          <w:sz w:val="22"/>
          <w:szCs w:val="22"/>
        </w:rPr>
        <w:t>PUBLICATIONS</w:t>
      </w:r>
    </w:p>
    <w:p w14:paraId="5B936F8C" w14:textId="23F0B627" w:rsidR="009C38DB" w:rsidRPr="000A31D2" w:rsidRDefault="00E20BDC" w:rsidP="007F5E9C">
      <w:pPr>
        <w:ind w:right="-144"/>
        <w:outlineLvl w:val="0"/>
        <w:rPr>
          <w:rFonts w:ascii="Arial" w:hAnsi="Arial" w:cs="Arial"/>
          <w:color w:val="000000" w:themeColor="text1"/>
          <w:sz w:val="22"/>
          <w:szCs w:val="22"/>
        </w:rPr>
      </w:pPr>
      <w:r w:rsidRPr="000A31D2">
        <w:rPr>
          <w:rFonts w:ascii="Arial" w:hAnsi="Arial" w:cs="Arial"/>
          <w:color w:val="000000" w:themeColor="text1"/>
          <w:sz w:val="22"/>
          <w:szCs w:val="22"/>
        </w:rPr>
        <w:t xml:space="preserve">Of the </w:t>
      </w:r>
      <w:r w:rsidRPr="000A31D2">
        <w:rPr>
          <w:rFonts w:ascii="Arial" w:hAnsi="Arial" w:cs="Arial"/>
          <w:sz w:val="22"/>
          <w:szCs w:val="22"/>
        </w:rPr>
        <w:t>5</w:t>
      </w:r>
      <w:r w:rsidR="004A765E">
        <w:rPr>
          <w:rFonts w:ascii="Arial" w:hAnsi="Arial" w:cs="Arial"/>
          <w:sz w:val="22"/>
          <w:szCs w:val="22"/>
        </w:rPr>
        <w:t xml:space="preserve">8 total peer-reviewed papers that include </w:t>
      </w:r>
      <w:r w:rsidRPr="000A31D2">
        <w:rPr>
          <w:rFonts w:ascii="Arial" w:hAnsi="Arial" w:cs="Arial"/>
          <w:sz w:val="22"/>
          <w:szCs w:val="22"/>
        </w:rPr>
        <w:t>graduate students</w:t>
      </w:r>
      <w:r w:rsidR="004A765E">
        <w:rPr>
          <w:rFonts w:ascii="Arial" w:hAnsi="Arial" w:cs="Arial"/>
          <w:sz w:val="22"/>
          <w:szCs w:val="22"/>
        </w:rPr>
        <w:t xml:space="preserve">, undergraduates </w:t>
      </w:r>
      <w:r w:rsidRPr="000A31D2">
        <w:rPr>
          <w:rFonts w:ascii="Arial" w:hAnsi="Arial" w:cs="Arial"/>
          <w:sz w:val="22"/>
          <w:szCs w:val="22"/>
        </w:rPr>
        <w:t>and international collaborators</w:t>
      </w:r>
      <w:r w:rsidR="004A765E">
        <w:rPr>
          <w:rFonts w:ascii="Arial" w:hAnsi="Arial" w:cs="Arial"/>
          <w:sz w:val="22"/>
          <w:szCs w:val="22"/>
        </w:rPr>
        <w:t xml:space="preserve"> as co-authors</w:t>
      </w:r>
      <w:r w:rsidRPr="000A31D2">
        <w:rPr>
          <w:rFonts w:ascii="Arial" w:hAnsi="Arial" w:cs="Arial"/>
          <w:sz w:val="22"/>
          <w:szCs w:val="22"/>
        </w:rPr>
        <w:t>. This demonstrates my commitment to collaboration, my inclusion of students in research, and my ability to build strong in</w:t>
      </w:r>
      <w:r w:rsidR="00255E11">
        <w:rPr>
          <w:rFonts w:ascii="Arial" w:hAnsi="Arial" w:cs="Arial"/>
          <w:sz w:val="22"/>
          <w:szCs w:val="22"/>
        </w:rPr>
        <w:t xml:space="preserve">ternational networks that have </w:t>
      </w:r>
      <w:r w:rsidRPr="000A31D2">
        <w:rPr>
          <w:rFonts w:ascii="Arial" w:hAnsi="Arial" w:cs="Arial"/>
          <w:sz w:val="22"/>
          <w:szCs w:val="22"/>
        </w:rPr>
        <w:t xml:space="preserve">scientific impact on the international stage. </w:t>
      </w:r>
      <w:r w:rsidRPr="000A31D2">
        <w:rPr>
          <w:rFonts w:ascii="Arial" w:hAnsi="Arial" w:cs="Arial"/>
          <w:color w:val="000000" w:themeColor="text1"/>
          <w:sz w:val="22"/>
          <w:szCs w:val="22"/>
        </w:rPr>
        <w:t>(J.S. Sorensen/</w:t>
      </w:r>
      <w:proofErr w:type="spellStart"/>
      <w:r w:rsidRPr="000A31D2">
        <w:rPr>
          <w:rFonts w:ascii="Arial" w:hAnsi="Arial" w:cs="Arial"/>
          <w:color w:val="000000" w:themeColor="text1"/>
          <w:sz w:val="22"/>
          <w:szCs w:val="22"/>
        </w:rPr>
        <w:t>Forbey</w:t>
      </w:r>
      <w:proofErr w:type="spellEnd"/>
      <w:r w:rsidRPr="000A31D2">
        <w:rPr>
          <w:rFonts w:ascii="Arial" w:hAnsi="Arial" w:cs="Arial"/>
          <w:color w:val="000000" w:themeColor="text1"/>
          <w:sz w:val="22"/>
          <w:szCs w:val="22"/>
        </w:rPr>
        <w:t xml:space="preserve"> authorship in bold, graduate </w:t>
      </w:r>
      <w:r w:rsidRPr="000A31D2">
        <w:rPr>
          <w:rFonts w:ascii="Arial" w:hAnsi="Arial" w:cs="Arial"/>
          <w:color w:val="000000" w:themeColor="text1"/>
          <w:sz w:val="22"/>
          <w:szCs w:val="22"/>
        </w:rPr>
        <w:lastRenderedPageBreak/>
        <w:t xml:space="preserve">student authorship indicated with *, undergraduate authorship indicated with **, international collaborators </w:t>
      </w:r>
      <w:r w:rsidRPr="000A31D2">
        <w:rPr>
          <w:rFonts w:ascii="Arial" w:hAnsi="Arial" w:cs="Arial"/>
          <w:color w:val="000000" w:themeColor="text1"/>
          <w:sz w:val="22"/>
          <w:szCs w:val="22"/>
          <w:u w:val="single"/>
        </w:rPr>
        <w:t>underlined</w:t>
      </w:r>
      <w:r w:rsidRPr="000A31D2">
        <w:rPr>
          <w:rFonts w:ascii="Arial" w:hAnsi="Arial" w:cs="Arial"/>
          <w:b/>
          <w:color w:val="000000" w:themeColor="text1"/>
          <w:sz w:val="22"/>
          <w:szCs w:val="22"/>
        </w:rPr>
        <w:t>)</w:t>
      </w:r>
    </w:p>
    <w:p w14:paraId="74850968" w14:textId="77777777" w:rsidR="00A34C7A" w:rsidRPr="000A31D2" w:rsidRDefault="00A34C7A" w:rsidP="007F5E9C">
      <w:pPr>
        <w:ind w:right="-144"/>
        <w:outlineLvl w:val="0"/>
        <w:rPr>
          <w:rFonts w:ascii="Arial" w:hAnsi="Arial" w:cs="Arial"/>
          <w:b/>
          <w:i/>
          <w:color w:val="000000" w:themeColor="text1"/>
          <w:sz w:val="22"/>
          <w:szCs w:val="22"/>
        </w:rPr>
      </w:pPr>
    </w:p>
    <w:p w14:paraId="2651D108" w14:textId="3A28B041" w:rsidR="00A44FFE" w:rsidRPr="000A31D2" w:rsidRDefault="009C38DB" w:rsidP="007F5E9C">
      <w:pPr>
        <w:ind w:right="-144"/>
        <w:outlineLvl w:val="0"/>
        <w:rPr>
          <w:rFonts w:ascii="Arial" w:hAnsi="Arial" w:cs="Arial"/>
          <w:b/>
          <w:i/>
          <w:color w:val="000000" w:themeColor="text1"/>
          <w:sz w:val="22"/>
          <w:szCs w:val="22"/>
        </w:rPr>
      </w:pPr>
      <w:r w:rsidRPr="000A31D2">
        <w:rPr>
          <w:rFonts w:ascii="Arial" w:hAnsi="Arial" w:cs="Arial"/>
          <w:b/>
          <w:i/>
          <w:color w:val="000000" w:themeColor="text1"/>
          <w:sz w:val="22"/>
          <w:szCs w:val="22"/>
        </w:rPr>
        <w:t>Peer-reviewed research articles</w:t>
      </w:r>
    </w:p>
    <w:p w14:paraId="7F24EA8F" w14:textId="2C1F6C19" w:rsidR="00296182" w:rsidRPr="000A31D2" w:rsidRDefault="00173222" w:rsidP="00615B82">
      <w:pPr>
        <w:outlineLvl w:val="0"/>
        <w:rPr>
          <w:rFonts w:ascii="Arial" w:hAnsi="Arial" w:cs="Arial"/>
          <w:color w:val="000000" w:themeColor="text1"/>
          <w:sz w:val="22"/>
          <w:szCs w:val="22"/>
        </w:rPr>
      </w:pPr>
      <w:r w:rsidRPr="000A31D2">
        <w:rPr>
          <w:rFonts w:ascii="Arial" w:hAnsi="Arial" w:cs="Arial"/>
          <w:color w:val="000000" w:themeColor="text1"/>
          <w:sz w:val="22"/>
          <w:szCs w:val="22"/>
        </w:rPr>
        <w:t>In review or revision for resubmission</w:t>
      </w:r>
    </w:p>
    <w:p w14:paraId="0F9C4391" w14:textId="51E5E6B4" w:rsidR="00340530" w:rsidRPr="000A31D2" w:rsidRDefault="00274F12" w:rsidP="00FD1C95">
      <w:pPr>
        <w:ind w:left="720" w:hanging="720"/>
        <w:outlineLvl w:val="0"/>
        <w:rPr>
          <w:rFonts w:ascii="Arial" w:hAnsi="Arial" w:cs="Arial"/>
          <w:color w:val="000000" w:themeColor="text1"/>
          <w:sz w:val="22"/>
          <w:szCs w:val="22"/>
        </w:rPr>
      </w:pPr>
      <w:r w:rsidRPr="000A31D2">
        <w:rPr>
          <w:rFonts w:ascii="Arial" w:hAnsi="Arial" w:cs="Arial"/>
          <w:color w:val="000000" w:themeColor="text1"/>
          <w:sz w:val="22"/>
          <w:szCs w:val="22"/>
        </w:rPr>
        <w:t>6</w:t>
      </w:r>
      <w:r w:rsidR="00FD1C95">
        <w:rPr>
          <w:rFonts w:ascii="Arial" w:hAnsi="Arial" w:cs="Arial"/>
          <w:color w:val="000000" w:themeColor="text1"/>
          <w:sz w:val="22"/>
          <w:szCs w:val="22"/>
        </w:rPr>
        <w:t>0</w:t>
      </w:r>
      <w:r w:rsidRPr="000A31D2">
        <w:rPr>
          <w:rFonts w:ascii="Arial" w:hAnsi="Arial" w:cs="Arial"/>
          <w:color w:val="000000" w:themeColor="text1"/>
          <w:sz w:val="22"/>
          <w:szCs w:val="22"/>
        </w:rPr>
        <w:t xml:space="preserve">. </w:t>
      </w:r>
      <w:proofErr w:type="spellStart"/>
      <w:r w:rsidRPr="00274F12">
        <w:rPr>
          <w:rFonts w:ascii="Arial" w:hAnsi="Arial" w:cs="Arial"/>
          <w:sz w:val="22"/>
          <w:szCs w:val="22"/>
        </w:rPr>
        <w:t>Hudon</w:t>
      </w:r>
      <w:proofErr w:type="spellEnd"/>
      <w:r w:rsidRPr="00274F12">
        <w:rPr>
          <w:rFonts w:ascii="Arial" w:hAnsi="Arial" w:cs="Arial"/>
          <w:sz w:val="22"/>
          <w:szCs w:val="22"/>
        </w:rPr>
        <w:t xml:space="preserve">, SF*, AN </w:t>
      </w:r>
      <w:proofErr w:type="spellStart"/>
      <w:r w:rsidRPr="00274F12">
        <w:rPr>
          <w:rFonts w:ascii="Arial" w:hAnsi="Arial" w:cs="Arial"/>
          <w:sz w:val="22"/>
          <w:szCs w:val="22"/>
        </w:rPr>
        <w:t>Wilkening</w:t>
      </w:r>
      <w:proofErr w:type="spellEnd"/>
      <w:r w:rsidRPr="00274F12">
        <w:rPr>
          <w:rFonts w:ascii="Arial" w:hAnsi="Arial" w:cs="Arial"/>
          <w:sz w:val="22"/>
          <w:szCs w:val="22"/>
        </w:rPr>
        <w:t xml:space="preserve">, EJ Hayden, </w:t>
      </w:r>
      <w:r w:rsidRPr="00274F12">
        <w:rPr>
          <w:rFonts w:ascii="Arial" w:hAnsi="Arial" w:cs="Arial"/>
          <w:b/>
          <w:sz w:val="22"/>
          <w:szCs w:val="22"/>
        </w:rPr>
        <w:t xml:space="preserve">JS </w:t>
      </w:r>
      <w:proofErr w:type="spellStart"/>
      <w:r w:rsidRPr="00274F12">
        <w:rPr>
          <w:rFonts w:ascii="Arial" w:hAnsi="Arial" w:cs="Arial"/>
          <w:b/>
          <w:sz w:val="22"/>
          <w:szCs w:val="22"/>
        </w:rPr>
        <w:t>Forbey</w:t>
      </w:r>
      <w:proofErr w:type="spellEnd"/>
      <w:r w:rsidRPr="00274F12">
        <w:rPr>
          <w:rFonts w:ascii="Arial" w:hAnsi="Arial" w:cs="Arial"/>
          <w:sz w:val="22"/>
          <w:szCs w:val="22"/>
        </w:rPr>
        <w:t>, LA Shipley</w:t>
      </w:r>
      <w:r w:rsidRPr="00274F12">
        <w:rPr>
          <w:rFonts w:ascii="Arial" w:hAnsi="Arial" w:cs="Arial"/>
          <w:color w:val="000000" w:themeColor="text1"/>
          <w:sz w:val="22"/>
          <w:szCs w:val="22"/>
        </w:rPr>
        <w:t xml:space="preserve">. Submitted 31 Dec 2018 to </w:t>
      </w:r>
      <w:r w:rsidRPr="00274F12">
        <w:rPr>
          <w:rFonts w:ascii="Arial" w:hAnsi="Arial" w:cs="Arial"/>
          <w:sz w:val="22"/>
          <w:szCs w:val="22"/>
        </w:rPr>
        <w:t>Microorganisms</w:t>
      </w:r>
      <w:r w:rsidRPr="00274F12">
        <w:rPr>
          <w:rFonts w:ascii="Arial" w:hAnsi="Arial" w:cs="Arial"/>
          <w:color w:val="000000" w:themeColor="text1"/>
          <w:sz w:val="22"/>
          <w:szCs w:val="22"/>
        </w:rPr>
        <w:t xml:space="preserve">. </w:t>
      </w:r>
      <w:r w:rsidRPr="00274F12">
        <w:rPr>
          <w:rFonts w:ascii="Arial" w:hAnsi="Arial" w:cs="Arial"/>
          <w:sz w:val="22"/>
          <w:szCs w:val="22"/>
        </w:rPr>
        <w:t>Rapid changes in the gut microbiome of a captive mule deer upon introduction to a natural diet.</w:t>
      </w:r>
    </w:p>
    <w:p w14:paraId="40FD8E9D" w14:textId="7BD069FE" w:rsidR="004B0AC3" w:rsidRDefault="00D3781A" w:rsidP="004B0AC3">
      <w:pPr>
        <w:ind w:left="720" w:hanging="720"/>
        <w:outlineLvl w:val="0"/>
        <w:rPr>
          <w:rFonts w:ascii="Arial" w:hAnsi="Arial" w:cs="Arial"/>
          <w:sz w:val="22"/>
          <w:szCs w:val="22"/>
        </w:rPr>
      </w:pPr>
      <w:r w:rsidRPr="000A31D2">
        <w:rPr>
          <w:rFonts w:ascii="Arial" w:hAnsi="Arial" w:cs="Arial"/>
          <w:color w:val="000000" w:themeColor="text1"/>
          <w:sz w:val="22"/>
          <w:szCs w:val="22"/>
        </w:rPr>
        <w:t>5</w:t>
      </w:r>
      <w:r w:rsidR="00FD1C95">
        <w:rPr>
          <w:rFonts w:ascii="Arial" w:hAnsi="Arial" w:cs="Arial"/>
          <w:color w:val="000000" w:themeColor="text1"/>
          <w:sz w:val="22"/>
          <w:szCs w:val="22"/>
        </w:rPr>
        <w:t>9</w:t>
      </w:r>
      <w:r w:rsidRPr="000A31D2">
        <w:rPr>
          <w:rFonts w:ascii="Arial" w:hAnsi="Arial" w:cs="Arial"/>
          <w:color w:val="000000" w:themeColor="text1"/>
          <w:sz w:val="22"/>
          <w:szCs w:val="22"/>
        </w:rPr>
        <w:t xml:space="preserve">. </w:t>
      </w:r>
      <w:proofErr w:type="spellStart"/>
      <w:r w:rsidR="004A4CB6" w:rsidRPr="000A31D2">
        <w:rPr>
          <w:rFonts w:ascii="Arial" w:hAnsi="Arial" w:cs="Arial"/>
          <w:color w:val="000000" w:themeColor="text1"/>
          <w:sz w:val="22"/>
          <w:szCs w:val="22"/>
        </w:rPr>
        <w:t>Fremgen</w:t>
      </w:r>
      <w:proofErr w:type="spellEnd"/>
      <w:r w:rsidR="004A4CB6" w:rsidRPr="000A31D2">
        <w:rPr>
          <w:rFonts w:ascii="Arial" w:hAnsi="Arial" w:cs="Arial"/>
          <w:color w:val="000000" w:themeColor="text1"/>
          <w:sz w:val="22"/>
          <w:szCs w:val="22"/>
        </w:rPr>
        <w:t>, MR</w:t>
      </w:r>
      <w:r w:rsidR="0008538F" w:rsidRPr="000A31D2">
        <w:rPr>
          <w:rFonts w:ascii="Arial" w:hAnsi="Arial" w:cs="Arial"/>
          <w:color w:val="000000" w:themeColor="text1"/>
          <w:sz w:val="22"/>
          <w:szCs w:val="22"/>
        </w:rPr>
        <w:t>*</w:t>
      </w:r>
      <w:r w:rsidR="004A4CB6" w:rsidRPr="000A31D2">
        <w:rPr>
          <w:rFonts w:ascii="Arial" w:hAnsi="Arial" w:cs="Arial"/>
          <w:color w:val="000000" w:themeColor="text1"/>
          <w:sz w:val="22"/>
          <w:szCs w:val="22"/>
        </w:rPr>
        <w:t>; J.J Peña</w:t>
      </w:r>
      <w:r w:rsidR="0008538F" w:rsidRPr="000A31D2">
        <w:rPr>
          <w:rFonts w:ascii="Arial" w:hAnsi="Arial" w:cs="Arial"/>
          <w:color w:val="000000" w:themeColor="text1"/>
          <w:sz w:val="22"/>
          <w:szCs w:val="22"/>
        </w:rPr>
        <w:t>**</w:t>
      </w:r>
      <w:r w:rsidR="004A4CB6" w:rsidRPr="000A31D2">
        <w:rPr>
          <w:rFonts w:ascii="Arial" w:hAnsi="Arial" w:cs="Arial"/>
          <w:color w:val="000000" w:themeColor="text1"/>
          <w:sz w:val="22"/>
          <w:szCs w:val="22"/>
        </w:rPr>
        <w:t xml:space="preserve">; JW Connelly; </w:t>
      </w:r>
      <w:r w:rsidR="004A4CB6" w:rsidRPr="000A31D2">
        <w:rPr>
          <w:rFonts w:ascii="Arial" w:hAnsi="Arial" w:cs="Arial"/>
          <w:b/>
          <w:color w:val="000000" w:themeColor="text1"/>
          <w:sz w:val="22"/>
          <w:szCs w:val="22"/>
        </w:rPr>
        <w:t xml:space="preserve">JS </w:t>
      </w:r>
      <w:proofErr w:type="spellStart"/>
      <w:r w:rsidR="004A4CB6" w:rsidRPr="000A31D2">
        <w:rPr>
          <w:rFonts w:ascii="Arial" w:hAnsi="Arial" w:cs="Arial"/>
          <w:b/>
          <w:color w:val="000000" w:themeColor="text1"/>
          <w:sz w:val="22"/>
          <w:szCs w:val="22"/>
        </w:rPr>
        <w:t>Forbey</w:t>
      </w:r>
      <w:proofErr w:type="spellEnd"/>
      <w:r w:rsidR="004A4CB6" w:rsidRPr="000A31D2">
        <w:rPr>
          <w:rFonts w:ascii="Arial" w:hAnsi="Arial" w:cs="Arial"/>
          <w:color w:val="000000" w:themeColor="text1"/>
          <w:sz w:val="22"/>
          <w:szCs w:val="22"/>
        </w:rPr>
        <w:t xml:space="preserve">. Availability and dietary quality of three-tip and Wyoming big sagebrush influence winter foraging ecology of Greater Sage-Grouse in a post-fire habitat. </w:t>
      </w:r>
      <w:r w:rsidR="002664E7">
        <w:rPr>
          <w:rFonts w:ascii="Arial" w:hAnsi="Arial" w:cs="Arial"/>
          <w:color w:val="000000" w:themeColor="text1"/>
          <w:sz w:val="22"/>
          <w:szCs w:val="22"/>
        </w:rPr>
        <w:t>Resubmitted</w:t>
      </w:r>
      <w:r w:rsidR="00E20BDC" w:rsidRPr="000A31D2">
        <w:rPr>
          <w:rFonts w:ascii="Arial" w:hAnsi="Arial" w:cs="Arial"/>
          <w:color w:val="000000" w:themeColor="text1"/>
          <w:sz w:val="22"/>
          <w:szCs w:val="22"/>
        </w:rPr>
        <w:t xml:space="preserve"> to</w:t>
      </w:r>
      <w:r w:rsidR="004A4CB6" w:rsidRPr="000A31D2">
        <w:rPr>
          <w:rFonts w:ascii="Arial" w:hAnsi="Arial" w:cs="Arial"/>
          <w:color w:val="000000" w:themeColor="text1"/>
          <w:sz w:val="22"/>
          <w:szCs w:val="22"/>
        </w:rPr>
        <w:t xml:space="preserve"> Journal of Arid Environments</w:t>
      </w:r>
      <w:r w:rsidR="002664E7">
        <w:rPr>
          <w:rFonts w:ascii="Arial" w:hAnsi="Arial" w:cs="Arial"/>
          <w:color w:val="000000" w:themeColor="text1"/>
          <w:sz w:val="22"/>
          <w:szCs w:val="22"/>
        </w:rPr>
        <w:t xml:space="preserve"> on </w:t>
      </w:r>
      <w:r w:rsidR="00336893">
        <w:rPr>
          <w:rFonts w:ascii="Arial" w:hAnsi="Arial" w:cs="Arial"/>
          <w:color w:val="000000" w:themeColor="text1"/>
          <w:sz w:val="22"/>
          <w:szCs w:val="22"/>
        </w:rPr>
        <w:t>16 Dec</w:t>
      </w:r>
      <w:r w:rsidR="002664E7">
        <w:rPr>
          <w:rFonts w:ascii="Arial" w:hAnsi="Arial" w:cs="Arial"/>
          <w:color w:val="000000" w:themeColor="text1"/>
          <w:sz w:val="22"/>
          <w:szCs w:val="22"/>
        </w:rPr>
        <w:t xml:space="preserve"> 2018</w:t>
      </w:r>
      <w:r w:rsidR="004A4CB6" w:rsidRPr="000A31D2">
        <w:rPr>
          <w:rFonts w:ascii="Arial" w:hAnsi="Arial" w:cs="Arial"/>
          <w:color w:val="000000" w:themeColor="text1"/>
          <w:sz w:val="22"/>
          <w:szCs w:val="22"/>
        </w:rPr>
        <w:t xml:space="preserve">. </w:t>
      </w:r>
    </w:p>
    <w:p w14:paraId="0653BAC9" w14:textId="77777777" w:rsidR="004B0AC3" w:rsidRDefault="004B0AC3" w:rsidP="004B0AC3">
      <w:pPr>
        <w:ind w:left="720" w:hanging="720"/>
        <w:outlineLvl w:val="0"/>
        <w:rPr>
          <w:rFonts w:ascii="Arial" w:hAnsi="Arial" w:cs="Arial"/>
          <w:sz w:val="22"/>
          <w:szCs w:val="22"/>
        </w:rPr>
      </w:pPr>
    </w:p>
    <w:p w14:paraId="55317282" w14:textId="6502B59F" w:rsidR="004B0AC3" w:rsidRPr="004B0AC3" w:rsidRDefault="004B0AC3" w:rsidP="004B0AC3">
      <w:pPr>
        <w:ind w:left="720" w:hanging="720"/>
        <w:outlineLvl w:val="0"/>
        <w:rPr>
          <w:rFonts w:ascii="Arial" w:eastAsia="Times" w:hAnsi="Arial" w:cs="Arial"/>
          <w:b/>
          <w:color w:val="000000" w:themeColor="text1"/>
          <w:sz w:val="22"/>
          <w:szCs w:val="22"/>
        </w:rPr>
      </w:pPr>
      <w:r>
        <w:rPr>
          <w:rFonts w:ascii="Arial" w:hAnsi="Arial" w:cs="Arial"/>
          <w:b/>
          <w:sz w:val="22"/>
          <w:szCs w:val="22"/>
        </w:rPr>
        <w:t>2019</w:t>
      </w:r>
    </w:p>
    <w:p w14:paraId="6E94F8BD" w14:textId="057F36FA" w:rsidR="00FD1C95" w:rsidRDefault="00FD1C95" w:rsidP="004B0AC3">
      <w:pPr>
        <w:ind w:left="720" w:hanging="720"/>
        <w:outlineLvl w:val="0"/>
        <w:rPr>
          <w:rFonts w:ascii="Arial" w:hAnsi="Arial" w:cs="Arial"/>
          <w:sz w:val="22"/>
          <w:szCs w:val="22"/>
        </w:rPr>
      </w:pPr>
      <w:r>
        <w:rPr>
          <w:rFonts w:ascii="Arial" w:hAnsi="Arial" w:cs="Arial"/>
          <w:color w:val="000000" w:themeColor="text1"/>
          <w:sz w:val="22"/>
          <w:szCs w:val="22"/>
        </w:rPr>
        <w:t xml:space="preserve">58. </w:t>
      </w:r>
      <w:proofErr w:type="spellStart"/>
      <w:r w:rsidRPr="000A31D2">
        <w:rPr>
          <w:rFonts w:ascii="Arial" w:hAnsi="Arial" w:cs="Arial"/>
          <w:color w:val="000000" w:themeColor="text1"/>
          <w:sz w:val="22"/>
          <w:szCs w:val="22"/>
        </w:rPr>
        <w:t>Dwinnell</w:t>
      </w:r>
      <w:proofErr w:type="spellEnd"/>
      <w:r w:rsidRPr="000A31D2">
        <w:rPr>
          <w:rFonts w:ascii="Arial" w:hAnsi="Arial" w:cs="Arial"/>
          <w:color w:val="000000" w:themeColor="text1"/>
          <w:sz w:val="22"/>
          <w:szCs w:val="22"/>
        </w:rPr>
        <w:t xml:space="preserve">, S.*; Sawyer, H.; Randall, J.; Beck, J.; </w:t>
      </w:r>
      <w:proofErr w:type="spellStart"/>
      <w:r w:rsidRPr="000A31D2">
        <w:rPr>
          <w:rFonts w:ascii="Arial" w:hAnsi="Arial" w:cs="Arial"/>
          <w:b/>
          <w:color w:val="000000" w:themeColor="text1"/>
          <w:sz w:val="22"/>
          <w:szCs w:val="22"/>
        </w:rPr>
        <w:t>Forbey</w:t>
      </w:r>
      <w:proofErr w:type="spellEnd"/>
      <w:r w:rsidRPr="000A31D2">
        <w:rPr>
          <w:rFonts w:ascii="Arial" w:hAnsi="Arial" w:cs="Arial"/>
          <w:b/>
          <w:color w:val="000000" w:themeColor="text1"/>
          <w:sz w:val="22"/>
          <w:szCs w:val="22"/>
        </w:rPr>
        <w:t>, J.S</w:t>
      </w:r>
      <w:r w:rsidRPr="000A31D2">
        <w:rPr>
          <w:rFonts w:ascii="Arial" w:hAnsi="Arial" w:cs="Arial"/>
          <w:color w:val="000000" w:themeColor="text1"/>
          <w:sz w:val="22"/>
          <w:szCs w:val="22"/>
        </w:rPr>
        <w:t xml:space="preserve">.; </w:t>
      </w:r>
      <w:proofErr w:type="spellStart"/>
      <w:r w:rsidRPr="000A31D2">
        <w:rPr>
          <w:rFonts w:ascii="Arial" w:hAnsi="Arial" w:cs="Arial"/>
          <w:color w:val="000000" w:themeColor="text1"/>
          <w:sz w:val="22"/>
          <w:szCs w:val="22"/>
        </w:rPr>
        <w:t>Fralick</w:t>
      </w:r>
      <w:proofErr w:type="spellEnd"/>
      <w:r w:rsidRPr="000A31D2">
        <w:rPr>
          <w:rFonts w:ascii="Arial" w:hAnsi="Arial" w:cs="Arial"/>
          <w:color w:val="000000" w:themeColor="text1"/>
          <w:sz w:val="22"/>
          <w:szCs w:val="22"/>
        </w:rPr>
        <w:t xml:space="preserve">, G.; </w:t>
      </w:r>
      <w:proofErr w:type="spellStart"/>
      <w:r w:rsidRPr="000A31D2">
        <w:rPr>
          <w:rFonts w:ascii="Arial" w:hAnsi="Arial" w:cs="Arial"/>
          <w:color w:val="000000" w:themeColor="text1"/>
          <w:sz w:val="22"/>
          <w:szCs w:val="22"/>
        </w:rPr>
        <w:t>Monteith</w:t>
      </w:r>
      <w:proofErr w:type="spellEnd"/>
      <w:r w:rsidRPr="000A31D2">
        <w:rPr>
          <w:rFonts w:ascii="Arial" w:hAnsi="Arial" w:cs="Arial"/>
          <w:color w:val="000000" w:themeColor="text1"/>
          <w:sz w:val="22"/>
          <w:szCs w:val="22"/>
        </w:rPr>
        <w:t>, K.</w:t>
      </w:r>
      <w:r>
        <w:rPr>
          <w:rFonts w:ascii="Arial" w:hAnsi="Arial" w:cs="Arial"/>
          <w:color w:val="000000" w:themeColor="text1"/>
          <w:sz w:val="22"/>
          <w:szCs w:val="22"/>
        </w:rPr>
        <w:t xml:space="preserve"> 2019</w:t>
      </w:r>
      <w:r w:rsidRPr="000A31D2">
        <w:rPr>
          <w:rFonts w:ascii="Arial" w:hAnsi="Arial" w:cs="Arial"/>
          <w:color w:val="000000" w:themeColor="text1"/>
          <w:sz w:val="22"/>
          <w:szCs w:val="22"/>
        </w:rPr>
        <w:t xml:space="preserve">. </w:t>
      </w:r>
      <w:r>
        <w:t>Where to Forage When Afraid: Does Perceived Risk Impair Use of the Foodscape?</w:t>
      </w:r>
      <w:r>
        <w:rPr>
          <w:rFonts w:ascii="Arial" w:hAnsi="Arial" w:cs="Arial"/>
          <w:color w:val="000000" w:themeColor="text1"/>
          <w:sz w:val="22"/>
          <w:szCs w:val="22"/>
        </w:rPr>
        <w:t xml:space="preserve"> </w:t>
      </w:r>
      <w:r>
        <w:t>Ecological Applications</w:t>
      </w:r>
      <w:r w:rsidRPr="000A31D2">
        <w:rPr>
          <w:rFonts w:ascii="Arial" w:hAnsi="Arial" w:cs="Arial"/>
          <w:color w:val="000000" w:themeColor="text1"/>
          <w:sz w:val="22"/>
          <w:szCs w:val="22"/>
        </w:rPr>
        <w:t>.</w:t>
      </w:r>
      <w:r>
        <w:rPr>
          <w:rFonts w:ascii="Arial" w:hAnsi="Arial" w:cs="Arial"/>
          <w:color w:val="000000" w:themeColor="text1"/>
          <w:sz w:val="22"/>
          <w:szCs w:val="22"/>
        </w:rPr>
        <w:t xml:space="preserve"> </w:t>
      </w:r>
      <w:hyperlink r:id="rId8" w:history="1">
        <w:r>
          <w:rPr>
            <w:rStyle w:val="Hyperlink"/>
          </w:rPr>
          <w:t>https://doi.org/10.1002/eap.1972</w:t>
        </w:r>
      </w:hyperlink>
      <w:r w:rsidRPr="000A31D2">
        <w:rPr>
          <w:rFonts w:ascii="Arial" w:hAnsi="Arial" w:cs="Arial"/>
          <w:color w:val="000000" w:themeColor="text1"/>
          <w:sz w:val="22"/>
          <w:szCs w:val="22"/>
        </w:rPr>
        <w:t xml:space="preserve"> </w:t>
      </w:r>
    </w:p>
    <w:p w14:paraId="3A37C389" w14:textId="7C6CD87A" w:rsidR="004B0AC3" w:rsidRDefault="004B0AC3" w:rsidP="004B0AC3">
      <w:pPr>
        <w:ind w:left="720" w:hanging="720"/>
        <w:outlineLvl w:val="0"/>
        <w:rPr>
          <w:rFonts w:ascii="Times" w:hAnsi="Times"/>
          <w:sz w:val="20"/>
        </w:rPr>
      </w:pPr>
      <w:r>
        <w:rPr>
          <w:rFonts w:ascii="Arial" w:eastAsia="Times" w:hAnsi="Arial" w:cs="Arial"/>
          <w:color w:val="000000" w:themeColor="text1"/>
          <w:sz w:val="22"/>
          <w:szCs w:val="22"/>
        </w:rPr>
        <w:t>5</w:t>
      </w:r>
      <w:r w:rsidR="00FD1C95">
        <w:rPr>
          <w:rFonts w:ascii="Arial" w:eastAsia="Times" w:hAnsi="Arial" w:cs="Arial"/>
          <w:color w:val="000000" w:themeColor="text1"/>
          <w:sz w:val="22"/>
          <w:szCs w:val="22"/>
        </w:rPr>
        <w:t>7</w:t>
      </w:r>
      <w:r>
        <w:rPr>
          <w:rFonts w:ascii="Arial" w:eastAsia="Times" w:hAnsi="Arial" w:cs="Arial"/>
          <w:color w:val="000000" w:themeColor="text1"/>
          <w:sz w:val="22"/>
          <w:szCs w:val="22"/>
        </w:rPr>
        <w:t xml:space="preserve">. </w:t>
      </w:r>
      <w:r w:rsidRPr="000A31D2">
        <w:rPr>
          <w:rFonts w:ascii="Arial" w:hAnsi="Arial" w:cs="Arial"/>
          <w:color w:val="000000" w:themeColor="text1"/>
          <w:sz w:val="22"/>
          <w:szCs w:val="22"/>
          <w:u w:val="single"/>
          <w:lang w:val="en-GB"/>
        </w:rPr>
        <w:t xml:space="preserve">Speed, J.D.M., </w:t>
      </w:r>
      <w:r w:rsidRPr="000A31D2">
        <w:rPr>
          <w:rFonts w:ascii="Arial" w:hAnsi="Arial" w:cs="Arial"/>
          <w:color w:val="000000" w:themeColor="text1"/>
          <w:sz w:val="22"/>
          <w:szCs w:val="22"/>
          <w:u w:val="single"/>
          <w:lang w:val="nb-NO"/>
        </w:rPr>
        <w:t>I.Å. Skjelbred</w:t>
      </w:r>
      <w:r w:rsidRPr="000A31D2">
        <w:rPr>
          <w:rFonts w:ascii="Arial" w:hAnsi="Arial" w:cs="Arial"/>
          <w:color w:val="000000" w:themeColor="text1"/>
          <w:sz w:val="22"/>
          <w:szCs w:val="22"/>
          <w:u w:val="single"/>
          <w:lang w:val="en-GB"/>
        </w:rPr>
        <w:t xml:space="preserve">, I.C. Barrio, M.D. Martin, </w:t>
      </w:r>
      <w:proofErr w:type="spellStart"/>
      <w:proofErr w:type="gramStart"/>
      <w:r w:rsidRPr="000A31D2">
        <w:rPr>
          <w:rFonts w:ascii="Arial" w:hAnsi="Arial" w:cs="Arial"/>
          <w:color w:val="000000" w:themeColor="text1"/>
          <w:sz w:val="22"/>
          <w:szCs w:val="22"/>
          <w:u w:val="single"/>
          <w:lang w:val="en-GB"/>
        </w:rPr>
        <w:t>D.Berteaux</w:t>
      </w:r>
      <w:proofErr w:type="spellEnd"/>
      <w:proofErr w:type="gramEnd"/>
      <w:r w:rsidRPr="000A31D2">
        <w:rPr>
          <w:rFonts w:ascii="Arial" w:hAnsi="Arial" w:cs="Arial"/>
          <w:color w:val="000000" w:themeColor="text1"/>
          <w:sz w:val="22"/>
          <w:szCs w:val="22"/>
          <w:u w:val="single"/>
          <w:lang w:val="en-GB"/>
        </w:rPr>
        <w:t xml:space="preserve">, K. Christie, D. </w:t>
      </w:r>
      <w:proofErr w:type="spellStart"/>
      <w:r w:rsidRPr="000A31D2">
        <w:rPr>
          <w:rFonts w:ascii="Arial" w:hAnsi="Arial" w:cs="Arial"/>
          <w:color w:val="000000" w:themeColor="text1"/>
          <w:sz w:val="22"/>
          <w:szCs w:val="22"/>
          <w:u w:val="single"/>
          <w:lang w:val="en-GB"/>
        </w:rPr>
        <w:t>Ehrich</w:t>
      </w:r>
      <w:proofErr w:type="spellEnd"/>
      <w:r w:rsidRPr="000A31D2">
        <w:rPr>
          <w:rFonts w:ascii="Arial" w:hAnsi="Arial" w:cs="Arial"/>
          <w:color w:val="000000" w:themeColor="text1"/>
          <w:sz w:val="22"/>
          <w:szCs w:val="22"/>
          <w:lang w:val="en-GB"/>
        </w:rPr>
        <w:t xml:space="preserve">, </w:t>
      </w:r>
      <w:r w:rsidRPr="000A31D2">
        <w:rPr>
          <w:rFonts w:ascii="Arial" w:hAnsi="Arial" w:cs="Arial"/>
          <w:b/>
          <w:color w:val="000000" w:themeColor="text1"/>
          <w:sz w:val="22"/>
          <w:szCs w:val="22"/>
          <w:lang w:val="en-GB"/>
        </w:rPr>
        <w:t xml:space="preserve">J.S. </w:t>
      </w:r>
      <w:proofErr w:type="spellStart"/>
      <w:r w:rsidRPr="000A31D2">
        <w:rPr>
          <w:rFonts w:ascii="Arial" w:hAnsi="Arial" w:cs="Arial"/>
          <w:b/>
          <w:color w:val="000000" w:themeColor="text1"/>
          <w:sz w:val="22"/>
          <w:szCs w:val="22"/>
          <w:lang w:val="en-GB"/>
        </w:rPr>
        <w:t>Forbey</w:t>
      </w:r>
      <w:proofErr w:type="spellEnd"/>
      <w:r w:rsidRPr="000A31D2">
        <w:rPr>
          <w:rFonts w:ascii="Arial" w:hAnsi="Arial" w:cs="Arial"/>
          <w:color w:val="000000" w:themeColor="text1"/>
          <w:sz w:val="22"/>
          <w:szCs w:val="22"/>
          <w:lang w:val="en-GB"/>
        </w:rPr>
        <w:t xml:space="preserve">, </w:t>
      </w:r>
      <w:r w:rsidRPr="000A31D2">
        <w:rPr>
          <w:rFonts w:ascii="Arial" w:hAnsi="Arial" w:cs="Arial"/>
          <w:color w:val="000000" w:themeColor="text1"/>
          <w:sz w:val="22"/>
          <w:szCs w:val="22"/>
          <w:u w:val="single"/>
          <w:lang w:val="en-GB"/>
        </w:rPr>
        <w:t>D. Fortin</w:t>
      </w:r>
      <w:r w:rsidRPr="000A31D2">
        <w:rPr>
          <w:rFonts w:ascii="Arial" w:hAnsi="Arial" w:cs="Arial"/>
          <w:color w:val="000000" w:themeColor="text1"/>
          <w:sz w:val="22"/>
          <w:szCs w:val="22"/>
          <w:u w:val="single"/>
          <w:vertAlign w:val="superscript"/>
          <w:lang w:val="en-GB"/>
        </w:rPr>
        <w:t>7</w:t>
      </w:r>
      <w:r w:rsidRPr="000A31D2">
        <w:rPr>
          <w:rFonts w:ascii="Arial" w:hAnsi="Arial" w:cs="Arial"/>
          <w:color w:val="000000" w:themeColor="text1"/>
          <w:sz w:val="22"/>
          <w:szCs w:val="22"/>
          <w:u w:val="single"/>
          <w:lang w:val="en-GB"/>
        </w:rPr>
        <w:t xml:space="preserve">, </w:t>
      </w:r>
      <w:proofErr w:type="spellStart"/>
      <w:r w:rsidRPr="000A31D2">
        <w:rPr>
          <w:rFonts w:ascii="Arial" w:hAnsi="Arial" w:cs="Arial"/>
          <w:color w:val="000000" w:themeColor="text1"/>
          <w:sz w:val="22"/>
          <w:szCs w:val="22"/>
          <w:u w:val="single"/>
          <w:lang w:val="en-GB"/>
        </w:rPr>
        <w:t>J.Grytnes</w:t>
      </w:r>
      <w:proofErr w:type="spellEnd"/>
      <w:r w:rsidRPr="000A31D2">
        <w:rPr>
          <w:rFonts w:ascii="Arial" w:hAnsi="Arial" w:cs="Arial"/>
          <w:color w:val="000000" w:themeColor="text1"/>
          <w:sz w:val="22"/>
          <w:szCs w:val="22"/>
          <w:u w:val="single"/>
          <w:lang w:val="en-GB"/>
        </w:rPr>
        <w:t xml:space="preserve">, K. </w:t>
      </w:r>
      <w:proofErr w:type="spellStart"/>
      <w:r w:rsidRPr="000A31D2">
        <w:rPr>
          <w:rFonts w:ascii="Arial" w:hAnsi="Arial" w:cs="Arial"/>
          <w:color w:val="000000" w:themeColor="text1"/>
          <w:sz w:val="22"/>
          <w:szCs w:val="22"/>
          <w:u w:val="single"/>
          <w:lang w:val="en-GB"/>
        </w:rPr>
        <w:t>Hoset</w:t>
      </w:r>
      <w:proofErr w:type="spellEnd"/>
      <w:r w:rsidRPr="000A31D2">
        <w:rPr>
          <w:rFonts w:ascii="Arial" w:hAnsi="Arial" w:cs="Arial"/>
          <w:color w:val="000000" w:themeColor="text1"/>
          <w:sz w:val="22"/>
          <w:szCs w:val="22"/>
          <w:u w:val="single"/>
          <w:lang w:val="en-GB"/>
        </w:rPr>
        <w:t xml:space="preserve">, N. </w:t>
      </w:r>
      <w:proofErr w:type="spellStart"/>
      <w:r w:rsidRPr="000A31D2">
        <w:rPr>
          <w:rFonts w:ascii="Arial" w:hAnsi="Arial" w:cs="Arial"/>
          <w:color w:val="000000" w:themeColor="text1"/>
          <w:sz w:val="22"/>
          <w:szCs w:val="22"/>
          <w:u w:val="single"/>
          <w:lang w:val="en-GB"/>
        </w:rPr>
        <w:t>Lecomte</w:t>
      </w:r>
      <w:proofErr w:type="spellEnd"/>
      <w:r w:rsidRPr="000A31D2">
        <w:rPr>
          <w:rFonts w:ascii="Arial" w:hAnsi="Arial" w:cs="Arial"/>
          <w:color w:val="000000" w:themeColor="text1"/>
          <w:sz w:val="22"/>
          <w:szCs w:val="22"/>
          <w:u w:val="single"/>
          <w:lang w:val="en-GB"/>
        </w:rPr>
        <w:t xml:space="preserve">, B. </w:t>
      </w:r>
      <w:proofErr w:type="spellStart"/>
      <w:r w:rsidRPr="000A31D2">
        <w:rPr>
          <w:rFonts w:ascii="Arial" w:hAnsi="Arial" w:cs="Arial"/>
          <w:color w:val="000000" w:themeColor="text1"/>
          <w:sz w:val="22"/>
          <w:szCs w:val="22"/>
          <w:u w:val="single"/>
          <w:lang w:val="en-GB"/>
        </w:rPr>
        <w:t>Marteinsdóttir</w:t>
      </w:r>
      <w:proofErr w:type="spellEnd"/>
      <w:r w:rsidRPr="000A31D2">
        <w:rPr>
          <w:rFonts w:ascii="Arial" w:hAnsi="Arial" w:cs="Arial"/>
          <w:color w:val="000000" w:themeColor="text1"/>
          <w:sz w:val="22"/>
          <w:szCs w:val="22"/>
          <w:u w:val="single"/>
          <w:lang w:val="en-GB"/>
        </w:rPr>
        <w:t xml:space="preserve">, J. B. </w:t>
      </w:r>
      <w:proofErr w:type="spellStart"/>
      <w:r w:rsidRPr="000A31D2">
        <w:rPr>
          <w:rFonts w:ascii="Arial" w:hAnsi="Arial" w:cs="Arial"/>
          <w:color w:val="000000" w:themeColor="text1"/>
          <w:sz w:val="22"/>
          <w:szCs w:val="22"/>
          <w:u w:val="single"/>
          <w:lang w:val="en-GB"/>
        </w:rPr>
        <w:t>Mosbacher</w:t>
      </w:r>
      <w:proofErr w:type="spellEnd"/>
      <w:r w:rsidRPr="000A31D2">
        <w:rPr>
          <w:rFonts w:ascii="Arial" w:hAnsi="Arial" w:cs="Arial"/>
          <w:color w:val="000000" w:themeColor="text1"/>
          <w:sz w:val="22"/>
          <w:szCs w:val="22"/>
          <w:u w:val="single"/>
          <w:lang w:val="en-GB"/>
        </w:rPr>
        <w:t xml:space="preserve">, Å. Pedersen, V. </w:t>
      </w:r>
      <w:proofErr w:type="spellStart"/>
      <w:r w:rsidRPr="000A31D2">
        <w:rPr>
          <w:rFonts w:ascii="Arial" w:hAnsi="Arial" w:cs="Arial"/>
          <w:color w:val="000000" w:themeColor="text1"/>
          <w:sz w:val="22"/>
          <w:szCs w:val="22"/>
          <w:u w:val="single"/>
          <w:lang w:val="en-GB"/>
        </w:rPr>
        <w:t>Ravolainen</w:t>
      </w:r>
      <w:proofErr w:type="spellEnd"/>
      <w:r w:rsidRPr="000A31D2">
        <w:rPr>
          <w:rFonts w:ascii="Arial" w:hAnsi="Arial" w:cs="Arial"/>
          <w:color w:val="000000" w:themeColor="text1"/>
          <w:sz w:val="22"/>
          <w:szCs w:val="22"/>
          <w:u w:val="single"/>
          <w:lang w:val="en-GB"/>
        </w:rPr>
        <w:t xml:space="preserve">, E. Rees, S. </w:t>
      </w:r>
      <w:proofErr w:type="spellStart"/>
      <w:r w:rsidRPr="000A31D2">
        <w:rPr>
          <w:rFonts w:ascii="Arial" w:hAnsi="Arial" w:cs="Arial"/>
          <w:color w:val="000000" w:themeColor="text1"/>
          <w:sz w:val="22"/>
          <w:szCs w:val="22"/>
          <w:u w:val="single"/>
          <w:lang w:val="en-GB"/>
        </w:rPr>
        <w:t>Rozenfield</w:t>
      </w:r>
      <w:proofErr w:type="spellEnd"/>
      <w:r w:rsidRPr="000A31D2">
        <w:rPr>
          <w:rFonts w:ascii="Arial" w:hAnsi="Arial" w:cs="Arial"/>
          <w:color w:val="000000" w:themeColor="text1"/>
          <w:sz w:val="22"/>
          <w:szCs w:val="22"/>
          <w:u w:val="single"/>
          <w:lang w:val="en-GB"/>
        </w:rPr>
        <w:t xml:space="preserve">, N. </w:t>
      </w:r>
      <w:proofErr w:type="spellStart"/>
      <w:r w:rsidRPr="000A31D2">
        <w:rPr>
          <w:rFonts w:ascii="Arial" w:hAnsi="Arial" w:cs="Arial"/>
          <w:color w:val="000000" w:themeColor="text1"/>
          <w:sz w:val="22"/>
          <w:szCs w:val="22"/>
          <w:u w:val="single"/>
          <w:lang w:val="en-GB"/>
        </w:rPr>
        <w:t>Sokolova</w:t>
      </w:r>
      <w:proofErr w:type="spellEnd"/>
      <w:r w:rsidRPr="000A31D2">
        <w:rPr>
          <w:rFonts w:ascii="Arial" w:hAnsi="Arial" w:cs="Arial"/>
          <w:color w:val="000000" w:themeColor="text1"/>
          <w:sz w:val="22"/>
          <w:szCs w:val="22"/>
          <w:u w:val="single"/>
          <w:lang w:val="en-GB"/>
        </w:rPr>
        <w:t xml:space="preserve">, A. Thornhill, I. </w:t>
      </w:r>
      <w:proofErr w:type="spellStart"/>
      <w:r w:rsidRPr="000A31D2">
        <w:rPr>
          <w:rFonts w:ascii="Arial" w:hAnsi="Arial" w:cs="Arial"/>
          <w:color w:val="000000" w:themeColor="text1"/>
          <w:sz w:val="22"/>
          <w:szCs w:val="22"/>
          <w:u w:val="single"/>
          <w:lang w:val="en-GB"/>
        </w:rPr>
        <w:t>Tombre</w:t>
      </w:r>
      <w:proofErr w:type="spellEnd"/>
      <w:r w:rsidRPr="000A31D2">
        <w:rPr>
          <w:rFonts w:ascii="Arial" w:hAnsi="Arial" w:cs="Arial"/>
          <w:color w:val="000000" w:themeColor="text1"/>
          <w:sz w:val="22"/>
          <w:szCs w:val="22"/>
          <w:u w:val="single"/>
          <w:lang w:val="en-GB"/>
        </w:rPr>
        <w:t xml:space="preserve">, E.M. </w:t>
      </w:r>
      <w:proofErr w:type="spellStart"/>
      <w:r w:rsidRPr="000A31D2">
        <w:rPr>
          <w:rFonts w:ascii="Arial" w:hAnsi="Arial" w:cs="Arial"/>
          <w:color w:val="000000" w:themeColor="text1"/>
          <w:sz w:val="22"/>
          <w:szCs w:val="22"/>
          <w:u w:val="single"/>
          <w:lang w:val="en-GB"/>
        </w:rPr>
        <w:t>Soininen</w:t>
      </w:r>
      <w:proofErr w:type="spellEnd"/>
      <w:r w:rsidRPr="000A31D2">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2019.</w:t>
      </w:r>
      <w:r w:rsidRPr="000A31D2">
        <w:rPr>
          <w:rFonts w:ascii="Arial" w:hAnsi="Arial" w:cs="Arial"/>
          <w:color w:val="000000" w:themeColor="text1"/>
          <w:sz w:val="22"/>
          <w:szCs w:val="22"/>
          <w:lang w:val="en-GB"/>
        </w:rPr>
        <w:t xml:space="preserve"> </w:t>
      </w:r>
      <w:r>
        <w:rPr>
          <w:rStyle w:val="textbold"/>
        </w:rPr>
        <w:t>Trophic interactions and abiotic factors drive functional and phylogenetic structure of vertebrate herbivore communities across the Arctic tundra biome</w:t>
      </w:r>
      <w:r w:rsidRPr="000A31D2">
        <w:rPr>
          <w:rFonts w:ascii="Arial" w:hAnsi="Arial" w:cs="Arial"/>
          <w:color w:val="000000" w:themeColor="text1"/>
          <w:sz w:val="22"/>
          <w:szCs w:val="22"/>
        </w:rPr>
        <w:t>.</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lang w:val="en-GB"/>
        </w:rPr>
        <w:t>Ecography</w:t>
      </w:r>
      <w:proofErr w:type="spellEnd"/>
      <w:r w:rsidRPr="000A31D2">
        <w:rPr>
          <w:rFonts w:ascii="Arial" w:hAnsi="Arial" w:cs="Arial"/>
          <w:color w:val="000000" w:themeColor="text1"/>
          <w:sz w:val="22"/>
          <w:szCs w:val="22"/>
          <w:lang w:val="en-GB"/>
        </w:rPr>
        <w:t xml:space="preserve">. </w:t>
      </w:r>
      <w:r w:rsidRPr="004B0AC3">
        <w:rPr>
          <w:rFonts w:ascii="Times" w:hAnsi="Times"/>
          <w:sz w:val="20"/>
        </w:rPr>
        <w:t>DOI:10.1111/ecog.04347</w:t>
      </w:r>
      <w:r>
        <w:rPr>
          <w:rFonts w:ascii="Times" w:hAnsi="Times"/>
          <w:sz w:val="20"/>
        </w:rPr>
        <w:t xml:space="preserve">. </w:t>
      </w:r>
    </w:p>
    <w:p w14:paraId="71E82215" w14:textId="76B9C158" w:rsidR="004B0AC3" w:rsidRPr="004B0AC3" w:rsidRDefault="00FD1C95" w:rsidP="004B0AC3">
      <w:pPr>
        <w:ind w:left="720" w:hanging="720"/>
        <w:outlineLvl w:val="0"/>
        <w:rPr>
          <w:rFonts w:ascii="Arial" w:eastAsia="Times" w:hAnsi="Arial" w:cs="Arial"/>
          <w:color w:val="000000" w:themeColor="text1"/>
          <w:sz w:val="22"/>
          <w:szCs w:val="22"/>
        </w:rPr>
      </w:pPr>
      <w:r>
        <w:t xml:space="preserve">56. </w:t>
      </w:r>
      <w:r w:rsidR="0057445F">
        <w:t xml:space="preserve">Oh, K.P, C.L. Aldridge, </w:t>
      </w:r>
      <w:r w:rsidR="0057445F" w:rsidRPr="0057445F">
        <w:rPr>
          <w:b/>
        </w:rPr>
        <w:t xml:space="preserve">J.S. </w:t>
      </w:r>
      <w:proofErr w:type="spellStart"/>
      <w:r w:rsidR="0057445F" w:rsidRPr="0057445F">
        <w:rPr>
          <w:b/>
        </w:rPr>
        <w:t>Forbey</w:t>
      </w:r>
      <w:proofErr w:type="spellEnd"/>
      <w:r w:rsidR="0057445F">
        <w:t xml:space="preserve">, C.Y. </w:t>
      </w:r>
      <w:proofErr w:type="spellStart"/>
      <w:r w:rsidR="0057445F">
        <w:t>Dadabay</w:t>
      </w:r>
      <w:proofErr w:type="spellEnd"/>
      <w:r w:rsidR="0057445F">
        <w:t xml:space="preserve">, S.J. </w:t>
      </w:r>
      <w:proofErr w:type="spellStart"/>
      <w:r w:rsidR="0057445F">
        <w:t>Oyler-McCance</w:t>
      </w:r>
      <w:proofErr w:type="spellEnd"/>
      <w:r w:rsidR="0057445F">
        <w:t>, Conservation genomics in the sagebrush sea: population divergence, demographic history, and local adaptation in sage-grouse (</w:t>
      </w:r>
      <w:proofErr w:type="spellStart"/>
      <w:r w:rsidR="0057445F">
        <w:rPr>
          <w:rStyle w:val="Emphasis"/>
        </w:rPr>
        <w:t>Centrocercus</w:t>
      </w:r>
      <w:proofErr w:type="spellEnd"/>
      <w:r w:rsidR="0057445F">
        <w:t xml:space="preserve"> spp.), </w:t>
      </w:r>
      <w:r w:rsidR="0057445F">
        <w:rPr>
          <w:rStyle w:val="Emphasis"/>
        </w:rPr>
        <w:t>Genome Biology and Evolution</w:t>
      </w:r>
      <w:r w:rsidR="00634FD5">
        <w:t>,</w:t>
      </w:r>
      <w:r w:rsidR="0057445F">
        <w:t xml:space="preserve"> evz112, </w:t>
      </w:r>
      <w:hyperlink r:id="rId9" w:history="1">
        <w:r w:rsidR="0057445F">
          <w:rPr>
            <w:rStyle w:val="Hyperlink"/>
          </w:rPr>
          <w:t>https://doi.org/10.1093/gbe/evz112</w:t>
        </w:r>
      </w:hyperlink>
      <w:r w:rsidR="0057445F">
        <w:t xml:space="preserve">. </w:t>
      </w:r>
    </w:p>
    <w:p w14:paraId="11751FDC" w14:textId="43D62C02" w:rsidR="004B0AC3" w:rsidRPr="004B0AC3" w:rsidRDefault="004B0AC3" w:rsidP="00DD0EAF">
      <w:pPr>
        <w:ind w:left="720" w:hanging="720"/>
        <w:outlineLvl w:val="0"/>
        <w:rPr>
          <w:rFonts w:ascii="Arial" w:eastAsia="Times" w:hAnsi="Arial" w:cs="Arial"/>
          <w:color w:val="000000" w:themeColor="text1"/>
          <w:sz w:val="22"/>
          <w:szCs w:val="22"/>
        </w:rPr>
      </w:pPr>
    </w:p>
    <w:p w14:paraId="7DE3C3C8" w14:textId="25DAB99B" w:rsidR="00DD0EAF" w:rsidRPr="000A31D2" w:rsidRDefault="00DD0EAF" w:rsidP="00DD0EAF">
      <w:pPr>
        <w:ind w:left="720" w:hanging="720"/>
        <w:outlineLvl w:val="0"/>
        <w:rPr>
          <w:rFonts w:ascii="Arial" w:eastAsia="Times" w:hAnsi="Arial" w:cs="Arial"/>
          <w:b/>
          <w:color w:val="000000" w:themeColor="text1"/>
          <w:sz w:val="22"/>
          <w:szCs w:val="22"/>
        </w:rPr>
      </w:pPr>
      <w:r w:rsidRPr="000A31D2">
        <w:rPr>
          <w:rFonts w:ascii="Arial" w:eastAsia="Times" w:hAnsi="Arial" w:cs="Arial"/>
          <w:b/>
          <w:color w:val="000000" w:themeColor="text1"/>
          <w:sz w:val="22"/>
          <w:szCs w:val="22"/>
        </w:rPr>
        <w:t>2018</w:t>
      </w:r>
    </w:p>
    <w:p w14:paraId="3AD67BDA" w14:textId="4F3B4514" w:rsidR="000876DB" w:rsidRDefault="005E6B9B" w:rsidP="000876DB">
      <w:pPr>
        <w:widowControl w:val="0"/>
        <w:adjustRightInd w:val="0"/>
        <w:ind w:left="720" w:hanging="720"/>
        <w:rPr>
          <w:rFonts w:ascii="Arial" w:hAnsi="Arial" w:cs="Arial"/>
          <w:sz w:val="22"/>
          <w:szCs w:val="22"/>
        </w:rPr>
      </w:pPr>
      <w:r>
        <w:rPr>
          <w:rFonts w:ascii="Arial" w:hAnsi="Arial" w:cs="Arial"/>
          <w:sz w:val="22"/>
          <w:szCs w:val="24"/>
        </w:rPr>
        <w:t>5</w:t>
      </w:r>
      <w:r w:rsidR="00336893">
        <w:rPr>
          <w:rFonts w:ascii="Arial" w:hAnsi="Arial" w:cs="Arial"/>
          <w:sz w:val="22"/>
          <w:szCs w:val="24"/>
        </w:rPr>
        <w:t>5</w:t>
      </w:r>
      <w:r>
        <w:rPr>
          <w:rFonts w:ascii="Arial" w:hAnsi="Arial" w:cs="Arial"/>
          <w:sz w:val="22"/>
          <w:szCs w:val="24"/>
        </w:rPr>
        <w:t xml:space="preserve">. </w:t>
      </w:r>
      <w:r w:rsidRPr="00AD1CAC">
        <w:rPr>
          <w:rFonts w:ascii="Arial" w:hAnsi="Arial" w:cs="Arial"/>
          <w:sz w:val="22"/>
          <w:szCs w:val="22"/>
        </w:rPr>
        <w:t xml:space="preserve">Nobler, JD*, MJ Camp*, MM Crowell*, LA Shipley, C </w:t>
      </w:r>
      <w:proofErr w:type="spellStart"/>
      <w:r w:rsidRPr="00AD1CAC">
        <w:rPr>
          <w:rFonts w:ascii="Arial" w:hAnsi="Arial" w:cs="Arial"/>
          <w:sz w:val="22"/>
          <w:szCs w:val="22"/>
        </w:rPr>
        <w:t>Dadabay</w:t>
      </w:r>
      <w:proofErr w:type="spellEnd"/>
      <w:r w:rsidRPr="00AD1CAC">
        <w:rPr>
          <w:rFonts w:ascii="Arial" w:hAnsi="Arial" w:cs="Arial"/>
          <w:sz w:val="22"/>
          <w:szCs w:val="22"/>
        </w:rPr>
        <w:t xml:space="preserve">, JL </w:t>
      </w:r>
      <w:proofErr w:type="spellStart"/>
      <w:r w:rsidRPr="00AD1CAC">
        <w:rPr>
          <w:rFonts w:ascii="Arial" w:hAnsi="Arial" w:cs="Arial"/>
          <w:sz w:val="22"/>
          <w:szCs w:val="22"/>
        </w:rPr>
        <w:t>Rachlow</w:t>
      </w:r>
      <w:proofErr w:type="spellEnd"/>
      <w:r w:rsidRPr="00AD1CAC">
        <w:rPr>
          <w:rFonts w:ascii="Arial" w:hAnsi="Arial" w:cs="Arial"/>
          <w:sz w:val="22"/>
          <w:szCs w:val="22"/>
        </w:rPr>
        <w:t xml:space="preserve">, L James**, </w:t>
      </w:r>
      <w:r w:rsidRPr="00AD1CAC">
        <w:rPr>
          <w:rFonts w:ascii="Arial" w:hAnsi="Arial" w:cs="Arial"/>
          <w:b/>
          <w:sz w:val="22"/>
          <w:szCs w:val="22"/>
        </w:rPr>
        <w:t xml:space="preserve">JS </w:t>
      </w:r>
      <w:proofErr w:type="spellStart"/>
      <w:r w:rsidRPr="00AD1CAC">
        <w:rPr>
          <w:rFonts w:ascii="Arial" w:hAnsi="Arial" w:cs="Arial"/>
          <w:b/>
          <w:sz w:val="22"/>
          <w:szCs w:val="22"/>
        </w:rPr>
        <w:t>Forbey</w:t>
      </w:r>
      <w:proofErr w:type="spellEnd"/>
      <w:r w:rsidRPr="00AD1CAC">
        <w:rPr>
          <w:rFonts w:ascii="Arial" w:hAnsi="Arial" w:cs="Arial"/>
          <w:sz w:val="22"/>
          <w:szCs w:val="22"/>
        </w:rPr>
        <w:t xml:space="preserve">. </w:t>
      </w:r>
      <w:r w:rsidR="00317756" w:rsidRPr="00AD1CAC">
        <w:rPr>
          <w:rFonts w:ascii="Arial" w:hAnsi="Arial" w:cs="Arial"/>
          <w:sz w:val="22"/>
          <w:szCs w:val="22"/>
        </w:rPr>
        <w:t xml:space="preserve">2018. </w:t>
      </w:r>
      <w:r w:rsidRPr="00AD1CAC">
        <w:rPr>
          <w:rFonts w:ascii="Arial" w:hAnsi="Arial" w:cs="Arial"/>
          <w:sz w:val="22"/>
          <w:szCs w:val="22"/>
        </w:rPr>
        <w:t xml:space="preserve">Preferences of specialist and generalist mammalian herbivores for mixtures versus individual plant secondary metabolites. </w:t>
      </w:r>
      <w:r w:rsidR="00317756" w:rsidRPr="00AD1CAC">
        <w:rPr>
          <w:rFonts w:ascii="Arial" w:hAnsi="Arial" w:cs="Arial"/>
          <w:sz w:val="22"/>
          <w:szCs w:val="22"/>
        </w:rPr>
        <w:t xml:space="preserve">Journal of Chemical Ecology. Published online: 06 Nov 2018. </w:t>
      </w:r>
      <w:r w:rsidRPr="00AD1CAC">
        <w:rPr>
          <w:rFonts w:ascii="Arial" w:hAnsi="Arial" w:cs="Arial"/>
          <w:sz w:val="22"/>
          <w:szCs w:val="22"/>
        </w:rPr>
        <w:t>DOI: 10.1007/s10886-018-1030-5.</w:t>
      </w:r>
      <w:r w:rsidRPr="00AD1CAC">
        <w:rPr>
          <w:rFonts w:ascii="Arial" w:hAnsi="Arial" w:cs="Arial"/>
          <w:color w:val="035289"/>
          <w:sz w:val="22"/>
          <w:szCs w:val="22"/>
        </w:rPr>
        <w:t xml:space="preserve"> </w:t>
      </w:r>
    </w:p>
    <w:p w14:paraId="4E347230" w14:textId="2FD5F0B3" w:rsidR="000876DB" w:rsidRPr="000876DB" w:rsidRDefault="000876DB" w:rsidP="000876DB">
      <w:pPr>
        <w:widowControl w:val="0"/>
        <w:adjustRightInd w:val="0"/>
        <w:ind w:left="720" w:hanging="720"/>
        <w:rPr>
          <w:rFonts w:ascii="Arial" w:hAnsi="Arial" w:cs="Arial"/>
          <w:sz w:val="22"/>
          <w:szCs w:val="22"/>
        </w:rPr>
      </w:pPr>
      <w:r w:rsidRPr="008176DA">
        <w:rPr>
          <w:rFonts w:ascii="Arial" w:hAnsi="Arial" w:cs="Arial"/>
          <w:color w:val="000000" w:themeColor="text1"/>
          <w:sz w:val="22"/>
          <w:szCs w:val="22"/>
        </w:rPr>
        <w:t>5</w:t>
      </w:r>
      <w:r>
        <w:rPr>
          <w:rFonts w:ascii="Arial" w:hAnsi="Arial" w:cs="Arial"/>
          <w:color w:val="000000" w:themeColor="text1"/>
          <w:sz w:val="22"/>
          <w:szCs w:val="22"/>
        </w:rPr>
        <w:t>6</w:t>
      </w:r>
      <w:r w:rsidRPr="008176DA">
        <w:rPr>
          <w:rFonts w:ascii="Arial" w:hAnsi="Arial" w:cs="Arial"/>
          <w:color w:val="000000" w:themeColor="text1"/>
          <w:sz w:val="22"/>
          <w:szCs w:val="22"/>
        </w:rPr>
        <w:t>.</w:t>
      </w:r>
      <w:r>
        <w:rPr>
          <w:rFonts w:ascii="Arial" w:hAnsi="Arial" w:cs="Arial"/>
          <w:b/>
          <w:color w:val="000000" w:themeColor="text1"/>
          <w:sz w:val="22"/>
          <w:szCs w:val="22"/>
        </w:rPr>
        <w:t xml:space="preserve"> </w:t>
      </w:r>
      <w:proofErr w:type="spellStart"/>
      <w:r w:rsidRPr="00D516DA">
        <w:rPr>
          <w:rFonts w:ascii="Arial" w:hAnsi="Arial" w:cs="Arial"/>
          <w:b/>
          <w:color w:val="000000" w:themeColor="text1"/>
          <w:sz w:val="22"/>
          <w:szCs w:val="22"/>
        </w:rPr>
        <w:t>Forbey</w:t>
      </w:r>
      <w:proofErr w:type="spellEnd"/>
      <w:r w:rsidRPr="00D516DA">
        <w:rPr>
          <w:rFonts w:ascii="Arial" w:hAnsi="Arial" w:cs="Arial"/>
          <w:b/>
          <w:color w:val="000000" w:themeColor="text1"/>
          <w:sz w:val="22"/>
          <w:szCs w:val="22"/>
        </w:rPr>
        <w:t>, J.S.</w:t>
      </w:r>
      <w:r w:rsidRPr="00D516DA">
        <w:rPr>
          <w:rFonts w:ascii="Arial" w:hAnsi="Arial" w:cs="Arial"/>
          <w:color w:val="000000" w:themeColor="text1"/>
          <w:sz w:val="22"/>
          <w:szCs w:val="22"/>
        </w:rPr>
        <w:t xml:space="preserve">, R. Liu, T.T. </w:t>
      </w:r>
      <w:proofErr w:type="spellStart"/>
      <w:r w:rsidRPr="00D516DA">
        <w:rPr>
          <w:rFonts w:ascii="Arial" w:hAnsi="Arial" w:cs="Arial"/>
          <w:color w:val="000000" w:themeColor="text1"/>
          <w:sz w:val="22"/>
          <w:szCs w:val="22"/>
        </w:rPr>
        <w:t>Caughlin</w:t>
      </w:r>
      <w:proofErr w:type="spellEnd"/>
      <w:r w:rsidRPr="00D516DA">
        <w:rPr>
          <w:rFonts w:ascii="Arial" w:hAnsi="Arial" w:cs="Arial"/>
          <w:color w:val="000000" w:themeColor="text1"/>
          <w:sz w:val="22"/>
          <w:szCs w:val="22"/>
        </w:rPr>
        <w:t xml:space="preserve">, M.D. </w:t>
      </w:r>
      <w:proofErr w:type="spellStart"/>
      <w:r w:rsidRPr="00D516DA">
        <w:rPr>
          <w:rFonts w:ascii="Arial" w:hAnsi="Arial" w:cs="Arial"/>
          <w:color w:val="000000" w:themeColor="text1"/>
          <w:sz w:val="22"/>
          <w:szCs w:val="22"/>
        </w:rPr>
        <w:t>Matocq</w:t>
      </w:r>
      <w:proofErr w:type="spellEnd"/>
      <w:r w:rsidRPr="00D516DA">
        <w:rPr>
          <w:rFonts w:ascii="Arial" w:hAnsi="Arial" w:cs="Arial"/>
          <w:color w:val="000000" w:themeColor="text1"/>
          <w:sz w:val="22"/>
          <w:szCs w:val="22"/>
        </w:rPr>
        <w:t xml:space="preserve">, J.A. </w:t>
      </w:r>
      <w:proofErr w:type="spellStart"/>
      <w:r w:rsidRPr="00D516DA">
        <w:rPr>
          <w:rFonts w:ascii="Arial" w:hAnsi="Arial" w:cs="Arial"/>
          <w:color w:val="000000" w:themeColor="text1"/>
          <w:sz w:val="22"/>
          <w:szCs w:val="22"/>
        </w:rPr>
        <w:t>Vucetich</w:t>
      </w:r>
      <w:proofErr w:type="spellEnd"/>
      <w:r w:rsidRPr="00D516DA">
        <w:rPr>
          <w:rFonts w:ascii="Arial" w:hAnsi="Arial" w:cs="Arial"/>
          <w:color w:val="000000" w:themeColor="text1"/>
          <w:sz w:val="22"/>
          <w:szCs w:val="22"/>
        </w:rPr>
        <w:t xml:space="preserve">, K.D. Kohl, M.D. Dearing, </w:t>
      </w:r>
      <w:r w:rsidRPr="00D516DA">
        <w:rPr>
          <w:rFonts w:ascii="Arial" w:hAnsi="Arial" w:cs="Arial"/>
          <w:color w:val="000000" w:themeColor="text1"/>
          <w:sz w:val="22"/>
          <w:szCs w:val="22"/>
          <w:u w:val="single"/>
        </w:rPr>
        <w:t>A.M. Felton</w:t>
      </w:r>
      <w:r w:rsidRPr="00D516DA">
        <w:rPr>
          <w:rFonts w:ascii="Arial" w:hAnsi="Arial" w:cs="Arial"/>
          <w:color w:val="000000" w:themeColor="text1"/>
          <w:sz w:val="22"/>
          <w:szCs w:val="22"/>
        </w:rPr>
        <w:t xml:space="preserve">. </w:t>
      </w:r>
      <w:r>
        <w:rPr>
          <w:rFonts w:ascii="Arial" w:hAnsi="Arial" w:cs="Arial"/>
          <w:color w:val="000000" w:themeColor="text1"/>
          <w:sz w:val="22"/>
          <w:szCs w:val="22"/>
        </w:rPr>
        <w:t>2018.</w:t>
      </w:r>
      <w:r w:rsidRPr="00D516DA">
        <w:rPr>
          <w:rFonts w:ascii="Arial" w:hAnsi="Arial" w:cs="Arial"/>
          <w:color w:val="000000" w:themeColor="text1"/>
          <w:sz w:val="22"/>
          <w:szCs w:val="22"/>
        </w:rPr>
        <w:t xml:space="preserve"> </w:t>
      </w:r>
      <w:r>
        <w:rPr>
          <w:rFonts w:ascii="Arial" w:hAnsi="Arial" w:cs="Arial"/>
          <w:color w:val="000000" w:themeColor="text1"/>
          <w:sz w:val="22"/>
          <w:szCs w:val="22"/>
        </w:rPr>
        <w:t xml:space="preserve">Review: Using physiologically </w:t>
      </w:r>
      <w:r w:rsidRPr="00D516DA">
        <w:rPr>
          <w:rFonts w:ascii="Arial" w:hAnsi="Arial" w:cs="Arial"/>
          <w:color w:val="000000" w:themeColor="text1"/>
          <w:sz w:val="22"/>
          <w:szCs w:val="22"/>
        </w:rPr>
        <w:t>based models to predict population responses to phytochemicals by wild vertebrate herbivores.</w:t>
      </w:r>
      <w:r>
        <w:rPr>
          <w:rFonts w:ascii="Arial" w:hAnsi="Arial" w:cs="Arial"/>
          <w:color w:val="000000" w:themeColor="text1"/>
          <w:sz w:val="22"/>
          <w:szCs w:val="22"/>
        </w:rPr>
        <w:t xml:space="preserve"> Animal. 12(s2): s383-s398. </w:t>
      </w:r>
      <w:proofErr w:type="spellStart"/>
      <w:r>
        <w:t>doi</w:t>
      </w:r>
      <w:proofErr w:type="spellEnd"/>
      <w:r>
        <w:t xml:space="preserve">: 10.1017/S1751731118002264. </w:t>
      </w:r>
      <w:r w:rsidRPr="00317756">
        <w:rPr>
          <w:rFonts w:ascii="Times" w:hAnsi="Times"/>
          <w:sz w:val="20"/>
        </w:rPr>
        <w:t>PMID:</w:t>
      </w:r>
      <w:r>
        <w:rPr>
          <w:rFonts w:ascii="Times" w:hAnsi="Times"/>
          <w:sz w:val="20"/>
        </w:rPr>
        <w:t xml:space="preserve"> </w:t>
      </w:r>
      <w:r w:rsidRPr="00317756">
        <w:rPr>
          <w:rFonts w:ascii="Times" w:hAnsi="Times"/>
          <w:sz w:val="20"/>
        </w:rPr>
        <w:t>30251623</w:t>
      </w:r>
      <w:r>
        <w:rPr>
          <w:rFonts w:ascii="Times" w:hAnsi="Times"/>
          <w:sz w:val="20"/>
        </w:rPr>
        <w:t xml:space="preserve">. </w:t>
      </w:r>
    </w:p>
    <w:p w14:paraId="21703E67" w14:textId="77777777" w:rsidR="00701437" w:rsidRDefault="00336893" w:rsidP="00701437">
      <w:pPr>
        <w:ind w:left="720" w:hanging="720"/>
        <w:outlineLvl w:val="0"/>
        <w:rPr>
          <w:rFonts w:ascii="Arial" w:hAnsi="Arial" w:cs="Arial"/>
          <w:color w:val="000000" w:themeColor="text1"/>
          <w:sz w:val="22"/>
          <w:szCs w:val="22"/>
        </w:rPr>
      </w:pPr>
      <w:r w:rsidRPr="000A31D2">
        <w:rPr>
          <w:rFonts w:ascii="Arial" w:eastAsia="Times" w:hAnsi="Arial" w:cs="Arial"/>
          <w:color w:val="000000" w:themeColor="text1"/>
          <w:sz w:val="22"/>
          <w:szCs w:val="22"/>
        </w:rPr>
        <w:t>5</w:t>
      </w:r>
      <w:r>
        <w:rPr>
          <w:rFonts w:ascii="Arial" w:eastAsia="Times" w:hAnsi="Arial" w:cs="Arial"/>
          <w:color w:val="000000" w:themeColor="text1"/>
          <w:sz w:val="22"/>
          <w:szCs w:val="22"/>
        </w:rPr>
        <w:t>4</w:t>
      </w:r>
      <w:r w:rsidRPr="000A31D2">
        <w:rPr>
          <w:rFonts w:ascii="Arial" w:hAnsi="Arial" w:cs="Arial"/>
          <w:color w:val="000000" w:themeColor="text1"/>
          <w:sz w:val="22"/>
          <w:szCs w:val="22"/>
        </w:rPr>
        <w:t xml:space="preserve">. Pauli, B.P. E.R. Sun**, Z.K. Tinkle*,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K.E. </w:t>
      </w:r>
      <w:proofErr w:type="spellStart"/>
      <w:r w:rsidRPr="000A31D2">
        <w:rPr>
          <w:rFonts w:ascii="Arial" w:hAnsi="Arial" w:cs="Arial"/>
          <w:color w:val="000000" w:themeColor="text1"/>
          <w:sz w:val="22"/>
          <w:szCs w:val="22"/>
        </w:rPr>
        <w:t>Demps</w:t>
      </w:r>
      <w:proofErr w:type="spellEnd"/>
      <w:r w:rsidRPr="000A31D2">
        <w:rPr>
          <w:rFonts w:ascii="Arial" w:hAnsi="Arial" w:cs="Arial"/>
          <w:color w:val="000000" w:themeColor="text1"/>
          <w:sz w:val="22"/>
          <w:szCs w:val="22"/>
        </w:rPr>
        <w:t xml:space="preserve"> and J.A. Heath. </w:t>
      </w:r>
      <w:r>
        <w:t>Human habitat selection: Using tools from wildlife ecology to predict recreation in natural landscapes</w:t>
      </w:r>
      <w:r>
        <w:rPr>
          <w:rFonts w:ascii="Arial" w:hAnsi="Arial" w:cs="Arial"/>
          <w:sz w:val="22"/>
          <w:szCs w:val="22"/>
        </w:rPr>
        <w:t xml:space="preserve">. Accepted </w:t>
      </w:r>
      <w:r w:rsidRPr="000A31D2">
        <w:rPr>
          <w:rFonts w:ascii="Arial" w:hAnsi="Arial" w:cs="Arial"/>
          <w:color w:val="000000" w:themeColor="text1"/>
          <w:sz w:val="22"/>
          <w:szCs w:val="22"/>
        </w:rPr>
        <w:t>Natural Areas Journal</w:t>
      </w:r>
      <w:r>
        <w:rPr>
          <w:rFonts w:ascii="Arial" w:hAnsi="Arial" w:cs="Arial"/>
          <w:color w:val="000000" w:themeColor="text1"/>
          <w:sz w:val="22"/>
          <w:szCs w:val="22"/>
        </w:rPr>
        <w:t xml:space="preserve"> on 10/19/18.</w:t>
      </w:r>
    </w:p>
    <w:p w14:paraId="4A3962D9" w14:textId="3D7FD41A" w:rsidR="008D38CF" w:rsidRPr="00701437" w:rsidRDefault="008D38CF" w:rsidP="00701437">
      <w:pPr>
        <w:ind w:left="720" w:hanging="720"/>
        <w:outlineLvl w:val="0"/>
        <w:rPr>
          <w:rFonts w:ascii="Arial" w:hAnsi="Arial" w:cs="Arial"/>
          <w:color w:val="000000" w:themeColor="text1"/>
          <w:sz w:val="22"/>
          <w:szCs w:val="22"/>
        </w:rPr>
      </w:pPr>
      <w:r w:rsidRPr="000A31D2">
        <w:rPr>
          <w:rFonts w:ascii="Arial" w:eastAsia="Times" w:hAnsi="Arial" w:cs="Arial"/>
          <w:color w:val="000000" w:themeColor="text1"/>
          <w:sz w:val="22"/>
          <w:szCs w:val="22"/>
        </w:rPr>
        <w:t xml:space="preserve">53. </w:t>
      </w:r>
      <w:r w:rsidR="00E20BDC" w:rsidRPr="000A31D2">
        <w:rPr>
          <w:rFonts w:ascii="Arial" w:hAnsi="Arial" w:cs="Arial"/>
          <w:color w:val="000000" w:themeColor="text1"/>
          <w:sz w:val="22"/>
          <w:szCs w:val="22"/>
        </w:rPr>
        <w:t xml:space="preserve">Kohl, K.D.  K.F. </w:t>
      </w:r>
      <w:proofErr w:type="spellStart"/>
      <w:r w:rsidR="00E20BDC" w:rsidRPr="000A31D2">
        <w:rPr>
          <w:rFonts w:ascii="Arial" w:hAnsi="Arial" w:cs="Arial"/>
          <w:color w:val="000000" w:themeColor="text1"/>
          <w:sz w:val="22"/>
          <w:szCs w:val="22"/>
        </w:rPr>
        <w:t>Oakeson</w:t>
      </w:r>
      <w:proofErr w:type="spellEnd"/>
      <w:r w:rsidR="00E20BDC" w:rsidRPr="000A31D2">
        <w:rPr>
          <w:rFonts w:ascii="Arial" w:hAnsi="Arial" w:cs="Arial"/>
          <w:color w:val="000000" w:themeColor="text1"/>
          <w:sz w:val="22"/>
          <w:szCs w:val="22"/>
        </w:rPr>
        <w:t xml:space="preserve">, T.J. Orr, A.W. Miller, </w:t>
      </w:r>
      <w:r w:rsidR="00E20BDC" w:rsidRPr="000A31D2">
        <w:rPr>
          <w:rFonts w:ascii="Arial" w:hAnsi="Arial" w:cs="Arial"/>
          <w:b/>
          <w:color w:val="000000" w:themeColor="text1"/>
          <w:sz w:val="22"/>
          <w:szCs w:val="22"/>
        </w:rPr>
        <w:t xml:space="preserve">J.S. </w:t>
      </w:r>
      <w:proofErr w:type="spellStart"/>
      <w:r w:rsidR="00E20BDC" w:rsidRPr="000A31D2">
        <w:rPr>
          <w:rFonts w:ascii="Arial" w:hAnsi="Arial" w:cs="Arial"/>
          <w:b/>
          <w:color w:val="000000" w:themeColor="text1"/>
          <w:sz w:val="22"/>
          <w:szCs w:val="22"/>
        </w:rPr>
        <w:t>Forbey</w:t>
      </w:r>
      <w:proofErr w:type="spellEnd"/>
      <w:r w:rsidR="00E20BDC" w:rsidRPr="000A31D2">
        <w:rPr>
          <w:rFonts w:ascii="Arial" w:hAnsi="Arial" w:cs="Arial"/>
          <w:color w:val="000000" w:themeColor="text1"/>
          <w:sz w:val="22"/>
          <w:szCs w:val="22"/>
        </w:rPr>
        <w:t>, C.D. Phillips, C. Dale, R.B. Weiss, M.D. Dearing</w:t>
      </w:r>
      <w:r w:rsidR="00E20BDC" w:rsidRPr="000A31D2">
        <w:rPr>
          <w:rFonts w:ascii="Arial" w:hAnsi="Arial" w:cs="Arial"/>
          <w:i/>
          <w:iCs/>
          <w:color w:val="000000" w:themeColor="text1"/>
          <w:sz w:val="22"/>
          <w:szCs w:val="22"/>
        </w:rPr>
        <w:t xml:space="preserve">. </w:t>
      </w:r>
      <w:r w:rsidR="00701437">
        <w:rPr>
          <w:rFonts w:ascii="Arial" w:hAnsi="Arial" w:cs="Arial"/>
          <w:iCs/>
          <w:color w:val="000000" w:themeColor="text1"/>
          <w:sz w:val="22"/>
          <w:szCs w:val="22"/>
        </w:rPr>
        <w:t xml:space="preserve">2018. </w:t>
      </w:r>
      <w:proofErr w:type="spellStart"/>
      <w:r w:rsidR="00701437">
        <w:rPr>
          <w:rStyle w:val="highlight"/>
        </w:rPr>
        <w:t>Metagenomic</w:t>
      </w:r>
      <w:proofErr w:type="spellEnd"/>
      <w:r w:rsidR="00701437">
        <w:t xml:space="preserve"> </w:t>
      </w:r>
      <w:r w:rsidR="00701437">
        <w:rPr>
          <w:rStyle w:val="highlight"/>
        </w:rPr>
        <w:t>sequencing</w:t>
      </w:r>
      <w:r w:rsidR="00701437">
        <w:t xml:space="preserve"> </w:t>
      </w:r>
      <w:r w:rsidR="00701437">
        <w:rPr>
          <w:rStyle w:val="highlight"/>
        </w:rPr>
        <w:t>provides</w:t>
      </w:r>
      <w:r w:rsidR="00701437">
        <w:t xml:space="preserve"> </w:t>
      </w:r>
      <w:r w:rsidR="00701437">
        <w:rPr>
          <w:rStyle w:val="highlight"/>
        </w:rPr>
        <w:t>insights</w:t>
      </w:r>
      <w:r w:rsidR="00701437">
        <w:t xml:space="preserve"> into </w:t>
      </w:r>
      <w:r w:rsidR="00701437">
        <w:rPr>
          <w:rStyle w:val="highlight"/>
        </w:rPr>
        <w:t>microbial</w:t>
      </w:r>
      <w:r w:rsidR="00701437">
        <w:t xml:space="preserve"> </w:t>
      </w:r>
      <w:r w:rsidR="00701437">
        <w:rPr>
          <w:rStyle w:val="highlight"/>
        </w:rPr>
        <w:t>detoxification</w:t>
      </w:r>
      <w:r w:rsidR="00701437">
        <w:t xml:space="preserve"> in the guts of </w:t>
      </w:r>
      <w:r w:rsidR="00701437">
        <w:rPr>
          <w:rStyle w:val="highlight"/>
        </w:rPr>
        <w:t>small</w:t>
      </w:r>
      <w:r w:rsidR="00701437">
        <w:t xml:space="preserve"> </w:t>
      </w:r>
      <w:r w:rsidR="00701437">
        <w:rPr>
          <w:rStyle w:val="highlight"/>
        </w:rPr>
        <w:t>mammalian</w:t>
      </w:r>
      <w:r w:rsidR="00701437">
        <w:t xml:space="preserve"> </w:t>
      </w:r>
      <w:r w:rsidR="00701437">
        <w:rPr>
          <w:rStyle w:val="highlight"/>
        </w:rPr>
        <w:t>herbivores</w:t>
      </w:r>
      <w:r w:rsidR="00701437">
        <w:t xml:space="preserve"> (</w:t>
      </w:r>
      <w:proofErr w:type="spellStart"/>
      <w:r w:rsidR="00701437">
        <w:t>Neotoma</w:t>
      </w:r>
      <w:proofErr w:type="spellEnd"/>
      <w:r w:rsidR="00701437">
        <w:t xml:space="preserve"> spp.)</w:t>
      </w:r>
      <w:r w:rsidR="00E20BDC" w:rsidRPr="000A31D2">
        <w:rPr>
          <w:rFonts w:ascii="Arial" w:eastAsia="Times" w:hAnsi="Arial" w:cs="Arial"/>
          <w:color w:val="000000" w:themeColor="text1"/>
          <w:sz w:val="22"/>
          <w:szCs w:val="22"/>
        </w:rPr>
        <w:t xml:space="preserve">. </w:t>
      </w:r>
      <w:r w:rsidR="00701437" w:rsidRPr="000A31D2">
        <w:rPr>
          <w:rFonts w:ascii="Arial" w:hAnsi="Arial" w:cs="Arial"/>
          <w:iCs/>
          <w:color w:val="000000" w:themeColor="text1"/>
          <w:sz w:val="22"/>
          <w:szCs w:val="22"/>
        </w:rPr>
        <w:t xml:space="preserve">FEMS Microbiology Ecology. </w:t>
      </w:r>
      <w:r w:rsidR="00701437">
        <w:rPr>
          <w:rFonts w:ascii="Arial" w:hAnsi="Arial" w:cs="Arial"/>
          <w:iCs/>
          <w:color w:val="000000" w:themeColor="text1"/>
          <w:sz w:val="22"/>
          <w:szCs w:val="22"/>
        </w:rPr>
        <w:t xml:space="preserve">94 (12). </w:t>
      </w:r>
      <w:proofErr w:type="spellStart"/>
      <w:r w:rsidR="00701437">
        <w:t>doi</w:t>
      </w:r>
      <w:proofErr w:type="spellEnd"/>
      <w:r w:rsidR="00701437">
        <w:t>: 10.1093/</w:t>
      </w:r>
      <w:proofErr w:type="spellStart"/>
      <w:r w:rsidR="00701437">
        <w:t>femsec</w:t>
      </w:r>
      <w:proofErr w:type="spellEnd"/>
      <w:r w:rsidR="00701437">
        <w:t>/fiy184.</w:t>
      </w:r>
      <w:r w:rsidR="00701437">
        <w:rPr>
          <w:rFonts w:ascii="Arial" w:hAnsi="Arial" w:cs="Arial"/>
          <w:iCs/>
          <w:color w:val="000000" w:themeColor="text1"/>
          <w:sz w:val="22"/>
          <w:szCs w:val="22"/>
        </w:rPr>
        <w:t xml:space="preserve"> </w:t>
      </w:r>
    </w:p>
    <w:p w14:paraId="043756CE" w14:textId="6BF8B173" w:rsidR="00A91255" w:rsidRPr="000A31D2" w:rsidRDefault="000563F3" w:rsidP="00A91255">
      <w:pPr>
        <w:widowControl w:val="0"/>
        <w:adjustRightInd w:val="0"/>
        <w:ind w:left="720" w:hanging="720"/>
        <w:rPr>
          <w:rFonts w:ascii="Arial" w:eastAsia="Times" w:hAnsi="Arial" w:cs="Arial"/>
          <w:sz w:val="22"/>
          <w:szCs w:val="22"/>
        </w:rPr>
      </w:pPr>
      <w:r w:rsidRPr="000A31D2">
        <w:rPr>
          <w:rFonts w:ascii="Arial" w:eastAsia="Times" w:hAnsi="Arial" w:cs="Arial"/>
          <w:color w:val="000000" w:themeColor="text1"/>
          <w:sz w:val="22"/>
          <w:szCs w:val="22"/>
        </w:rPr>
        <w:t xml:space="preserve">52. </w:t>
      </w:r>
      <w:r w:rsidR="00173222" w:rsidRPr="000A31D2">
        <w:rPr>
          <w:rFonts w:ascii="Arial" w:hAnsi="Arial" w:cs="Arial"/>
          <w:color w:val="000000" w:themeColor="text1"/>
          <w:sz w:val="22"/>
          <w:szCs w:val="22"/>
        </w:rPr>
        <w:t xml:space="preserve">Smith, Kurt*, </w:t>
      </w:r>
      <w:r w:rsidR="00173222" w:rsidRPr="000A31D2">
        <w:rPr>
          <w:rFonts w:ascii="Arial" w:hAnsi="Arial" w:cs="Arial"/>
          <w:b/>
          <w:color w:val="000000" w:themeColor="text1"/>
          <w:sz w:val="22"/>
          <w:szCs w:val="22"/>
        </w:rPr>
        <w:t xml:space="preserve">J.S. </w:t>
      </w:r>
      <w:proofErr w:type="spellStart"/>
      <w:r w:rsidR="00173222" w:rsidRPr="000A31D2">
        <w:rPr>
          <w:rFonts w:ascii="Arial" w:hAnsi="Arial" w:cs="Arial"/>
          <w:b/>
          <w:color w:val="000000" w:themeColor="text1"/>
          <w:sz w:val="22"/>
          <w:szCs w:val="22"/>
        </w:rPr>
        <w:t>Forbey</w:t>
      </w:r>
      <w:proofErr w:type="spellEnd"/>
      <w:r w:rsidR="00173222" w:rsidRPr="000A31D2">
        <w:rPr>
          <w:rFonts w:ascii="Arial" w:hAnsi="Arial" w:cs="Arial"/>
          <w:color w:val="000000" w:themeColor="text1"/>
          <w:sz w:val="22"/>
          <w:szCs w:val="22"/>
        </w:rPr>
        <w:t xml:space="preserve">, J.L. Beck. 2018. Effects of mowing and </w:t>
      </w:r>
      <w:proofErr w:type="spellStart"/>
      <w:r w:rsidR="00173222" w:rsidRPr="000A31D2">
        <w:rPr>
          <w:rFonts w:ascii="Arial" w:hAnsi="Arial" w:cs="Arial"/>
          <w:color w:val="000000" w:themeColor="text1"/>
          <w:sz w:val="22"/>
          <w:szCs w:val="22"/>
        </w:rPr>
        <w:t>tebuthiuron</w:t>
      </w:r>
      <w:proofErr w:type="spellEnd"/>
      <w:r w:rsidR="00173222" w:rsidRPr="000A31D2">
        <w:rPr>
          <w:rFonts w:ascii="Arial" w:hAnsi="Arial" w:cs="Arial"/>
          <w:color w:val="000000" w:themeColor="text1"/>
          <w:sz w:val="22"/>
          <w:szCs w:val="22"/>
        </w:rPr>
        <w:t xml:space="preserve"> treatments on the nutritional quality of Wyoming big sagebrush.</w:t>
      </w:r>
      <w:r w:rsidR="00D23E86" w:rsidRPr="000A31D2">
        <w:rPr>
          <w:rFonts w:ascii="Arial" w:hAnsi="Arial" w:cs="Arial"/>
          <w:color w:val="000000" w:themeColor="text1"/>
          <w:sz w:val="22"/>
          <w:szCs w:val="22"/>
        </w:rPr>
        <w:t xml:space="preserve"> Rangeland Ecology &amp; Management: 71:47-423.</w:t>
      </w:r>
      <w:r w:rsidR="007A6EDE" w:rsidRPr="000A31D2">
        <w:rPr>
          <w:rFonts w:ascii="Arial" w:hAnsi="Arial" w:cs="Arial"/>
          <w:color w:val="000000" w:themeColor="text1"/>
          <w:sz w:val="22"/>
          <w:szCs w:val="22"/>
        </w:rPr>
        <w:t xml:space="preserve"> </w:t>
      </w:r>
    </w:p>
    <w:p w14:paraId="1FE9E7F0" w14:textId="3EBC77F9" w:rsidR="00980AC5" w:rsidRPr="000A31D2" w:rsidRDefault="0047181D" w:rsidP="00A91255">
      <w:pPr>
        <w:widowControl w:val="0"/>
        <w:adjustRightInd w:val="0"/>
        <w:ind w:left="720" w:hanging="720"/>
        <w:rPr>
          <w:rFonts w:ascii="Arial" w:eastAsia="Times" w:hAnsi="Arial" w:cs="Arial"/>
          <w:sz w:val="22"/>
          <w:szCs w:val="22"/>
        </w:rPr>
      </w:pPr>
      <w:r w:rsidRPr="000A31D2">
        <w:rPr>
          <w:rFonts w:ascii="Arial" w:hAnsi="Arial" w:cs="Arial"/>
          <w:color w:val="000000" w:themeColor="text1"/>
          <w:sz w:val="22"/>
          <w:szCs w:val="22"/>
        </w:rPr>
        <w:t xml:space="preserve">51. </w:t>
      </w:r>
      <w:r w:rsidR="00842B88" w:rsidRPr="000A31D2">
        <w:rPr>
          <w:rFonts w:ascii="Arial" w:hAnsi="Arial" w:cs="Arial"/>
          <w:sz w:val="22"/>
          <w:szCs w:val="22"/>
        </w:rPr>
        <w:t xml:space="preserve">Crowell, M. M*., L. A. Shipley, </w:t>
      </w:r>
      <w:r w:rsidR="00842B88" w:rsidRPr="000A31D2">
        <w:rPr>
          <w:rFonts w:ascii="Arial" w:hAnsi="Arial" w:cs="Arial"/>
          <w:b/>
          <w:sz w:val="22"/>
          <w:szCs w:val="22"/>
        </w:rPr>
        <w:t xml:space="preserve">J. S. </w:t>
      </w:r>
      <w:proofErr w:type="spellStart"/>
      <w:r w:rsidR="00842B88" w:rsidRPr="000A31D2">
        <w:rPr>
          <w:rFonts w:ascii="Arial" w:hAnsi="Arial" w:cs="Arial"/>
          <w:b/>
          <w:sz w:val="22"/>
          <w:szCs w:val="22"/>
        </w:rPr>
        <w:t>Forbey</w:t>
      </w:r>
      <w:proofErr w:type="spellEnd"/>
      <w:r w:rsidR="00842B88" w:rsidRPr="000A31D2">
        <w:rPr>
          <w:rFonts w:ascii="Arial" w:hAnsi="Arial" w:cs="Arial"/>
          <w:sz w:val="22"/>
          <w:szCs w:val="22"/>
        </w:rPr>
        <w:t xml:space="preserve">, J. L. </w:t>
      </w:r>
      <w:proofErr w:type="spellStart"/>
      <w:r w:rsidR="00842B88" w:rsidRPr="000A31D2">
        <w:rPr>
          <w:rFonts w:ascii="Arial" w:hAnsi="Arial" w:cs="Arial"/>
          <w:sz w:val="22"/>
          <w:szCs w:val="22"/>
        </w:rPr>
        <w:t>Rachlow</w:t>
      </w:r>
      <w:proofErr w:type="spellEnd"/>
      <w:r w:rsidR="00842B88" w:rsidRPr="000A31D2">
        <w:rPr>
          <w:rFonts w:ascii="Arial" w:hAnsi="Arial" w:cs="Arial"/>
          <w:sz w:val="22"/>
          <w:szCs w:val="22"/>
        </w:rPr>
        <w:t xml:space="preserve">, and R. G. Kelsey.  2018.  Dietary partitioning of toxic leaves and fibrous stems differs between sympatric specialist and generalist mammalian herbivores.  Journal of </w:t>
      </w:r>
      <w:proofErr w:type="spellStart"/>
      <w:r w:rsidR="00842B88" w:rsidRPr="000A31D2">
        <w:rPr>
          <w:rFonts w:ascii="Arial" w:hAnsi="Arial" w:cs="Arial"/>
          <w:sz w:val="22"/>
          <w:szCs w:val="22"/>
        </w:rPr>
        <w:t>Mammalogy</w:t>
      </w:r>
      <w:proofErr w:type="spellEnd"/>
      <w:r w:rsidR="00842B88" w:rsidRPr="000A31D2">
        <w:rPr>
          <w:rFonts w:ascii="Arial" w:hAnsi="Arial" w:cs="Arial"/>
          <w:sz w:val="22"/>
          <w:szCs w:val="22"/>
        </w:rPr>
        <w:t xml:space="preserve"> 99:565-577</w:t>
      </w:r>
      <w:r w:rsidR="00842B88" w:rsidRPr="000A31D2">
        <w:rPr>
          <w:rFonts w:ascii="Arial" w:hAnsi="Arial" w:cs="Arial"/>
          <w:color w:val="2A2A2A"/>
          <w:sz w:val="22"/>
          <w:szCs w:val="22"/>
          <w:lang w:val="en"/>
        </w:rPr>
        <w:t xml:space="preserve">, </w:t>
      </w:r>
      <w:hyperlink r:id="rId10" w:history="1">
        <w:r w:rsidR="00842B88" w:rsidRPr="000A31D2">
          <w:rPr>
            <w:rStyle w:val="Hyperlink"/>
            <w:rFonts w:ascii="Arial" w:hAnsi="Arial" w:cs="Arial"/>
            <w:sz w:val="22"/>
            <w:szCs w:val="22"/>
            <w:lang w:val="en"/>
          </w:rPr>
          <w:t>https://doi.org/10.1093/jmammal/gyy018</w:t>
        </w:r>
      </w:hyperlink>
      <w:r w:rsidR="00842B88" w:rsidRPr="000A31D2">
        <w:rPr>
          <w:rFonts w:ascii="Arial" w:hAnsi="Arial" w:cs="Arial"/>
          <w:sz w:val="22"/>
          <w:szCs w:val="22"/>
        </w:rPr>
        <w:t>.</w:t>
      </w:r>
      <w:r w:rsidR="00A91255" w:rsidRPr="000A31D2">
        <w:rPr>
          <w:rFonts w:ascii="Arial" w:hAnsi="Arial" w:cs="Arial"/>
          <w:sz w:val="22"/>
          <w:szCs w:val="22"/>
        </w:rPr>
        <w:t xml:space="preserve"> </w:t>
      </w:r>
    </w:p>
    <w:p w14:paraId="02EEE74C" w14:textId="5F535436" w:rsidR="00980AC5" w:rsidRPr="000A31D2" w:rsidRDefault="00173222" w:rsidP="00980AC5">
      <w:pPr>
        <w:ind w:left="720" w:hanging="720"/>
        <w:outlineLvl w:val="0"/>
        <w:rPr>
          <w:rFonts w:ascii="Arial" w:hAnsi="Arial" w:cs="Arial"/>
          <w:color w:val="000000" w:themeColor="text1"/>
          <w:sz w:val="22"/>
          <w:szCs w:val="22"/>
        </w:rPr>
      </w:pPr>
      <w:r w:rsidRPr="000A31D2">
        <w:rPr>
          <w:rFonts w:ascii="Arial" w:eastAsia="Times" w:hAnsi="Arial" w:cs="Arial"/>
          <w:color w:val="000000" w:themeColor="text1"/>
          <w:sz w:val="22"/>
          <w:szCs w:val="22"/>
        </w:rPr>
        <w:t>5</w:t>
      </w:r>
      <w:r w:rsidR="0047181D" w:rsidRPr="000A31D2">
        <w:rPr>
          <w:rFonts w:ascii="Arial" w:eastAsia="Times" w:hAnsi="Arial" w:cs="Arial"/>
          <w:color w:val="000000" w:themeColor="text1"/>
          <w:sz w:val="22"/>
          <w:szCs w:val="22"/>
        </w:rPr>
        <w:t>0</w:t>
      </w:r>
      <w:r w:rsidRPr="000A31D2">
        <w:rPr>
          <w:rFonts w:ascii="Arial" w:eastAsia="Times" w:hAnsi="Arial" w:cs="Arial"/>
          <w:color w:val="000000" w:themeColor="text1"/>
          <w:sz w:val="22"/>
          <w:szCs w:val="22"/>
        </w:rPr>
        <w:t xml:space="preserve">. </w:t>
      </w:r>
      <w:r w:rsidR="00842B88" w:rsidRPr="000A31D2">
        <w:rPr>
          <w:rFonts w:ascii="Arial" w:hAnsi="Arial" w:cs="Arial"/>
          <w:color w:val="000000"/>
          <w:sz w:val="22"/>
          <w:szCs w:val="22"/>
        </w:rPr>
        <w:t xml:space="preserve">Milling, C.R.*, J.L. </w:t>
      </w:r>
      <w:proofErr w:type="spellStart"/>
      <w:r w:rsidR="00842B88" w:rsidRPr="000A31D2">
        <w:rPr>
          <w:rFonts w:ascii="Arial" w:hAnsi="Arial" w:cs="Arial"/>
          <w:color w:val="000000"/>
          <w:sz w:val="22"/>
          <w:szCs w:val="22"/>
        </w:rPr>
        <w:t>Rachlow</w:t>
      </w:r>
      <w:proofErr w:type="spellEnd"/>
      <w:r w:rsidR="00842B88" w:rsidRPr="000A31D2">
        <w:rPr>
          <w:rFonts w:ascii="Arial" w:hAnsi="Arial" w:cs="Arial"/>
          <w:color w:val="000000"/>
          <w:sz w:val="22"/>
          <w:szCs w:val="22"/>
        </w:rPr>
        <w:t xml:space="preserve">, P.J. </w:t>
      </w:r>
      <w:proofErr w:type="spellStart"/>
      <w:r w:rsidR="00842B88" w:rsidRPr="000A31D2">
        <w:rPr>
          <w:rFonts w:ascii="Arial" w:hAnsi="Arial" w:cs="Arial"/>
          <w:color w:val="000000"/>
          <w:sz w:val="22"/>
          <w:szCs w:val="22"/>
        </w:rPr>
        <w:t>Olsoy</w:t>
      </w:r>
      <w:proofErr w:type="spellEnd"/>
      <w:r w:rsidR="00842B88" w:rsidRPr="000A31D2">
        <w:rPr>
          <w:rFonts w:ascii="Arial" w:hAnsi="Arial" w:cs="Arial"/>
          <w:color w:val="000000"/>
          <w:sz w:val="22"/>
          <w:szCs w:val="22"/>
        </w:rPr>
        <w:t xml:space="preserve">*, M.A. Chappell, T.R. Johnson, </w:t>
      </w:r>
      <w:r w:rsidR="00842B88" w:rsidRPr="000A31D2">
        <w:rPr>
          <w:rFonts w:ascii="Arial" w:hAnsi="Arial" w:cs="Arial"/>
          <w:b/>
          <w:color w:val="000000"/>
          <w:sz w:val="22"/>
          <w:szCs w:val="22"/>
        </w:rPr>
        <w:t xml:space="preserve">J.S. </w:t>
      </w:r>
      <w:proofErr w:type="spellStart"/>
      <w:r w:rsidR="00842B88" w:rsidRPr="000A31D2">
        <w:rPr>
          <w:rFonts w:ascii="Arial" w:hAnsi="Arial" w:cs="Arial"/>
          <w:b/>
          <w:color w:val="000000"/>
          <w:sz w:val="22"/>
          <w:szCs w:val="22"/>
        </w:rPr>
        <w:t>Forbey</w:t>
      </w:r>
      <w:proofErr w:type="spellEnd"/>
      <w:r w:rsidR="00842B88" w:rsidRPr="000A31D2">
        <w:rPr>
          <w:rFonts w:ascii="Arial" w:hAnsi="Arial" w:cs="Arial"/>
          <w:color w:val="000000"/>
          <w:sz w:val="22"/>
          <w:szCs w:val="22"/>
        </w:rPr>
        <w:t>, L.A. Shipley, and D.H.</w:t>
      </w:r>
      <w:r w:rsidR="00A91FDB" w:rsidRPr="000A31D2">
        <w:rPr>
          <w:rFonts w:ascii="Arial" w:hAnsi="Arial" w:cs="Arial"/>
          <w:color w:val="000000"/>
          <w:sz w:val="22"/>
          <w:szCs w:val="22"/>
        </w:rPr>
        <w:t xml:space="preserve"> </w:t>
      </w:r>
      <w:r w:rsidR="00842B88" w:rsidRPr="000A31D2">
        <w:rPr>
          <w:rFonts w:ascii="Arial" w:hAnsi="Arial" w:cs="Arial"/>
          <w:color w:val="000000"/>
          <w:sz w:val="22"/>
          <w:szCs w:val="22"/>
        </w:rPr>
        <w:t xml:space="preserve">Thornton. 2018.  Habitat structure modifies microclimate: an approach for mapping fine-scale thermal heterogeneity.  Methods in Ecology and Evolution </w:t>
      </w:r>
      <w:proofErr w:type="gramStart"/>
      <w:r w:rsidR="00842B88" w:rsidRPr="000A31D2">
        <w:rPr>
          <w:rFonts w:ascii="Arial" w:hAnsi="Arial" w:cs="Arial"/>
          <w:color w:val="000000"/>
          <w:sz w:val="22"/>
          <w:szCs w:val="22"/>
        </w:rPr>
        <w:t>9:1648-1657.</w:t>
      </w:r>
      <w:r w:rsidR="00DD0EAF" w:rsidRPr="000A31D2">
        <w:rPr>
          <w:rFonts w:ascii="Arial" w:hAnsi="Arial" w:cs="Arial"/>
          <w:color w:val="000000" w:themeColor="text1"/>
          <w:sz w:val="22"/>
          <w:szCs w:val="22"/>
        </w:rPr>
        <w:t>DOI</w:t>
      </w:r>
      <w:proofErr w:type="gramEnd"/>
      <w:r w:rsidR="00DD0EAF" w:rsidRPr="000A31D2">
        <w:rPr>
          <w:rFonts w:ascii="Arial" w:hAnsi="Arial" w:cs="Arial"/>
          <w:color w:val="000000" w:themeColor="text1"/>
          <w:sz w:val="22"/>
          <w:szCs w:val="22"/>
        </w:rPr>
        <w:t xml:space="preserve">: 10.1111/2041-210X.13008. </w:t>
      </w:r>
    </w:p>
    <w:p w14:paraId="6D4779F0" w14:textId="1AD283C5" w:rsidR="00830D30" w:rsidRPr="000A31D2" w:rsidRDefault="0047181D" w:rsidP="00980AC5">
      <w:pPr>
        <w:ind w:left="720" w:hanging="720"/>
        <w:outlineLvl w:val="0"/>
        <w:rPr>
          <w:rFonts w:ascii="Arial" w:hAnsi="Arial" w:cs="Arial"/>
          <w:color w:val="000000" w:themeColor="text1"/>
          <w:sz w:val="22"/>
          <w:szCs w:val="22"/>
        </w:rPr>
      </w:pPr>
      <w:r w:rsidRPr="000A31D2">
        <w:rPr>
          <w:rFonts w:ascii="Arial" w:eastAsia="Times" w:hAnsi="Arial" w:cs="Arial"/>
          <w:color w:val="000000" w:themeColor="text1"/>
          <w:sz w:val="22"/>
          <w:szCs w:val="22"/>
        </w:rPr>
        <w:t>49</w:t>
      </w:r>
      <w:r w:rsidR="000563F3" w:rsidRPr="000A31D2">
        <w:rPr>
          <w:rFonts w:ascii="Arial" w:eastAsia="Times" w:hAnsi="Arial" w:cs="Arial"/>
          <w:color w:val="000000" w:themeColor="text1"/>
          <w:sz w:val="22"/>
          <w:szCs w:val="22"/>
        </w:rPr>
        <w:t xml:space="preserve">. </w:t>
      </w:r>
      <w:r w:rsidR="00842B88" w:rsidRPr="000A31D2">
        <w:rPr>
          <w:rFonts w:ascii="Arial" w:hAnsi="Arial" w:cs="Arial"/>
          <w:sz w:val="22"/>
          <w:szCs w:val="22"/>
        </w:rPr>
        <w:t xml:space="preserve">Milling*, C. R., J. L. </w:t>
      </w:r>
      <w:proofErr w:type="spellStart"/>
      <w:r w:rsidR="00842B88" w:rsidRPr="000A31D2">
        <w:rPr>
          <w:rFonts w:ascii="Arial" w:hAnsi="Arial" w:cs="Arial"/>
          <w:sz w:val="22"/>
          <w:szCs w:val="22"/>
        </w:rPr>
        <w:t>Rachlow</w:t>
      </w:r>
      <w:proofErr w:type="spellEnd"/>
      <w:r w:rsidR="00842B88" w:rsidRPr="000A31D2">
        <w:rPr>
          <w:rFonts w:ascii="Arial" w:hAnsi="Arial" w:cs="Arial"/>
          <w:sz w:val="22"/>
          <w:szCs w:val="22"/>
        </w:rPr>
        <w:t>, M. A. Chappell, M. J. Camp*, T. R. Johnson, D. R. Paul, L. A. Shipley,</w:t>
      </w:r>
      <w:r w:rsidR="00842B88" w:rsidRPr="000A31D2">
        <w:rPr>
          <w:rFonts w:ascii="Arial" w:hAnsi="Arial" w:cs="Arial"/>
          <w:b/>
          <w:sz w:val="22"/>
          <w:szCs w:val="22"/>
        </w:rPr>
        <w:t xml:space="preserve"> </w:t>
      </w:r>
      <w:r w:rsidR="00842B88" w:rsidRPr="000A31D2">
        <w:rPr>
          <w:rFonts w:ascii="Arial" w:hAnsi="Arial" w:cs="Arial"/>
          <w:bCs/>
          <w:sz w:val="22"/>
          <w:szCs w:val="22"/>
        </w:rPr>
        <w:t xml:space="preserve">and </w:t>
      </w:r>
      <w:r w:rsidR="00842B88" w:rsidRPr="000A31D2">
        <w:rPr>
          <w:rFonts w:ascii="Arial" w:hAnsi="Arial" w:cs="Arial"/>
          <w:b/>
          <w:bCs/>
          <w:sz w:val="22"/>
          <w:szCs w:val="22"/>
        </w:rPr>
        <w:t xml:space="preserve">J. S. </w:t>
      </w:r>
      <w:proofErr w:type="spellStart"/>
      <w:r w:rsidR="00842B88" w:rsidRPr="000A31D2">
        <w:rPr>
          <w:rFonts w:ascii="Arial" w:hAnsi="Arial" w:cs="Arial"/>
          <w:b/>
          <w:bCs/>
          <w:sz w:val="22"/>
          <w:szCs w:val="22"/>
        </w:rPr>
        <w:t>Forbey</w:t>
      </w:r>
      <w:proofErr w:type="spellEnd"/>
      <w:r w:rsidR="00842B88" w:rsidRPr="000A31D2">
        <w:rPr>
          <w:rFonts w:ascii="Arial" w:hAnsi="Arial" w:cs="Arial"/>
          <w:sz w:val="22"/>
          <w:szCs w:val="22"/>
        </w:rPr>
        <w:t xml:space="preserve">. 2018. </w:t>
      </w:r>
      <w:r w:rsidR="00980AC5" w:rsidRPr="000A31D2">
        <w:rPr>
          <w:rFonts w:ascii="Arial" w:hAnsi="Arial" w:cs="Arial"/>
          <w:sz w:val="22"/>
          <w:szCs w:val="22"/>
        </w:rPr>
        <w:t>Seasonal temperature acclimatization in a semi-fossorial mammal and the role of burrows as thermal refuges</w:t>
      </w:r>
      <w:r w:rsidR="00842B88" w:rsidRPr="000A31D2">
        <w:rPr>
          <w:rFonts w:ascii="Arial" w:hAnsi="Arial" w:cs="Arial"/>
          <w:sz w:val="22"/>
          <w:szCs w:val="22"/>
        </w:rPr>
        <w:t xml:space="preserve">. </w:t>
      </w:r>
      <w:proofErr w:type="spellStart"/>
      <w:r w:rsidR="00842B88" w:rsidRPr="000A31D2">
        <w:rPr>
          <w:rFonts w:ascii="Arial" w:hAnsi="Arial" w:cs="Arial"/>
          <w:sz w:val="22"/>
          <w:szCs w:val="22"/>
        </w:rPr>
        <w:t>PeerJ</w:t>
      </w:r>
      <w:proofErr w:type="spellEnd"/>
      <w:r w:rsidR="00842B88" w:rsidRPr="000A31D2">
        <w:rPr>
          <w:rFonts w:ascii="Arial" w:hAnsi="Arial" w:cs="Arial"/>
          <w:sz w:val="22"/>
          <w:szCs w:val="22"/>
        </w:rPr>
        <w:t xml:space="preserve"> </w:t>
      </w:r>
      <w:proofErr w:type="gramStart"/>
      <w:r w:rsidR="00842B88" w:rsidRPr="000A31D2">
        <w:rPr>
          <w:rFonts w:ascii="Arial" w:hAnsi="Arial" w:cs="Arial"/>
          <w:color w:val="111111"/>
          <w:sz w:val="22"/>
          <w:szCs w:val="22"/>
          <w:lang w:val="en"/>
        </w:rPr>
        <w:t>6:e</w:t>
      </w:r>
      <w:proofErr w:type="gramEnd"/>
      <w:r w:rsidR="00842B88" w:rsidRPr="000A31D2">
        <w:rPr>
          <w:rFonts w:ascii="Arial" w:hAnsi="Arial" w:cs="Arial"/>
          <w:color w:val="111111"/>
          <w:sz w:val="22"/>
          <w:szCs w:val="22"/>
          <w:lang w:val="en"/>
        </w:rPr>
        <w:t>4511; DOI 10.7717/peerj.4511.</w:t>
      </w:r>
      <w:r w:rsidR="000563F3" w:rsidRPr="000A31D2">
        <w:rPr>
          <w:rFonts w:ascii="Arial" w:hAnsi="Arial" w:cs="Arial"/>
          <w:color w:val="000000" w:themeColor="text1"/>
          <w:sz w:val="22"/>
          <w:szCs w:val="22"/>
        </w:rPr>
        <w:t xml:space="preserve"> </w:t>
      </w:r>
    </w:p>
    <w:p w14:paraId="50C54958" w14:textId="1915E27A" w:rsidR="007F5E9C" w:rsidRPr="000A31D2" w:rsidRDefault="007F5E9C" w:rsidP="00830D30">
      <w:pPr>
        <w:ind w:left="720" w:hanging="720"/>
        <w:outlineLvl w:val="0"/>
        <w:rPr>
          <w:rFonts w:ascii="Arial" w:hAnsi="Arial" w:cs="Arial"/>
          <w:color w:val="000000"/>
          <w:sz w:val="22"/>
          <w:szCs w:val="22"/>
        </w:rPr>
      </w:pPr>
      <w:r w:rsidRPr="000A31D2">
        <w:rPr>
          <w:rFonts w:ascii="Arial" w:eastAsia="Times" w:hAnsi="Arial" w:cs="Arial"/>
          <w:color w:val="000000" w:themeColor="text1"/>
          <w:sz w:val="22"/>
          <w:szCs w:val="22"/>
        </w:rPr>
        <w:t xml:space="preserve">48. </w:t>
      </w:r>
      <w:r w:rsidR="00842B88" w:rsidRPr="000A31D2">
        <w:rPr>
          <w:rFonts w:ascii="Arial" w:hAnsi="Arial" w:cs="Arial"/>
          <w:sz w:val="22"/>
          <w:szCs w:val="22"/>
        </w:rPr>
        <w:t xml:space="preserve">Camp*, M. J., </w:t>
      </w:r>
      <w:r w:rsidR="00E20BDC" w:rsidRPr="000A31D2">
        <w:rPr>
          <w:rFonts w:ascii="Arial" w:hAnsi="Arial" w:cs="Arial"/>
          <w:sz w:val="22"/>
          <w:szCs w:val="22"/>
        </w:rPr>
        <w:t xml:space="preserve">L. A. Shipley, C. R. Milling*, </w:t>
      </w:r>
      <w:r w:rsidR="00842B88" w:rsidRPr="000A31D2">
        <w:rPr>
          <w:rFonts w:ascii="Arial" w:hAnsi="Arial" w:cs="Arial"/>
          <w:sz w:val="22"/>
          <w:szCs w:val="22"/>
        </w:rPr>
        <w:t xml:space="preserve">J. L. </w:t>
      </w:r>
      <w:proofErr w:type="spellStart"/>
      <w:r w:rsidR="00842B88" w:rsidRPr="000A31D2">
        <w:rPr>
          <w:rFonts w:ascii="Arial" w:hAnsi="Arial" w:cs="Arial"/>
          <w:sz w:val="22"/>
          <w:szCs w:val="22"/>
        </w:rPr>
        <w:t>Rachlow</w:t>
      </w:r>
      <w:proofErr w:type="spellEnd"/>
      <w:r w:rsidR="00842B88" w:rsidRPr="000A31D2">
        <w:rPr>
          <w:rFonts w:ascii="Arial" w:hAnsi="Arial" w:cs="Arial"/>
          <w:sz w:val="22"/>
          <w:szCs w:val="22"/>
        </w:rPr>
        <w:t xml:space="preserve">, and </w:t>
      </w:r>
      <w:r w:rsidR="00842B88" w:rsidRPr="000A31D2">
        <w:rPr>
          <w:rFonts w:ascii="Arial" w:hAnsi="Arial" w:cs="Arial"/>
          <w:b/>
          <w:sz w:val="22"/>
          <w:szCs w:val="22"/>
        </w:rPr>
        <w:t xml:space="preserve">J. S. </w:t>
      </w:r>
      <w:proofErr w:type="spellStart"/>
      <w:r w:rsidR="00842B88" w:rsidRPr="000A31D2">
        <w:rPr>
          <w:rFonts w:ascii="Arial" w:hAnsi="Arial" w:cs="Arial"/>
          <w:b/>
          <w:sz w:val="22"/>
          <w:szCs w:val="22"/>
        </w:rPr>
        <w:t>Forbey</w:t>
      </w:r>
      <w:proofErr w:type="spellEnd"/>
      <w:r w:rsidR="00842B88" w:rsidRPr="000A31D2">
        <w:rPr>
          <w:rFonts w:ascii="Arial" w:hAnsi="Arial" w:cs="Arial"/>
          <w:sz w:val="22"/>
          <w:szCs w:val="22"/>
        </w:rPr>
        <w:t>. 2018.</w:t>
      </w:r>
      <w:r w:rsidR="001663B5" w:rsidRPr="000A31D2">
        <w:rPr>
          <w:rFonts w:ascii="Arial" w:hAnsi="Arial" w:cs="Arial"/>
          <w:sz w:val="22"/>
          <w:szCs w:val="22"/>
        </w:rPr>
        <w:t xml:space="preserve"> Interacting effects of ambient temperature and food quality on the foraging ecology of small mammalian herbivores. </w:t>
      </w:r>
      <w:r w:rsidR="001663B5" w:rsidRPr="000A31D2">
        <w:rPr>
          <w:rFonts w:ascii="Arial" w:hAnsi="Arial" w:cs="Arial"/>
          <w:i/>
          <w:iCs/>
          <w:sz w:val="22"/>
          <w:szCs w:val="22"/>
        </w:rPr>
        <w:t>Journal of thermal biology</w:t>
      </w:r>
      <w:r w:rsidR="001663B5" w:rsidRPr="000A31D2">
        <w:rPr>
          <w:rFonts w:ascii="Arial" w:hAnsi="Arial" w:cs="Arial"/>
          <w:sz w:val="22"/>
          <w:szCs w:val="22"/>
        </w:rPr>
        <w:t xml:space="preserve">, </w:t>
      </w:r>
      <w:r w:rsidR="001663B5" w:rsidRPr="000A31D2">
        <w:rPr>
          <w:rFonts w:ascii="Arial" w:hAnsi="Arial" w:cs="Arial"/>
          <w:i/>
          <w:iCs/>
          <w:sz w:val="22"/>
          <w:szCs w:val="22"/>
        </w:rPr>
        <w:t>71</w:t>
      </w:r>
      <w:r w:rsidR="001663B5" w:rsidRPr="000A31D2">
        <w:rPr>
          <w:rFonts w:ascii="Arial" w:hAnsi="Arial" w:cs="Arial"/>
          <w:sz w:val="22"/>
          <w:szCs w:val="22"/>
        </w:rPr>
        <w:t xml:space="preserve">, 83-90. </w:t>
      </w:r>
      <w:r w:rsidR="00830D30" w:rsidRPr="000A31D2">
        <w:rPr>
          <w:rFonts w:ascii="Arial" w:hAnsi="Arial" w:cs="Arial"/>
          <w:sz w:val="22"/>
          <w:szCs w:val="22"/>
        </w:rPr>
        <w:t xml:space="preserve"> </w:t>
      </w:r>
    </w:p>
    <w:p w14:paraId="1C785E45" w14:textId="77777777" w:rsidR="007F5E9C" w:rsidRPr="000A31D2" w:rsidRDefault="007F5E9C" w:rsidP="007F5E9C">
      <w:pPr>
        <w:ind w:left="720" w:hanging="720"/>
        <w:outlineLvl w:val="0"/>
        <w:rPr>
          <w:rFonts w:ascii="Arial" w:hAnsi="Arial" w:cs="Arial"/>
          <w:color w:val="000000" w:themeColor="text1"/>
          <w:sz w:val="22"/>
          <w:szCs w:val="22"/>
        </w:rPr>
      </w:pPr>
    </w:p>
    <w:p w14:paraId="0F8C5254" w14:textId="77777777" w:rsidR="00402AA1" w:rsidRPr="000A31D2" w:rsidRDefault="00612821" w:rsidP="00402AA1">
      <w:pPr>
        <w:ind w:left="720" w:hanging="720"/>
        <w:outlineLvl w:val="0"/>
        <w:rPr>
          <w:rFonts w:ascii="Arial" w:hAnsi="Arial" w:cs="Arial"/>
          <w:b/>
          <w:color w:val="000000" w:themeColor="text1"/>
          <w:sz w:val="22"/>
          <w:szCs w:val="22"/>
        </w:rPr>
      </w:pPr>
      <w:r w:rsidRPr="000A31D2">
        <w:rPr>
          <w:rFonts w:ascii="Arial" w:hAnsi="Arial" w:cs="Arial"/>
          <w:b/>
          <w:color w:val="000000" w:themeColor="text1"/>
          <w:sz w:val="22"/>
          <w:szCs w:val="22"/>
        </w:rPr>
        <w:t>2017</w:t>
      </w:r>
    </w:p>
    <w:p w14:paraId="2D7AD445" w14:textId="779E27DA" w:rsidR="00EF170F" w:rsidRPr="000A31D2" w:rsidRDefault="00E922B5" w:rsidP="00EF170F">
      <w:pPr>
        <w:ind w:left="720" w:hanging="720"/>
        <w:outlineLvl w:val="0"/>
        <w:rPr>
          <w:rFonts w:ascii="Arial" w:hAnsi="Arial" w:cs="Arial"/>
          <w:b/>
          <w:color w:val="000000" w:themeColor="text1"/>
          <w:sz w:val="22"/>
          <w:szCs w:val="22"/>
        </w:rPr>
      </w:pPr>
      <w:r w:rsidRPr="000A31D2">
        <w:rPr>
          <w:rFonts w:ascii="Arial" w:eastAsia="Times" w:hAnsi="Arial" w:cs="Arial"/>
          <w:color w:val="000000" w:themeColor="text1"/>
          <w:sz w:val="22"/>
          <w:szCs w:val="22"/>
        </w:rPr>
        <w:t>4</w:t>
      </w:r>
      <w:r w:rsidR="0053257C" w:rsidRPr="000A31D2">
        <w:rPr>
          <w:rFonts w:ascii="Arial" w:eastAsia="Times" w:hAnsi="Arial" w:cs="Arial"/>
          <w:color w:val="000000" w:themeColor="text1"/>
          <w:sz w:val="22"/>
          <w:szCs w:val="22"/>
        </w:rPr>
        <w:t>7</w:t>
      </w:r>
      <w:r w:rsidRPr="000A31D2">
        <w:rPr>
          <w:rFonts w:ascii="Arial" w:eastAsia="Times" w:hAnsi="Arial" w:cs="Arial"/>
          <w:color w:val="000000" w:themeColor="text1"/>
          <w:sz w:val="22"/>
          <w:szCs w:val="22"/>
        </w:rPr>
        <w:t>.</w:t>
      </w:r>
      <w:r w:rsidRPr="000A31D2">
        <w:rPr>
          <w:rFonts w:ascii="Arial" w:hAnsi="Arial" w:cs="Arial"/>
          <w:color w:val="000000" w:themeColor="text1"/>
          <w:sz w:val="22"/>
          <w:szCs w:val="22"/>
        </w:rPr>
        <w:t xml:space="preserve"> </w:t>
      </w:r>
      <w:r w:rsidR="00842B88" w:rsidRPr="000A31D2">
        <w:rPr>
          <w:rFonts w:ascii="Arial" w:hAnsi="Arial" w:cs="Arial"/>
          <w:sz w:val="22"/>
          <w:szCs w:val="22"/>
        </w:rPr>
        <w:t xml:space="preserve">McMahon, L. A.*, J. L. </w:t>
      </w:r>
      <w:proofErr w:type="spellStart"/>
      <w:r w:rsidR="00842B88" w:rsidRPr="000A31D2">
        <w:rPr>
          <w:rFonts w:ascii="Arial" w:hAnsi="Arial" w:cs="Arial"/>
          <w:sz w:val="22"/>
          <w:szCs w:val="22"/>
        </w:rPr>
        <w:t>Rachlow</w:t>
      </w:r>
      <w:proofErr w:type="spellEnd"/>
      <w:r w:rsidR="00842B88" w:rsidRPr="000A31D2">
        <w:rPr>
          <w:rFonts w:ascii="Arial" w:hAnsi="Arial" w:cs="Arial"/>
          <w:sz w:val="22"/>
          <w:szCs w:val="22"/>
        </w:rPr>
        <w:t xml:space="preserve">, </w:t>
      </w:r>
      <w:r w:rsidR="00842B88" w:rsidRPr="000A31D2">
        <w:rPr>
          <w:rFonts w:ascii="Arial" w:hAnsi="Arial" w:cs="Arial"/>
          <w:bCs/>
          <w:sz w:val="22"/>
          <w:szCs w:val="22"/>
        </w:rPr>
        <w:t>L. A. Shipley</w:t>
      </w:r>
      <w:r w:rsidR="00842B88" w:rsidRPr="000A31D2">
        <w:rPr>
          <w:rFonts w:ascii="Arial" w:hAnsi="Arial" w:cs="Arial"/>
          <w:sz w:val="22"/>
          <w:szCs w:val="22"/>
        </w:rPr>
        <w:t xml:space="preserve">, </w:t>
      </w:r>
      <w:r w:rsidR="00842B88" w:rsidRPr="000A31D2">
        <w:rPr>
          <w:rFonts w:ascii="Arial" w:hAnsi="Arial" w:cs="Arial"/>
          <w:b/>
          <w:sz w:val="22"/>
          <w:szCs w:val="22"/>
        </w:rPr>
        <w:t xml:space="preserve">J. S. </w:t>
      </w:r>
      <w:proofErr w:type="spellStart"/>
      <w:r w:rsidR="00842B88" w:rsidRPr="000A31D2">
        <w:rPr>
          <w:rFonts w:ascii="Arial" w:hAnsi="Arial" w:cs="Arial"/>
          <w:b/>
          <w:sz w:val="22"/>
          <w:szCs w:val="22"/>
        </w:rPr>
        <w:t>Forbey</w:t>
      </w:r>
      <w:proofErr w:type="spellEnd"/>
      <w:r w:rsidR="00842B88" w:rsidRPr="000A31D2">
        <w:rPr>
          <w:rFonts w:ascii="Arial" w:hAnsi="Arial" w:cs="Arial"/>
          <w:sz w:val="22"/>
          <w:szCs w:val="22"/>
        </w:rPr>
        <w:t>, and T. R. Johnson.  2017.  Habitat selection differs across hierarchical behaviors: Selection of patches and intensity of patch use.  Ecosphere 8(11):0.1993.</w:t>
      </w:r>
      <w:r w:rsidRPr="000A31D2">
        <w:rPr>
          <w:rFonts w:ascii="Arial" w:hAnsi="Arial" w:cs="Arial"/>
          <w:color w:val="000000" w:themeColor="text1"/>
          <w:sz w:val="22"/>
          <w:szCs w:val="22"/>
        </w:rPr>
        <w:t xml:space="preserve"> </w:t>
      </w:r>
    </w:p>
    <w:p w14:paraId="4B779F6B" w14:textId="096BC59E" w:rsidR="005C20CB" w:rsidRPr="000A31D2" w:rsidRDefault="0053257C" w:rsidP="005C20CB">
      <w:pPr>
        <w:ind w:left="720" w:hanging="720"/>
        <w:outlineLvl w:val="0"/>
        <w:rPr>
          <w:rFonts w:ascii="Arial" w:hAnsi="Arial" w:cs="Arial"/>
          <w:b/>
          <w:color w:val="000000" w:themeColor="text1"/>
          <w:sz w:val="22"/>
          <w:szCs w:val="22"/>
        </w:rPr>
      </w:pPr>
      <w:r w:rsidRPr="000A31D2">
        <w:rPr>
          <w:rFonts w:ascii="Arial" w:hAnsi="Arial" w:cs="Arial"/>
          <w:color w:val="000000" w:themeColor="text1"/>
          <w:sz w:val="22"/>
          <w:szCs w:val="22"/>
          <w:shd w:val="clear" w:color="auto" w:fill="FFFFFF"/>
        </w:rPr>
        <w:t xml:space="preserve">46. </w:t>
      </w:r>
      <w:proofErr w:type="spellStart"/>
      <w:r w:rsidR="00842B88" w:rsidRPr="000A31D2">
        <w:rPr>
          <w:rFonts w:ascii="Arial" w:hAnsi="Arial" w:cs="Arial"/>
          <w:color w:val="000000"/>
          <w:sz w:val="22"/>
          <w:szCs w:val="22"/>
        </w:rPr>
        <w:t>Olsoy</w:t>
      </w:r>
      <w:proofErr w:type="spellEnd"/>
      <w:r w:rsidR="00842B88" w:rsidRPr="000A31D2">
        <w:rPr>
          <w:rFonts w:ascii="Arial" w:hAnsi="Arial" w:cs="Arial"/>
          <w:color w:val="000000"/>
          <w:sz w:val="22"/>
          <w:szCs w:val="22"/>
        </w:rPr>
        <w:t xml:space="preserve">, P, J.*, </w:t>
      </w:r>
      <w:r w:rsidR="00842B88" w:rsidRPr="000A31D2">
        <w:rPr>
          <w:rFonts w:ascii="Arial" w:hAnsi="Arial" w:cs="Arial"/>
          <w:b/>
          <w:bCs/>
          <w:color w:val="000000"/>
          <w:sz w:val="22"/>
          <w:szCs w:val="22"/>
        </w:rPr>
        <w:t>L. A. Shipley</w:t>
      </w:r>
      <w:r w:rsidR="00842B88" w:rsidRPr="000A31D2">
        <w:rPr>
          <w:rFonts w:ascii="Arial" w:hAnsi="Arial" w:cs="Arial"/>
          <w:color w:val="000000"/>
          <w:sz w:val="22"/>
          <w:szCs w:val="22"/>
        </w:rPr>
        <w:t xml:space="preserve">, J. L. </w:t>
      </w:r>
      <w:proofErr w:type="spellStart"/>
      <w:r w:rsidR="00842B88" w:rsidRPr="000A31D2">
        <w:rPr>
          <w:rFonts w:ascii="Arial" w:hAnsi="Arial" w:cs="Arial"/>
          <w:color w:val="000000"/>
          <w:sz w:val="22"/>
          <w:szCs w:val="22"/>
        </w:rPr>
        <w:t>Rachlow</w:t>
      </w:r>
      <w:proofErr w:type="spellEnd"/>
      <w:r w:rsidR="00842B88" w:rsidRPr="000A31D2">
        <w:rPr>
          <w:rFonts w:ascii="Arial" w:hAnsi="Arial" w:cs="Arial"/>
          <w:color w:val="000000"/>
          <w:sz w:val="22"/>
          <w:szCs w:val="22"/>
        </w:rPr>
        <w:t xml:space="preserve">, J. S. </w:t>
      </w:r>
      <w:proofErr w:type="spellStart"/>
      <w:r w:rsidR="00842B88" w:rsidRPr="000A31D2">
        <w:rPr>
          <w:rFonts w:ascii="Arial" w:hAnsi="Arial" w:cs="Arial"/>
          <w:color w:val="000000"/>
          <w:sz w:val="22"/>
          <w:szCs w:val="22"/>
        </w:rPr>
        <w:t>Forbey</w:t>
      </w:r>
      <w:proofErr w:type="spellEnd"/>
      <w:r w:rsidR="00842B88" w:rsidRPr="000A31D2">
        <w:rPr>
          <w:rFonts w:ascii="Arial" w:hAnsi="Arial" w:cs="Arial"/>
          <w:color w:val="000000"/>
          <w:sz w:val="22"/>
          <w:szCs w:val="22"/>
        </w:rPr>
        <w:t>, N. Glenn, M. Burgess, and D. Thornton. 2017.  Unmanned aerial systems measure structural habitat features for wildlife across multiple scales.  Methods in Ecology and Evolution</w:t>
      </w:r>
      <w:r w:rsidR="00EF170F" w:rsidRPr="000A31D2">
        <w:rPr>
          <w:rFonts w:ascii="Arial" w:hAnsi="Arial" w:cs="Arial"/>
          <w:color w:val="000000"/>
          <w:sz w:val="22"/>
          <w:szCs w:val="22"/>
        </w:rPr>
        <w:t>. 9(3):</w:t>
      </w:r>
      <w:r w:rsidR="00EF170F" w:rsidRPr="000A31D2">
        <w:rPr>
          <w:rFonts w:ascii="Arial" w:hAnsi="Arial" w:cs="Arial"/>
          <w:sz w:val="22"/>
          <w:szCs w:val="22"/>
        </w:rPr>
        <w:t xml:space="preserve"> 594-604.</w:t>
      </w:r>
      <w:r w:rsidR="00EF170F" w:rsidRPr="000A31D2">
        <w:rPr>
          <w:rFonts w:ascii="Arial" w:hAnsi="Arial" w:cs="Arial"/>
          <w:color w:val="000000"/>
          <w:sz w:val="22"/>
          <w:szCs w:val="22"/>
        </w:rPr>
        <w:t xml:space="preserve"> </w:t>
      </w:r>
      <w:r w:rsidR="00842B88" w:rsidRPr="000A31D2">
        <w:rPr>
          <w:rFonts w:ascii="Arial" w:hAnsi="Arial" w:cs="Arial"/>
          <w:color w:val="000000"/>
          <w:sz w:val="22"/>
          <w:szCs w:val="22"/>
        </w:rPr>
        <w:t>DOI:10.1111/2041-210X.12919.</w:t>
      </w:r>
      <w:r w:rsidR="00276C96" w:rsidRPr="000A31D2">
        <w:rPr>
          <w:rFonts w:ascii="Arial" w:hAnsi="Arial" w:cs="Arial"/>
          <w:color w:val="000000" w:themeColor="text1"/>
          <w:sz w:val="22"/>
          <w:szCs w:val="22"/>
        </w:rPr>
        <w:t xml:space="preserve"> </w:t>
      </w:r>
    </w:p>
    <w:p w14:paraId="38FCF768" w14:textId="0688F5C6" w:rsidR="005C041B" w:rsidRPr="000A31D2" w:rsidRDefault="0053257C" w:rsidP="005C041B">
      <w:pPr>
        <w:ind w:left="720" w:hanging="720"/>
        <w:outlineLvl w:val="0"/>
        <w:rPr>
          <w:rFonts w:ascii="Arial" w:hAnsi="Arial" w:cs="Arial"/>
          <w:b/>
          <w:color w:val="000000" w:themeColor="text1"/>
          <w:sz w:val="22"/>
          <w:szCs w:val="22"/>
        </w:rPr>
      </w:pPr>
      <w:r w:rsidRPr="000A31D2">
        <w:rPr>
          <w:rFonts w:ascii="Arial" w:eastAsia="Times" w:hAnsi="Arial" w:cs="Arial"/>
          <w:color w:val="000000" w:themeColor="text1"/>
          <w:sz w:val="22"/>
          <w:szCs w:val="22"/>
        </w:rPr>
        <w:t>45</w:t>
      </w:r>
      <w:r w:rsidR="00842B88" w:rsidRPr="000A31D2">
        <w:rPr>
          <w:rFonts w:ascii="Arial" w:hAnsi="Arial" w:cs="Arial"/>
          <w:sz w:val="22"/>
          <w:szCs w:val="22"/>
        </w:rPr>
        <w:t xml:space="preserve"> Camp*, M. J., </w:t>
      </w:r>
      <w:r w:rsidR="00842B88" w:rsidRPr="000A31D2">
        <w:rPr>
          <w:rFonts w:ascii="Arial" w:hAnsi="Arial" w:cs="Arial"/>
          <w:b/>
          <w:sz w:val="22"/>
          <w:szCs w:val="22"/>
        </w:rPr>
        <w:t>L. A. Shipley</w:t>
      </w:r>
      <w:r w:rsidR="00842B88" w:rsidRPr="000A31D2">
        <w:rPr>
          <w:rFonts w:ascii="Arial" w:hAnsi="Arial" w:cs="Arial"/>
          <w:sz w:val="22"/>
          <w:szCs w:val="22"/>
        </w:rPr>
        <w:t xml:space="preserve">, T. R. Johnson, P. </w:t>
      </w:r>
      <w:proofErr w:type="spellStart"/>
      <w:r w:rsidR="00842B88" w:rsidRPr="000A31D2">
        <w:rPr>
          <w:rFonts w:ascii="Arial" w:hAnsi="Arial" w:cs="Arial"/>
          <w:sz w:val="22"/>
          <w:szCs w:val="22"/>
        </w:rPr>
        <w:t>Olsoy</w:t>
      </w:r>
      <w:proofErr w:type="spellEnd"/>
      <w:r w:rsidR="00842B88" w:rsidRPr="000A31D2">
        <w:rPr>
          <w:rFonts w:ascii="Arial" w:hAnsi="Arial" w:cs="Arial"/>
          <w:sz w:val="22"/>
          <w:szCs w:val="22"/>
        </w:rPr>
        <w:t xml:space="preserve">*, J. S. </w:t>
      </w:r>
      <w:proofErr w:type="spellStart"/>
      <w:r w:rsidR="00842B88" w:rsidRPr="000A31D2">
        <w:rPr>
          <w:rFonts w:ascii="Arial" w:hAnsi="Arial" w:cs="Arial"/>
          <w:sz w:val="22"/>
          <w:szCs w:val="22"/>
        </w:rPr>
        <w:t>Forbey</w:t>
      </w:r>
      <w:proofErr w:type="spellEnd"/>
      <w:r w:rsidR="00842B88" w:rsidRPr="000A31D2">
        <w:rPr>
          <w:rFonts w:ascii="Arial" w:hAnsi="Arial" w:cs="Arial"/>
          <w:sz w:val="22"/>
          <w:szCs w:val="22"/>
        </w:rPr>
        <w:t xml:space="preserve">, J. L. </w:t>
      </w:r>
      <w:proofErr w:type="spellStart"/>
      <w:r w:rsidR="00842B88" w:rsidRPr="000A31D2">
        <w:rPr>
          <w:rFonts w:ascii="Arial" w:hAnsi="Arial" w:cs="Arial"/>
          <w:sz w:val="22"/>
          <w:szCs w:val="22"/>
        </w:rPr>
        <w:t>Rachlow</w:t>
      </w:r>
      <w:proofErr w:type="spellEnd"/>
      <w:r w:rsidR="00842B88" w:rsidRPr="000A31D2">
        <w:rPr>
          <w:rFonts w:ascii="Arial" w:hAnsi="Arial" w:cs="Arial"/>
          <w:sz w:val="22"/>
          <w:szCs w:val="22"/>
        </w:rPr>
        <w:t xml:space="preserve">, and D. Thornton.  2017. The balancing act of foraging: Mammalian herbivores trade-off multiple risks when selecting food patches. </w:t>
      </w:r>
      <w:proofErr w:type="spellStart"/>
      <w:r w:rsidR="00842B88" w:rsidRPr="000A31D2">
        <w:rPr>
          <w:rFonts w:ascii="Arial" w:hAnsi="Arial" w:cs="Arial"/>
          <w:sz w:val="22"/>
          <w:szCs w:val="22"/>
        </w:rPr>
        <w:t>Oecologia</w:t>
      </w:r>
      <w:proofErr w:type="spellEnd"/>
      <w:r w:rsidR="00842B88" w:rsidRPr="000A31D2">
        <w:rPr>
          <w:rFonts w:ascii="Arial" w:hAnsi="Arial" w:cs="Arial"/>
          <w:sz w:val="22"/>
          <w:szCs w:val="22"/>
        </w:rPr>
        <w:t xml:space="preserve"> 185:537-549, DOI 10.1007/500442-017-3957-6.</w:t>
      </w:r>
      <w:r w:rsidR="00FE6A65" w:rsidRPr="000A31D2">
        <w:rPr>
          <w:rFonts w:ascii="Arial" w:eastAsia="Times" w:hAnsi="Arial" w:cs="Arial"/>
          <w:color w:val="000000" w:themeColor="text1"/>
          <w:sz w:val="22"/>
          <w:szCs w:val="22"/>
        </w:rPr>
        <w:t xml:space="preserve"> </w:t>
      </w:r>
    </w:p>
    <w:p w14:paraId="2383E4D2" w14:textId="4F496952" w:rsidR="00C93449" w:rsidRPr="000A31D2" w:rsidRDefault="0053257C" w:rsidP="00C93449">
      <w:pPr>
        <w:ind w:left="720" w:hanging="720"/>
        <w:outlineLvl w:val="0"/>
        <w:rPr>
          <w:rFonts w:ascii="Arial" w:eastAsia="Times" w:hAnsi="Arial" w:cs="Arial"/>
          <w:sz w:val="22"/>
          <w:szCs w:val="22"/>
        </w:rPr>
      </w:pPr>
      <w:bookmarkStart w:id="0" w:name="_GoBack"/>
      <w:bookmarkEnd w:id="0"/>
      <w:r w:rsidRPr="00AB5769">
        <w:rPr>
          <w:rFonts w:ascii="Arial" w:hAnsi="Arial" w:cs="Arial"/>
          <w:color w:val="000000" w:themeColor="text1"/>
          <w:sz w:val="22"/>
          <w:szCs w:val="22"/>
        </w:rPr>
        <w:t xml:space="preserve">44. </w:t>
      </w:r>
      <w:r w:rsidR="00842B88" w:rsidRPr="00AB5769">
        <w:rPr>
          <w:rFonts w:ascii="Arial" w:hAnsi="Arial" w:cs="Arial"/>
          <w:sz w:val="22"/>
          <w:szCs w:val="22"/>
        </w:rPr>
        <w:t xml:space="preserve">Milling*, C. R., J. L. </w:t>
      </w:r>
      <w:proofErr w:type="spellStart"/>
      <w:r w:rsidR="00842B88" w:rsidRPr="00AB5769">
        <w:rPr>
          <w:rFonts w:ascii="Arial" w:hAnsi="Arial" w:cs="Arial"/>
          <w:sz w:val="22"/>
          <w:szCs w:val="22"/>
        </w:rPr>
        <w:t>Rachlow</w:t>
      </w:r>
      <w:proofErr w:type="spellEnd"/>
      <w:r w:rsidR="00842B88" w:rsidRPr="00AB5769">
        <w:rPr>
          <w:rFonts w:ascii="Arial" w:hAnsi="Arial" w:cs="Arial"/>
          <w:sz w:val="22"/>
          <w:szCs w:val="22"/>
        </w:rPr>
        <w:t xml:space="preserve">, T. R. Johnson, J. S. </w:t>
      </w:r>
      <w:proofErr w:type="spellStart"/>
      <w:r w:rsidR="00842B88" w:rsidRPr="00AB5769">
        <w:rPr>
          <w:rFonts w:ascii="Arial" w:hAnsi="Arial" w:cs="Arial"/>
          <w:sz w:val="22"/>
          <w:szCs w:val="22"/>
        </w:rPr>
        <w:t>Forbey</w:t>
      </w:r>
      <w:proofErr w:type="spellEnd"/>
      <w:r w:rsidR="00842B88" w:rsidRPr="00AB5769">
        <w:rPr>
          <w:rFonts w:ascii="Arial" w:hAnsi="Arial" w:cs="Arial"/>
          <w:sz w:val="22"/>
          <w:szCs w:val="22"/>
        </w:rPr>
        <w:t xml:space="preserve">, and </w:t>
      </w:r>
      <w:r w:rsidR="00842B88" w:rsidRPr="00AB5769">
        <w:rPr>
          <w:rFonts w:ascii="Arial" w:hAnsi="Arial" w:cs="Arial"/>
          <w:b/>
          <w:sz w:val="22"/>
          <w:szCs w:val="22"/>
        </w:rPr>
        <w:t>L. A. Shipley</w:t>
      </w:r>
      <w:r w:rsidR="00842B88" w:rsidRPr="00AB5769">
        <w:rPr>
          <w:rFonts w:ascii="Arial" w:hAnsi="Arial" w:cs="Arial"/>
          <w:sz w:val="22"/>
          <w:szCs w:val="22"/>
        </w:rPr>
        <w:t>. 2017. Seasonal variation in behavioral thermoregulation and predator avoidance in a small mammal.  Behavioral Ecology 28:1236-1247.</w:t>
      </w:r>
      <w:r w:rsidR="00533CE4" w:rsidRPr="00AB5769">
        <w:rPr>
          <w:rFonts w:ascii="Arial" w:hAnsi="Arial" w:cs="Arial"/>
          <w:color w:val="000000" w:themeColor="text1"/>
          <w:sz w:val="22"/>
          <w:szCs w:val="22"/>
        </w:rPr>
        <w:t xml:space="preserve"> </w:t>
      </w:r>
      <w:r w:rsidR="005C041B" w:rsidRPr="00AB5769">
        <w:rPr>
          <w:rFonts w:ascii="Arial" w:eastAsia="Times" w:hAnsi="Arial" w:cs="Arial"/>
          <w:sz w:val="22"/>
          <w:szCs w:val="22"/>
        </w:rPr>
        <w:t>doi:10.1093/</w:t>
      </w:r>
      <w:proofErr w:type="spellStart"/>
      <w:r w:rsidR="005C041B" w:rsidRPr="00AB5769">
        <w:rPr>
          <w:rFonts w:ascii="Arial" w:eastAsia="Times" w:hAnsi="Arial" w:cs="Arial"/>
          <w:sz w:val="22"/>
          <w:szCs w:val="22"/>
        </w:rPr>
        <w:t>beheco</w:t>
      </w:r>
      <w:proofErr w:type="spellEnd"/>
      <w:r w:rsidR="005C041B" w:rsidRPr="00AB5769">
        <w:rPr>
          <w:rFonts w:ascii="Arial" w:eastAsia="Times" w:hAnsi="Arial" w:cs="Arial"/>
          <w:sz w:val="22"/>
          <w:szCs w:val="22"/>
        </w:rPr>
        <w:t>/arx084.</w:t>
      </w:r>
      <w:r w:rsidR="005C041B" w:rsidRPr="000A31D2">
        <w:rPr>
          <w:rFonts w:ascii="Arial" w:eastAsia="Times" w:hAnsi="Arial" w:cs="Arial"/>
          <w:sz w:val="22"/>
          <w:szCs w:val="22"/>
        </w:rPr>
        <w:t xml:space="preserve"> </w:t>
      </w:r>
    </w:p>
    <w:p w14:paraId="558B3CC4" w14:textId="4E5A5810" w:rsidR="006162F9" w:rsidRPr="000A31D2" w:rsidRDefault="0053257C" w:rsidP="006162F9">
      <w:pPr>
        <w:ind w:left="720" w:hanging="720"/>
        <w:outlineLvl w:val="0"/>
        <w:rPr>
          <w:rFonts w:ascii="Arial" w:eastAsia="Times" w:hAnsi="Arial" w:cs="Arial"/>
          <w:sz w:val="22"/>
          <w:szCs w:val="22"/>
        </w:rPr>
      </w:pPr>
      <w:r w:rsidRPr="00E63387">
        <w:rPr>
          <w:rFonts w:ascii="Arial" w:hAnsi="Arial" w:cs="Arial"/>
          <w:color w:val="000000" w:themeColor="text1"/>
          <w:sz w:val="22"/>
          <w:szCs w:val="22"/>
        </w:rPr>
        <w:t xml:space="preserve">43. </w:t>
      </w:r>
      <w:r w:rsidR="00C702DC" w:rsidRPr="00E63387">
        <w:rPr>
          <w:rFonts w:ascii="Arial" w:hAnsi="Arial" w:cs="Arial"/>
          <w:color w:val="000000" w:themeColor="text1"/>
          <w:sz w:val="22"/>
          <w:szCs w:val="22"/>
        </w:rPr>
        <w:t>McMahon</w:t>
      </w:r>
      <w:r w:rsidR="0047181D" w:rsidRPr="00E63387">
        <w:rPr>
          <w:rFonts w:ascii="Arial" w:hAnsi="Arial" w:cs="Arial"/>
          <w:color w:val="000000" w:themeColor="text1"/>
          <w:sz w:val="22"/>
          <w:szCs w:val="22"/>
        </w:rPr>
        <w:t>, LS</w:t>
      </w:r>
      <w:r w:rsidR="00C702DC" w:rsidRPr="00E63387">
        <w:rPr>
          <w:rFonts w:ascii="Arial" w:hAnsi="Arial" w:cs="Arial"/>
          <w:color w:val="000000" w:themeColor="text1"/>
          <w:sz w:val="22"/>
          <w:szCs w:val="22"/>
        </w:rPr>
        <w:t>*, J</w:t>
      </w:r>
      <w:r w:rsidR="0047181D" w:rsidRPr="00E63387">
        <w:rPr>
          <w:rFonts w:ascii="Arial" w:hAnsi="Arial" w:cs="Arial"/>
          <w:color w:val="000000" w:themeColor="text1"/>
          <w:sz w:val="22"/>
          <w:szCs w:val="22"/>
        </w:rPr>
        <w:t>L</w:t>
      </w:r>
      <w:r w:rsidR="00C702DC" w:rsidRPr="00E63387">
        <w:rPr>
          <w:rFonts w:ascii="Arial" w:hAnsi="Arial" w:cs="Arial"/>
          <w:color w:val="000000" w:themeColor="text1"/>
          <w:sz w:val="22"/>
          <w:szCs w:val="22"/>
        </w:rPr>
        <w:t xml:space="preserve"> </w:t>
      </w:r>
      <w:proofErr w:type="spellStart"/>
      <w:r w:rsidR="00C702DC" w:rsidRPr="00E63387">
        <w:rPr>
          <w:rFonts w:ascii="Arial" w:hAnsi="Arial" w:cs="Arial"/>
          <w:color w:val="000000" w:themeColor="text1"/>
          <w:sz w:val="22"/>
          <w:szCs w:val="22"/>
        </w:rPr>
        <w:t>Rachlow</w:t>
      </w:r>
      <w:proofErr w:type="spellEnd"/>
      <w:r w:rsidR="00C702DC" w:rsidRPr="00E63387">
        <w:rPr>
          <w:rFonts w:ascii="Arial" w:hAnsi="Arial" w:cs="Arial"/>
          <w:color w:val="000000" w:themeColor="text1"/>
          <w:sz w:val="22"/>
          <w:szCs w:val="22"/>
        </w:rPr>
        <w:t>, L</w:t>
      </w:r>
      <w:r w:rsidR="0047181D" w:rsidRPr="00E63387">
        <w:rPr>
          <w:rFonts w:ascii="Arial" w:hAnsi="Arial" w:cs="Arial"/>
          <w:color w:val="000000" w:themeColor="text1"/>
          <w:sz w:val="22"/>
          <w:szCs w:val="22"/>
        </w:rPr>
        <w:t>A</w:t>
      </w:r>
      <w:r w:rsidR="00C702DC" w:rsidRPr="00E63387">
        <w:rPr>
          <w:rFonts w:ascii="Arial" w:hAnsi="Arial" w:cs="Arial"/>
          <w:color w:val="000000" w:themeColor="text1"/>
          <w:sz w:val="22"/>
          <w:szCs w:val="22"/>
        </w:rPr>
        <w:t xml:space="preserve"> Shipley, </w:t>
      </w:r>
      <w:r w:rsidR="00C702DC" w:rsidRPr="00E63387">
        <w:rPr>
          <w:rFonts w:ascii="Arial" w:hAnsi="Arial" w:cs="Arial"/>
          <w:b/>
          <w:color w:val="000000" w:themeColor="text1"/>
          <w:sz w:val="22"/>
          <w:szCs w:val="22"/>
        </w:rPr>
        <w:t>J</w:t>
      </w:r>
      <w:r w:rsidR="0047181D" w:rsidRPr="00E63387">
        <w:rPr>
          <w:rFonts w:ascii="Arial" w:hAnsi="Arial" w:cs="Arial"/>
          <w:b/>
          <w:color w:val="000000" w:themeColor="text1"/>
          <w:sz w:val="22"/>
          <w:szCs w:val="22"/>
        </w:rPr>
        <w:t>S</w:t>
      </w:r>
      <w:r w:rsidR="00C702DC" w:rsidRPr="00E63387">
        <w:rPr>
          <w:rFonts w:ascii="Arial" w:hAnsi="Arial" w:cs="Arial"/>
          <w:b/>
          <w:color w:val="000000" w:themeColor="text1"/>
          <w:sz w:val="22"/>
          <w:szCs w:val="22"/>
        </w:rPr>
        <w:t xml:space="preserve"> </w:t>
      </w:r>
      <w:proofErr w:type="spellStart"/>
      <w:r w:rsidR="00C702DC" w:rsidRPr="00E63387">
        <w:rPr>
          <w:rFonts w:ascii="Arial" w:hAnsi="Arial" w:cs="Arial"/>
          <w:b/>
          <w:color w:val="000000" w:themeColor="text1"/>
          <w:sz w:val="22"/>
          <w:szCs w:val="22"/>
        </w:rPr>
        <w:t>Forbey</w:t>
      </w:r>
      <w:proofErr w:type="spellEnd"/>
      <w:r w:rsidR="00C702DC" w:rsidRPr="00E63387">
        <w:rPr>
          <w:rFonts w:ascii="Arial" w:hAnsi="Arial" w:cs="Arial"/>
          <w:color w:val="000000" w:themeColor="text1"/>
          <w:sz w:val="22"/>
          <w:szCs w:val="22"/>
        </w:rPr>
        <w:t>, T</w:t>
      </w:r>
      <w:r w:rsidR="0047181D" w:rsidRPr="00E63387">
        <w:rPr>
          <w:rFonts w:ascii="Arial" w:hAnsi="Arial" w:cs="Arial"/>
          <w:color w:val="000000" w:themeColor="text1"/>
          <w:sz w:val="22"/>
          <w:szCs w:val="22"/>
        </w:rPr>
        <w:t>R</w:t>
      </w:r>
      <w:r w:rsidR="00C702DC" w:rsidRPr="00E63387">
        <w:rPr>
          <w:rFonts w:ascii="Arial" w:hAnsi="Arial" w:cs="Arial"/>
          <w:color w:val="000000" w:themeColor="text1"/>
          <w:sz w:val="22"/>
          <w:szCs w:val="22"/>
        </w:rPr>
        <w:t xml:space="preserve"> Johnson, P</w:t>
      </w:r>
      <w:r w:rsidR="0047181D" w:rsidRPr="00E63387">
        <w:rPr>
          <w:rFonts w:ascii="Arial" w:hAnsi="Arial" w:cs="Arial"/>
          <w:color w:val="000000" w:themeColor="text1"/>
          <w:sz w:val="22"/>
          <w:szCs w:val="22"/>
        </w:rPr>
        <w:t>J</w:t>
      </w:r>
      <w:r w:rsidR="00C702DC" w:rsidRPr="00E63387">
        <w:rPr>
          <w:rFonts w:ascii="Arial" w:hAnsi="Arial" w:cs="Arial"/>
          <w:color w:val="000000" w:themeColor="text1"/>
          <w:sz w:val="22"/>
          <w:szCs w:val="22"/>
        </w:rPr>
        <w:t xml:space="preserve"> </w:t>
      </w:r>
      <w:proofErr w:type="spellStart"/>
      <w:r w:rsidR="00C702DC" w:rsidRPr="00E63387">
        <w:rPr>
          <w:rFonts w:ascii="Arial" w:hAnsi="Arial" w:cs="Arial"/>
          <w:color w:val="000000" w:themeColor="text1"/>
          <w:sz w:val="22"/>
          <w:szCs w:val="22"/>
        </w:rPr>
        <w:t>Olsoy</w:t>
      </w:r>
      <w:proofErr w:type="spellEnd"/>
      <w:r w:rsidR="00C702DC" w:rsidRPr="00E63387">
        <w:rPr>
          <w:rFonts w:ascii="Arial" w:hAnsi="Arial" w:cs="Arial"/>
          <w:color w:val="000000" w:themeColor="text1"/>
          <w:sz w:val="22"/>
          <w:szCs w:val="22"/>
        </w:rPr>
        <w:t>*. 2017. Evaluation of micro-GPS receivers for tr</w:t>
      </w:r>
      <w:r w:rsidR="006162F9" w:rsidRPr="00E63387">
        <w:rPr>
          <w:rFonts w:ascii="Arial" w:hAnsi="Arial" w:cs="Arial"/>
          <w:color w:val="000000" w:themeColor="text1"/>
          <w:sz w:val="22"/>
          <w:szCs w:val="22"/>
        </w:rPr>
        <w:t xml:space="preserve">acking small-bodied mammals. </w:t>
      </w:r>
      <w:proofErr w:type="spellStart"/>
      <w:r w:rsidR="006162F9" w:rsidRPr="00E63387">
        <w:rPr>
          <w:rFonts w:ascii="Arial" w:hAnsi="Arial" w:cs="Arial"/>
          <w:color w:val="000000" w:themeColor="text1"/>
          <w:sz w:val="22"/>
          <w:szCs w:val="22"/>
        </w:rPr>
        <w:t>PLo</w:t>
      </w:r>
      <w:r w:rsidR="00C702DC" w:rsidRPr="00E63387">
        <w:rPr>
          <w:rFonts w:ascii="Arial" w:hAnsi="Arial" w:cs="Arial"/>
          <w:color w:val="000000" w:themeColor="text1"/>
          <w:sz w:val="22"/>
          <w:szCs w:val="22"/>
        </w:rPr>
        <w:t>S</w:t>
      </w:r>
      <w:proofErr w:type="spellEnd"/>
      <w:r w:rsidR="00C702DC" w:rsidRPr="00E63387">
        <w:rPr>
          <w:rFonts w:ascii="Arial" w:hAnsi="Arial" w:cs="Arial"/>
          <w:color w:val="000000" w:themeColor="text1"/>
          <w:sz w:val="22"/>
          <w:szCs w:val="22"/>
        </w:rPr>
        <w:t xml:space="preserve"> ONE. 12(3): e0173185.</w:t>
      </w:r>
      <w:r w:rsidRPr="00E63387">
        <w:rPr>
          <w:rFonts w:ascii="Arial" w:hAnsi="Arial" w:cs="Arial"/>
          <w:color w:val="000000" w:themeColor="text1"/>
          <w:sz w:val="22"/>
          <w:szCs w:val="22"/>
        </w:rPr>
        <w:t xml:space="preserve"> </w:t>
      </w:r>
      <w:r w:rsidR="006162F9" w:rsidRPr="00E63387">
        <w:rPr>
          <w:rFonts w:ascii="Arial" w:eastAsia="Times" w:hAnsi="Arial" w:cs="Arial"/>
          <w:color w:val="2C5CFB"/>
          <w:sz w:val="22"/>
          <w:szCs w:val="22"/>
        </w:rPr>
        <w:t>doi.org/10.1371/journal.pone.0173185.</w:t>
      </w:r>
      <w:r w:rsidR="006162F9" w:rsidRPr="000A31D2">
        <w:rPr>
          <w:rFonts w:ascii="Arial" w:eastAsia="Times" w:hAnsi="Arial" w:cs="Arial"/>
          <w:sz w:val="22"/>
          <w:szCs w:val="22"/>
        </w:rPr>
        <w:t xml:space="preserve"> </w:t>
      </w:r>
    </w:p>
    <w:p w14:paraId="29187B40" w14:textId="7AF13F84" w:rsidR="005875F4" w:rsidRPr="000A31D2" w:rsidRDefault="0053257C" w:rsidP="005875F4">
      <w:pPr>
        <w:ind w:left="720" w:hanging="720"/>
        <w:outlineLvl w:val="0"/>
        <w:rPr>
          <w:rFonts w:ascii="Arial" w:eastAsia="Times" w:hAnsi="Arial" w:cs="Arial"/>
          <w:sz w:val="22"/>
          <w:szCs w:val="22"/>
        </w:rPr>
      </w:pPr>
      <w:r w:rsidRPr="000A31D2">
        <w:rPr>
          <w:rFonts w:ascii="Arial" w:hAnsi="Arial" w:cs="Arial"/>
          <w:color w:val="000000" w:themeColor="text1"/>
          <w:sz w:val="22"/>
          <w:szCs w:val="22"/>
        </w:rPr>
        <w:t xml:space="preserve">42. </w:t>
      </w:r>
      <w:r w:rsidR="0047181D" w:rsidRPr="000A31D2">
        <w:rPr>
          <w:rFonts w:ascii="Arial" w:hAnsi="Arial" w:cs="Arial"/>
          <w:color w:val="000000" w:themeColor="text1"/>
          <w:sz w:val="22"/>
          <w:szCs w:val="22"/>
        </w:rPr>
        <w:t>Parikh, GL</w:t>
      </w:r>
      <w:r w:rsidR="00276C96" w:rsidRPr="000A31D2">
        <w:rPr>
          <w:rFonts w:ascii="Arial" w:hAnsi="Arial" w:cs="Arial"/>
          <w:color w:val="000000" w:themeColor="text1"/>
          <w:sz w:val="22"/>
          <w:szCs w:val="22"/>
        </w:rPr>
        <w:t xml:space="preserve">*, </w:t>
      </w:r>
      <w:r w:rsidR="0047181D" w:rsidRPr="000A31D2">
        <w:rPr>
          <w:rFonts w:ascii="Arial" w:hAnsi="Arial" w:cs="Arial"/>
          <w:b/>
          <w:color w:val="000000" w:themeColor="text1"/>
          <w:sz w:val="22"/>
          <w:szCs w:val="22"/>
        </w:rPr>
        <w:t xml:space="preserve">JS </w:t>
      </w:r>
      <w:proofErr w:type="spellStart"/>
      <w:r w:rsidR="00276C96" w:rsidRPr="000A31D2">
        <w:rPr>
          <w:rFonts w:ascii="Arial" w:hAnsi="Arial" w:cs="Arial"/>
          <w:b/>
          <w:color w:val="000000" w:themeColor="text1"/>
          <w:sz w:val="22"/>
          <w:szCs w:val="22"/>
        </w:rPr>
        <w:t>Forbey</w:t>
      </w:r>
      <w:proofErr w:type="spellEnd"/>
      <w:r w:rsidR="00276C96" w:rsidRPr="000A31D2">
        <w:rPr>
          <w:rFonts w:ascii="Arial" w:hAnsi="Arial" w:cs="Arial"/>
          <w:color w:val="000000" w:themeColor="text1"/>
          <w:sz w:val="22"/>
          <w:szCs w:val="22"/>
        </w:rPr>
        <w:t xml:space="preserve">, </w:t>
      </w:r>
      <w:r w:rsidR="0047181D" w:rsidRPr="000A31D2">
        <w:rPr>
          <w:rFonts w:ascii="Arial" w:hAnsi="Arial" w:cs="Arial"/>
          <w:color w:val="000000" w:themeColor="text1"/>
          <w:sz w:val="22"/>
          <w:szCs w:val="22"/>
        </w:rPr>
        <w:t>B. Robb</w:t>
      </w:r>
      <w:r w:rsidR="00276C96" w:rsidRPr="000A31D2">
        <w:rPr>
          <w:rFonts w:ascii="Arial" w:hAnsi="Arial" w:cs="Arial"/>
          <w:color w:val="000000" w:themeColor="text1"/>
          <w:sz w:val="22"/>
          <w:szCs w:val="22"/>
        </w:rPr>
        <w:t xml:space="preserve">**, </w:t>
      </w:r>
      <w:r w:rsidR="0047181D" w:rsidRPr="000A31D2">
        <w:rPr>
          <w:rFonts w:ascii="Arial" w:hAnsi="Arial" w:cs="Arial"/>
          <w:color w:val="000000" w:themeColor="text1"/>
          <w:sz w:val="22"/>
          <w:szCs w:val="22"/>
        </w:rPr>
        <w:t xml:space="preserve">RO </w:t>
      </w:r>
      <w:r w:rsidR="00276C96" w:rsidRPr="000A31D2">
        <w:rPr>
          <w:rFonts w:ascii="Arial" w:hAnsi="Arial" w:cs="Arial"/>
          <w:color w:val="000000" w:themeColor="text1"/>
          <w:sz w:val="22"/>
          <w:szCs w:val="22"/>
        </w:rPr>
        <w:t xml:space="preserve">Peterson, </w:t>
      </w:r>
      <w:r w:rsidR="0047181D" w:rsidRPr="000A31D2">
        <w:rPr>
          <w:rFonts w:ascii="Arial" w:hAnsi="Arial" w:cs="Arial"/>
          <w:color w:val="000000" w:themeColor="text1"/>
          <w:sz w:val="22"/>
          <w:szCs w:val="22"/>
        </w:rPr>
        <w:t xml:space="preserve">LM </w:t>
      </w:r>
      <w:proofErr w:type="spellStart"/>
      <w:r w:rsidR="00276C96" w:rsidRPr="000A31D2">
        <w:rPr>
          <w:rFonts w:ascii="Arial" w:hAnsi="Arial" w:cs="Arial"/>
          <w:color w:val="000000" w:themeColor="text1"/>
          <w:sz w:val="22"/>
          <w:szCs w:val="22"/>
        </w:rPr>
        <w:t>Vucetich</w:t>
      </w:r>
      <w:proofErr w:type="spellEnd"/>
      <w:r w:rsidR="0047181D" w:rsidRPr="000A31D2">
        <w:rPr>
          <w:rFonts w:ascii="Arial" w:hAnsi="Arial" w:cs="Arial"/>
          <w:color w:val="000000" w:themeColor="text1"/>
          <w:sz w:val="22"/>
          <w:szCs w:val="22"/>
        </w:rPr>
        <w:t xml:space="preserve"> </w:t>
      </w:r>
      <w:r w:rsidR="00276C96" w:rsidRPr="000A31D2">
        <w:rPr>
          <w:rFonts w:ascii="Arial" w:hAnsi="Arial" w:cs="Arial"/>
          <w:color w:val="000000" w:themeColor="text1"/>
          <w:sz w:val="22"/>
          <w:szCs w:val="22"/>
        </w:rPr>
        <w:t xml:space="preserve">and </w:t>
      </w:r>
      <w:r w:rsidR="0047181D" w:rsidRPr="000A31D2">
        <w:rPr>
          <w:rFonts w:ascii="Arial" w:hAnsi="Arial" w:cs="Arial"/>
          <w:color w:val="000000" w:themeColor="text1"/>
          <w:sz w:val="22"/>
          <w:szCs w:val="22"/>
        </w:rPr>
        <w:t xml:space="preserve">JA </w:t>
      </w:r>
      <w:proofErr w:type="spellStart"/>
      <w:r w:rsidR="0047181D" w:rsidRPr="000A31D2">
        <w:rPr>
          <w:rFonts w:ascii="Arial" w:hAnsi="Arial" w:cs="Arial"/>
          <w:color w:val="000000" w:themeColor="text1"/>
          <w:sz w:val="22"/>
          <w:szCs w:val="22"/>
        </w:rPr>
        <w:t>Vucetich</w:t>
      </w:r>
      <w:proofErr w:type="spellEnd"/>
      <w:r w:rsidR="00276C96" w:rsidRPr="000A31D2">
        <w:rPr>
          <w:rFonts w:ascii="Arial" w:hAnsi="Arial" w:cs="Arial"/>
          <w:color w:val="000000" w:themeColor="text1"/>
          <w:sz w:val="22"/>
          <w:szCs w:val="22"/>
        </w:rPr>
        <w:t xml:space="preserve">. 2017. The influence of plant defensive chemicals, diet composition, and winter severity on the nutritional condition of a free-ranging, generalist herbivore. </w:t>
      </w:r>
      <w:proofErr w:type="spellStart"/>
      <w:r w:rsidR="00276C96" w:rsidRPr="000A31D2">
        <w:rPr>
          <w:rFonts w:ascii="Arial" w:hAnsi="Arial" w:cs="Arial"/>
          <w:i/>
          <w:color w:val="000000" w:themeColor="text1"/>
          <w:sz w:val="22"/>
          <w:szCs w:val="22"/>
        </w:rPr>
        <w:t>Oikos</w:t>
      </w:r>
      <w:proofErr w:type="spellEnd"/>
      <w:r w:rsidR="00276C96" w:rsidRPr="000A31D2">
        <w:rPr>
          <w:rFonts w:ascii="Arial" w:hAnsi="Arial" w:cs="Arial"/>
          <w:color w:val="000000" w:themeColor="text1"/>
          <w:sz w:val="22"/>
          <w:szCs w:val="22"/>
        </w:rPr>
        <w:t xml:space="preserve">, 126:196-203. doi:10.1111/oik.03359. </w:t>
      </w:r>
      <w:r w:rsidR="00276C96" w:rsidRPr="000A31D2">
        <w:rPr>
          <w:rFonts w:ascii="Arial" w:hAnsi="Arial" w:cs="Arial"/>
          <w:b/>
          <w:color w:val="000000" w:themeColor="text1"/>
          <w:sz w:val="22"/>
          <w:szCs w:val="22"/>
        </w:rPr>
        <w:t xml:space="preserve"> </w:t>
      </w:r>
    </w:p>
    <w:p w14:paraId="2239A530" w14:textId="141EA5C3" w:rsidR="005875F4" w:rsidRPr="000A31D2" w:rsidRDefault="0053257C" w:rsidP="005875F4">
      <w:pPr>
        <w:ind w:left="720" w:hanging="720"/>
        <w:outlineLvl w:val="0"/>
        <w:rPr>
          <w:rFonts w:ascii="Arial" w:eastAsia="Times" w:hAnsi="Arial" w:cs="Arial"/>
          <w:sz w:val="22"/>
          <w:szCs w:val="22"/>
        </w:rPr>
      </w:pPr>
      <w:r w:rsidRPr="000A31D2">
        <w:rPr>
          <w:rFonts w:ascii="Arial" w:eastAsia="Cambria" w:hAnsi="Arial" w:cs="Arial"/>
          <w:color w:val="000000" w:themeColor="text1"/>
          <w:sz w:val="22"/>
          <w:szCs w:val="22"/>
        </w:rPr>
        <w:t>41.</w:t>
      </w:r>
      <w:r w:rsidRPr="000A31D2">
        <w:rPr>
          <w:rFonts w:ascii="Arial" w:eastAsia="Cambria" w:hAnsi="Arial" w:cs="Arial"/>
          <w:b/>
          <w:color w:val="000000" w:themeColor="text1"/>
          <w:sz w:val="22"/>
          <w:szCs w:val="22"/>
        </w:rPr>
        <w:t xml:space="preserve"> </w:t>
      </w:r>
      <w:proofErr w:type="spellStart"/>
      <w:r w:rsidR="00276C96" w:rsidRPr="000A31D2">
        <w:rPr>
          <w:rFonts w:ascii="Arial" w:eastAsia="Cambria" w:hAnsi="Arial" w:cs="Arial"/>
          <w:b/>
          <w:color w:val="000000" w:themeColor="text1"/>
          <w:sz w:val="22"/>
          <w:szCs w:val="22"/>
        </w:rPr>
        <w:t>Forbey</w:t>
      </w:r>
      <w:proofErr w:type="spellEnd"/>
      <w:r w:rsidR="00276C96" w:rsidRPr="000A31D2">
        <w:rPr>
          <w:rFonts w:ascii="Arial" w:eastAsia="Cambria" w:hAnsi="Arial" w:cs="Arial"/>
          <w:b/>
          <w:color w:val="000000" w:themeColor="text1"/>
          <w:sz w:val="22"/>
          <w:szCs w:val="22"/>
        </w:rPr>
        <w:t>, JS</w:t>
      </w:r>
      <w:r w:rsidR="0047181D" w:rsidRPr="000A31D2">
        <w:rPr>
          <w:rFonts w:ascii="Arial" w:eastAsia="Cambria" w:hAnsi="Arial" w:cs="Arial"/>
          <w:color w:val="000000" w:themeColor="text1"/>
          <w:sz w:val="22"/>
          <w:szCs w:val="22"/>
        </w:rPr>
        <w:t>, GL</w:t>
      </w:r>
      <w:r w:rsidR="00276C96" w:rsidRPr="000A31D2">
        <w:rPr>
          <w:rFonts w:ascii="Arial" w:eastAsia="Cambria" w:hAnsi="Arial" w:cs="Arial"/>
          <w:color w:val="000000" w:themeColor="text1"/>
          <w:sz w:val="22"/>
          <w:szCs w:val="22"/>
        </w:rPr>
        <w:t xml:space="preserve"> Patricelli, D</w:t>
      </w:r>
      <w:r w:rsidR="0047181D" w:rsidRPr="000A31D2">
        <w:rPr>
          <w:rFonts w:ascii="Arial" w:eastAsia="Cambria" w:hAnsi="Arial" w:cs="Arial"/>
          <w:color w:val="000000" w:themeColor="text1"/>
          <w:sz w:val="22"/>
          <w:szCs w:val="22"/>
        </w:rPr>
        <w:t>M</w:t>
      </w:r>
      <w:r w:rsidR="00276C96" w:rsidRPr="000A31D2">
        <w:rPr>
          <w:rFonts w:ascii="Arial" w:eastAsia="Cambria" w:hAnsi="Arial" w:cs="Arial"/>
          <w:color w:val="000000" w:themeColor="text1"/>
          <w:sz w:val="22"/>
          <w:szCs w:val="22"/>
        </w:rPr>
        <w:t xml:space="preserve"> </w:t>
      </w:r>
      <w:proofErr w:type="spellStart"/>
      <w:r w:rsidR="00276C96" w:rsidRPr="000A31D2">
        <w:rPr>
          <w:rFonts w:ascii="Arial" w:eastAsia="Cambria" w:hAnsi="Arial" w:cs="Arial"/>
          <w:color w:val="000000" w:themeColor="text1"/>
          <w:sz w:val="22"/>
          <w:szCs w:val="22"/>
        </w:rPr>
        <w:t>Delparte</w:t>
      </w:r>
      <w:proofErr w:type="spellEnd"/>
      <w:r w:rsidR="00276C96" w:rsidRPr="000A31D2">
        <w:rPr>
          <w:rFonts w:ascii="Arial" w:eastAsia="Cambria" w:hAnsi="Arial" w:cs="Arial"/>
          <w:color w:val="000000" w:themeColor="text1"/>
          <w:sz w:val="22"/>
          <w:szCs w:val="22"/>
        </w:rPr>
        <w:t>, A</w:t>
      </w:r>
      <w:r w:rsidR="0047181D" w:rsidRPr="000A31D2">
        <w:rPr>
          <w:rFonts w:ascii="Arial" w:eastAsia="Cambria" w:hAnsi="Arial" w:cs="Arial"/>
          <w:color w:val="000000" w:themeColor="text1"/>
          <w:sz w:val="22"/>
          <w:szCs w:val="22"/>
        </w:rPr>
        <w:t>H</w:t>
      </w:r>
      <w:r w:rsidR="00276C96" w:rsidRPr="000A31D2">
        <w:rPr>
          <w:rFonts w:ascii="Arial" w:eastAsia="Cambria" w:hAnsi="Arial" w:cs="Arial"/>
          <w:color w:val="000000" w:themeColor="text1"/>
          <w:sz w:val="22"/>
          <w:szCs w:val="22"/>
        </w:rPr>
        <w:t xml:space="preserve"> </w:t>
      </w:r>
      <w:proofErr w:type="spellStart"/>
      <w:r w:rsidR="00276C96" w:rsidRPr="000A31D2">
        <w:rPr>
          <w:rFonts w:ascii="Arial" w:eastAsia="Cambria" w:hAnsi="Arial" w:cs="Arial"/>
          <w:color w:val="000000" w:themeColor="text1"/>
          <w:sz w:val="22"/>
          <w:szCs w:val="22"/>
        </w:rPr>
        <w:t>Krakauer</w:t>
      </w:r>
      <w:proofErr w:type="spellEnd"/>
      <w:r w:rsidR="00276C96" w:rsidRPr="000A31D2">
        <w:rPr>
          <w:rFonts w:ascii="Arial" w:eastAsia="Cambria" w:hAnsi="Arial" w:cs="Arial"/>
          <w:color w:val="000000" w:themeColor="text1"/>
          <w:sz w:val="22"/>
          <w:szCs w:val="22"/>
        </w:rPr>
        <w:t>, P</w:t>
      </w:r>
      <w:r w:rsidR="0047181D" w:rsidRPr="000A31D2">
        <w:rPr>
          <w:rFonts w:ascii="Arial" w:eastAsia="Cambria" w:hAnsi="Arial" w:cs="Arial"/>
          <w:color w:val="000000" w:themeColor="text1"/>
          <w:sz w:val="22"/>
          <w:szCs w:val="22"/>
        </w:rPr>
        <w:t>J</w:t>
      </w:r>
      <w:r w:rsidR="00276C96" w:rsidRPr="000A31D2">
        <w:rPr>
          <w:rFonts w:ascii="Arial" w:eastAsia="Cambria" w:hAnsi="Arial" w:cs="Arial"/>
          <w:color w:val="000000" w:themeColor="text1"/>
          <w:sz w:val="22"/>
          <w:szCs w:val="22"/>
        </w:rPr>
        <w:t xml:space="preserve"> </w:t>
      </w:r>
      <w:proofErr w:type="spellStart"/>
      <w:r w:rsidR="00276C96" w:rsidRPr="000A31D2">
        <w:rPr>
          <w:rFonts w:ascii="Arial" w:eastAsia="Cambria" w:hAnsi="Arial" w:cs="Arial"/>
          <w:color w:val="000000" w:themeColor="text1"/>
          <w:sz w:val="22"/>
          <w:szCs w:val="22"/>
        </w:rPr>
        <w:t>Olsoy</w:t>
      </w:r>
      <w:proofErr w:type="spellEnd"/>
      <w:r w:rsidR="00276C96" w:rsidRPr="000A31D2">
        <w:rPr>
          <w:rFonts w:ascii="Arial" w:eastAsia="Cambria" w:hAnsi="Arial" w:cs="Arial"/>
          <w:color w:val="000000" w:themeColor="text1"/>
          <w:sz w:val="22"/>
          <w:szCs w:val="22"/>
        </w:rPr>
        <w:t>*, M</w:t>
      </w:r>
      <w:r w:rsidR="0047181D" w:rsidRPr="000A31D2">
        <w:rPr>
          <w:rFonts w:ascii="Arial" w:eastAsia="Cambria" w:hAnsi="Arial" w:cs="Arial"/>
          <w:color w:val="000000" w:themeColor="text1"/>
          <w:sz w:val="22"/>
          <w:szCs w:val="22"/>
        </w:rPr>
        <w:t>R</w:t>
      </w:r>
      <w:r w:rsidR="00276C96" w:rsidRPr="000A31D2">
        <w:rPr>
          <w:rFonts w:ascii="Arial" w:eastAsia="Cambria" w:hAnsi="Arial" w:cs="Arial"/>
          <w:color w:val="000000" w:themeColor="text1"/>
          <w:sz w:val="22"/>
          <w:szCs w:val="22"/>
        </w:rPr>
        <w:t xml:space="preserve"> </w:t>
      </w:r>
      <w:proofErr w:type="spellStart"/>
      <w:r w:rsidR="00276C96" w:rsidRPr="000A31D2">
        <w:rPr>
          <w:rFonts w:ascii="Arial" w:eastAsia="Cambria" w:hAnsi="Arial" w:cs="Arial"/>
          <w:color w:val="000000" w:themeColor="text1"/>
          <w:sz w:val="22"/>
          <w:szCs w:val="22"/>
        </w:rPr>
        <w:t>Fremgen</w:t>
      </w:r>
      <w:proofErr w:type="spellEnd"/>
      <w:r w:rsidR="00276C96" w:rsidRPr="000A31D2">
        <w:rPr>
          <w:rFonts w:ascii="Arial" w:eastAsia="Cambria" w:hAnsi="Arial" w:cs="Arial"/>
          <w:color w:val="000000" w:themeColor="text1"/>
          <w:sz w:val="22"/>
          <w:szCs w:val="22"/>
        </w:rPr>
        <w:t>*, J</w:t>
      </w:r>
      <w:r w:rsidR="0047181D" w:rsidRPr="000A31D2">
        <w:rPr>
          <w:rFonts w:ascii="Arial" w:eastAsia="Cambria" w:hAnsi="Arial" w:cs="Arial"/>
          <w:color w:val="000000" w:themeColor="text1"/>
          <w:sz w:val="22"/>
          <w:szCs w:val="22"/>
        </w:rPr>
        <w:t>D</w:t>
      </w:r>
      <w:r w:rsidR="00276C96" w:rsidRPr="000A31D2">
        <w:rPr>
          <w:rFonts w:ascii="Arial" w:eastAsia="Cambria" w:hAnsi="Arial" w:cs="Arial"/>
          <w:color w:val="000000" w:themeColor="text1"/>
          <w:sz w:val="22"/>
          <w:szCs w:val="22"/>
        </w:rPr>
        <w:t xml:space="preserve"> Nobler*, L</w:t>
      </w:r>
      <w:r w:rsidR="0047181D" w:rsidRPr="000A31D2">
        <w:rPr>
          <w:rFonts w:ascii="Arial" w:eastAsia="Cambria" w:hAnsi="Arial" w:cs="Arial"/>
          <w:color w:val="000000" w:themeColor="text1"/>
          <w:sz w:val="22"/>
          <w:szCs w:val="22"/>
        </w:rPr>
        <w:t>P</w:t>
      </w:r>
      <w:r w:rsidR="00276C96" w:rsidRPr="000A31D2">
        <w:rPr>
          <w:rFonts w:ascii="Arial" w:eastAsia="Cambria" w:hAnsi="Arial" w:cs="Arial"/>
          <w:color w:val="000000" w:themeColor="text1"/>
          <w:sz w:val="22"/>
          <w:szCs w:val="22"/>
        </w:rPr>
        <w:t xml:space="preserve"> </w:t>
      </w:r>
      <w:proofErr w:type="spellStart"/>
      <w:r w:rsidR="00276C96" w:rsidRPr="000A31D2">
        <w:rPr>
          <w:rFonts w:ascii="Arial" w:eastAsia="Cambria" w:hAnsi="Arial" w:cs="Arial"/>
          <w:color w:val="000000" w:themeColor="text1"/>
          <w:sz w:val="22"/>
          <w:szCs w:val="22"/>
        </w:rPr>
        <w:t>Spaete</w:t>
      </w:r>
      <w:proofErr w:type="spellEnd"/>
      <w:r w:rsidR="00276C96" w:rsidRPr="000A31D2">
        <w:rPr>
          <w:rFonts w:ascii="Arial" w:eastAsia="Cambria" w:hAnsi="Arial" w:cs="Arial"/>
          <w:color w:val="000000" w:themeColor="text1"/>
          <w:sz w:val="22"/>
          <w:szCs w:val="22"/>
        </w:rPr>
        <w:t>, L</w:t>
      </w:r>
      <w:r w:rsidR="0047181D" w:rsidRPr="000A31D2">
        <w:rPr>
          <w:rFonts w:ascii="Arial" w:eastAsia="Cambria" w:hAnsi="Arial" w:cs="Arial"/>
          <w:color w:val="000000" w:themeColor="text1"/>
          <w:sz w:val="22"/>
          <w:szCs w:val="22"/>
        </w:rPr>
        <w:t>A</w:t>
      </w:r>
      <w:r w:rsidR="00276C96" w:rsidRPr="000A31D2">
        <w:rPr>
          <w:rFonts w:ascii="Arial" w:eastAsia="Cambria" w:hAnsi="Arial" w:cs="Arial"/>
          <w:color w:val="000000" w:themeColor="text1"/>
          <w:sz w:val="22"/>
          <w:szCs w:val="22"/>
        </w:rPr>
        <w:t xml:space="preserve"> Shipley, J</w:t>
      </w:r>
      <w:r w:rsidR="0047181D" w:rsidRPr="000A31D2">
        <w:rPr>
          <w:rFonts w:ascii="Arial" w:eastAsia="Cambria" w:hAnsi="Arial" w:cs="Arial"/>
          <w:color w:val="000000" w:themeColor="text1"/>
          <w:sz w:val="22"/>
          <w:szCs w:val="22"/>
        </w:rPr>
        <w:t>L</w:t>
      </w:r>
      <w:r w:rsidR="00276C96" w:rsidRPr="000A31D2">
        <w:rPr>
          <w:rFonts w:ascii="Arial" w:eastAsia="Cambria" w:hAnsi="Arial" w:cs="Arial"/>
          <w:color w:val="000000" w:themeColor="text1"/>
          <w:sz w:val="22"/>
          <w:szCs w:val="22"/>
        </w:rPr>
        <w:t xml:space="preserve"> </w:t>
      </w:r>
      <w:proofErr w:type="spellStart"/>
      <w:r w:rsidR="00276C96" w:rsidRPr="000A31D2">
        <w:rPr>
          <w:rFonts w:ascii="Arial" w:eastAsia="Cambria" w:hAnsi="Arial" w:cs="Arial"/>
          <w:color w:val="000000" w:themeColor="text1"/>
          <w:sz w:val="22"/>
          <w:szCs w:val="22"/>
        </w:rPr>
        <w:t>Rachlow</w:t>
      </w:r>
      <w:proofErr w:type="spellEnd"/>
      <w:r w:rsidR="00276C96" w:rsidRPr="000A31D2">
        <w:rPr>
          <w:rFonts w:ascii="Arial" w:eastAsia="Cambria" w:hAnsi="Arial" w:cs="Arial"/>
          <w:color w:val="000000" w:themeColor="text1"/>
          <w:sz w:val="22"/>
          <w:szCs w:val="22"/>
        </w:rPr>
        <w:t>, A</w:t>
      </w:r>
      <w:r w:rsidR="0047181D" w:rsidRPr="000A31D2">
        <w:rPr>
          <w:rFonts w:ascii="Arial" w:eastAsia="Cambria" w:hAnsi="Arial" w:cs="Arial"/>
          <w:color w:val="000000" w:themeColor="text1"/>
          <w:sz w:val="22"/>
          <w:szCs w:val="22"/>
        </w:rPr>
        <w:t>K</w:t>
      </w:r>
      <w:r w:rsidR="00276C96" w:rsidRPr="000A31D2">
        <w:rPr>
          <w:rFonts w:ascii="Arial" w:eastAsia="Cambria" w:hAnsi="Arial" w:cs="Arial"/>
          <w:color w:val="000000" w:themeColor="text1"/>
          <w:sz w:val="22"/>
          <w:szCs w:val="22"/>
        </w:rPr>
        <w:t xml:space="preserve"> Dirksen*, </w:t>
      </w:r>
      <w:proofErr w:type="spellStart"/>
      <w:r w:rsidR="00276C96" w:rsidRPr="000A31D2">
        <w:rPr>
          <w:rFonts w:ascii="Arial" w:eastAsia="Cambria" w:hAnsi="Arial" w:cs="Arial"/>
          <w:color w:val="000000" w:themeColor="text1"/>
          <w:sz w:val="22"/>
          <w:szCs w:val="22"/>
        </w:rPr>
        <w:t>APerry</w:t>
      </w:r>
      <w:proofErr w:type="spellEnd"/>
      <w:r w:rsidR="00276C96" w:rsidRPr="000A31D2">
        <w:rPr>
          <w:rFonts w:ascii="Arial" w:eastAsia="Cambria" w:hAnsi="Arial" w:cs="Arial"/>
          <w:color w:val="000000" w:themeColor="text1"/>
          <w:sz w:val="22"/>
          <w:szCs w:val="22"/>
        </w:rPr>
        <w:t>*, B</w:t>
      </w:r>
      <w:r w:rsidR="0047181D" w:rsidRPr="000A31D2">
        <w:rPr>
          <w:rFonts w:ascii="Arial" w:eastAsia="Cambria" w:hAnsi="Arial" w:cs="Arial"/>
          <w:color w:val="000000" w:themeColor="text1"/>
          <w:sz w:val="22"/>
          <w:szCs w:val="22"/>
        </w:rPr>
        <w:t>A</w:t>
      </w:r>
      <w:r w:rsidR="00276C96" w:rsidRPr="000A31D2">
        <w:rPr>
          <w:rFonts w:ascii="Arial" w:eastAsia="Cambria" w:hAnsi="Arial" w:cs="Arial"/>
          <w:color w:val="000000" w:themeColor="text1"/>
          <w:sz w:val="22"/>
          <w:szCs w:val="22"/>
        </w:rPr>
        <w:t xml:space="preserve"> Richardson, N</w:t>
      </w:r>
      <w:r w:rsidR="0047181D" w:rsidRPr="000A31D2">
        <w:rPr>
          <w:rFonts w:ascii="Arial" w:eastAsia="Cambria" w:hAnsi="Arial" w:cs="Arial"/>
          <w:color w:val="000000" w:themeColor="text1"/>
          <w:sz w:val="22"/>
          <w:szCs w:val="22"/>
        </w:rPr>
        <w:t>F</w:t>
      </w:r>
      <w:r w:rsidR="00276C96" w:rsidRPr="000A31D2">
        <w:rPr>
          <w:rFonts w:ascii="Arial" w:eastAsia="Cambria" w:hAnsi="Arial" w:cs="Arial"/>
          <w:color w:val="000000" w:themeColor="text1"/>
          <w:sz w:val="22"/>
          <w:szCs w:val="22"/>
        </w:rPr>
        <w:t xml:space="preserve"> Glenn</w:t>
      </w:r>
      <w:r w:rsidR="00276C96" w:rsidRPr="000A31D2">
        <w:rPr>
          <w:rFonts w:ascii="Arial" w:eastAsia="Cambria" w:hAnsi="Arial" w:cs="Arial"/>
          <w:color w:val="000000" w:themeColor="text1"/>
          <w:sz w:val="22"/>
          <w:szCs w:val="22"/>
          <w:vertAlign w:val="superscript"/>
        </w:rPr>
        <w:t xml:space="preserve">. </w:t>
      </w:r>
      <w:r w:rsidR="00276C96" w:rsidRPr="000A31D2">
        <w:rPr>
          <w:rFonts w:ascii="Arial" w:eastAsia="Times" w:hAnsi="Arial" w:cs="Arial"/>
          <w:i/>
          <w:color w:val="000000" w:themeColor="text1"/>
          <w:sz w:val="22"/>
          <w:szCs w:val="22"/>
        </w:rPr>
        <w:t xml:space="preserve">Accepted </w:t>
      </w:r>
      <w:r w:rsidR="00276C96" w:rsidRPr="000A31D2">
        <w:rPr>
          <w:rFonts w:ascii="Arial" w:hAnsi="Arial" w:cs="Arial"/>
          <w:color w:val="000000" w:themeColor="text1"/>
          <w:sz w:val="22"/>
          <w:szCs w:val="22"/>
        </w:rPr>
        <w:t>Wildlife Biology 2017</w:t>
      </w:r>
      <w:r w:rsidR="00276C96" w:rsidRPr="000A31D2">
        <w:rPr>
          <w:rFonts w:ascii="Arial" w:eastAsia="Times" w:hAnsi="Arial" w:cs="Arial"/>
          <w:i/>
          <w:color w:val="000000" w:themeColor="text1"/>
          <w:sz w:val="22"/>
          <w:szCs w:val="22"/>
        </w:rPr>
        <w:t xml:space="preserve">. </w:t>
      </w:r>
      <w:r w:rsidR="00276C96" w:rsidRPr="000A31D2">
        <w:rPr>
          <w:rFonts w:ascii="Arial" w:eastAsia="Cambria" w:hAnsi="Arial" w:cs="Arial"/>
          <w:color w:val="000000" w:themeColor="text1"/>
          <w:sz w:val="22"/>
          <w:szCs w:val="22"/>
        </w:rPr>
        <w:t>Emerging Technology to Measure Habitat Quality and Behavior of Grouse: examples from studies of Greater Sage-grouse</w:t>
      </w:r>
      <w:r w:rsidR="00276C96" w:rsidRPr="000A31D2">
        <w:rPr>
          <w:rFonts w:ascii="Arial" w:hAnsi="Arial" w:cs="Arial"/>
          <w:color w:val="000000" w:themeColor="text1"/>
          <w:sz w:val="22"/>
          <w:szCs w:val="22"/>
        </w:rPr>
        <w:t>. DIO:10.2981/wlb.00238.</w:t>
      </w:r>
      <w:r w:rsidR="005875F4" w:rsidRPr="000A31D2">
        <w:rPr>
          <w:rFonts w:ascii="Arial" w:hAnsi="Arial" w:cs="Arial"/>
          <w:color w:val="000000" w:themeColor="text1"/>
          <w:sz w:val="22"/>
          <w:szCs w:val="22"/>
        </w:rPr>
        <w:t xml:space="preserve"> </w:t>
      </w:r>
    </w:p>
    <w:p w14:paraId="0138DD49" w14:textId="76C9F896" w:rsidR="0053257C" w:rsidRPr="000A31D2" w:rsidRDefault="0053257C" w:rsidP="005875F4">
      <w:pPr>
        <w:ind w:left="720" w:hanging="720"/>
        <w:outlineLvl w:val="0"/>
        <w:rPr>
          <w:rFonts w:ascii="Arial" w:eastAsia="Times" w:hAnsi="Arial" w:cs="Arial"/>
          <w:sz w:val="22"/>
          <w:szCs w:val="22"/>
        </w:rPr>
      </w:pPr>
      <w:r w:rsidRPr="000A31D2">
        <w:rPr>
          <w:rFonts w:ascii="Arial" w:hAnsi="Arial" w:cs="Arial"/>
          <w:color w:val="000000" w:themeColor="text1"/>
          <w:sz w:val="22"/>
          <w:szCs w:val="22"/>
        </w:rPr>
        <w:t xml:space="preserve">40. </w:t>
      </w:r>
      <w:proofErr w:type="spellStart"/>
      <w:r w:rsidRPr="000A31D2">
        <w:rPr>
          <w:rFonts w:ascii="Arial" w:hAnsi="Arial" w:cs="Arial"/>
          <w:color w:val="000000" w:themeColor="text1"/>
          <w:sz w:val="22"/>
          <w:szCs w:val="22"/>
        </w:rPr>
        <w:t>Fremgen</w:t>
      </w:r>
      <w:proofErr w:type="spellEnd"/>
      <w:r w:rsidR="0047181D" w:rsidRPr="000A31D2">
        <w:rPr>
          <w:rFonts w:ascii="Arial" w:hAnsi="Arial" w:cs="Arial"/>
          <w:color w:val="000000" w:themeColor="text1"/>
          <w:sz w:val="22"/>
          <w:szCs w:val="22"/>
        </w:rPr>
        <w:t>, MF</w:t>
      </w:r>
      <w:r w:rsidRPr="000A31D2">
        <w:rPr>
          <w:rFonts w:ascii="Arial" w:hAnsi="Arial" w:cs="Arial"/>
          <w:color w:val="000000" w:themeColor="text1"/>
          <w:sz w:val="22"/>
          <w:szCs w:val="22"/>
        </w:rPr>
        <w:t>*, D</w:t>
      </w:r>
      <w:r w:rsidR="0047181D" w:rsidRPr="000A31D2">
        <w:rPr>
          <w:rFonts w:ascii="Arial" w:hAnsi="Arial" w:cs="Arial"/>
          <w:color w:val="000000" w:themeColor="text1"/>
          <w:sz w:val="22"/>
          <w:szCs w:val="22"/>
        </w:rPr>
        <w:t xml:space="preserve"> </w:t>
      </w:r>
      <w:r w:rsidRPr="000A31D2">
        <w:rPr>
          <w:rFonts w:ascii="Arial" w:hAnsi="Arial" w:cs="Arial"/>
          <w:color w:val="000000" w:themeColor="text1"/>
          <w:sz w:val="22"/>
          <w:szCs w:val="22"/>
        </w:rPr>
        <w:t>Gibson, R</w:t>
      </w:r>
      <w:r w:rsidR="0047181D" w:rsidRPr="000A31D2">
        <w:rPr>
          <w:rFonts w:ascii="Arial" w:hAnsi="Arial" w:cs="Arial"/>
          <w:color w:val="000000" w:themeColor="text1"/>
          <w:sz w:val="22"/>
          <w:szCs w:val="22"/>
        </w:rPr>
        <w:t>L</w:t>
      </w:r>
      <w:r w:rsidRPr="000A31D2">
        <w:rPr>
          <w:rFonts w:ascii="Arial" w:hAnsi="Arial" w:cs="Arial"/>
          <w:color w:val="000000" w:themeColor="text1"/>
          <w:sz w:val="22"/>
          <w:szCs w:val="22"/>
        </w:rPr>
        <w:t xml:space="preserve"> Ehrlich*, </w:t>
      </w:r>
      <w:r w:rsidR="0047181D" w:rsidRPr="000A31D2">
        <w:rPr>
          <w:rFonts w:ascii="Arial" w:hAnsi="Arial" w:cs="Arial"/>
          <w:color w:val="000000" w:themeColor="text1"/>
          <w:sz w:val="22"/>
          <w:szCs w:val="22"/>
        </w:rPr>
        <w:t>AH</w:t>
      </w:r>
      <w:r w:rsidRPr="000A31D2">
        <w:rPr>
          <w:rFonts w:ascii="Arial" w:hAnsi="Arial" w:cs="Arial"/>
          <w:color w:val="000000" w:themeColor="text1"/>
          <w:sz w:val="22"/>
          <w:szCs w:val="22"/>
        </w:rPr>
        <w:t xml:space="preserve"> </w:t>
      </w:r>
      <w:proofErr w:type="spellStart"/>
      <w:r w:rsidRPr="000A31D2">
        <w:rPr>
          <w:rFonts w:ascii="Arial" w:hAnsi="Arial" w:cs="Arial"/>
          <w:color w:val="000000" w:themeColor="text1"/>
          <w:sz w:val="22"/>
          <w:szCs w:val="22"/>
        </w:rPr>
        <w:t>Krakauer</w:t>
      </w:r>
      <w:proofErr w:type="spellEnd"/>
      <w:r w:rsidRPr="000A31D2">
        <w:rPr>
          <w:rFonts w:ascii="Arial" w:hAnsi="Arial" w:cs="Arial"/>
          <w:color w:val="000000" w:themeColor="text1"/>
          <w:sz w:val="22"/>
          <w:szCs w:val="22"/>
        </w:rPr>
        <w:t xml:space="preserve">, </w:t>
      </w:r>
      <w:r w:rsidRPr="000A31D2">
        <w:rPr>
          <w:rFonts w:ascii="Arial" w:hAnsi="Arial" w:cs="Arial"/>
          <w:b/>
          <w:color w:val="000000" w:themeColor="text1"/>
          <w:sz w:val="22"/>
          <w:szCs w:val="22"/>
        </w:rPr>
        <w:t>J</w:t>
      </w:r>
      <w:r w:rsidR="0047181D" w:rsidRPr="000A31D2">
        <w:rPr>
          <w:rFonts w:ascii="Arial" w:hAnsi="Arial" w:cs="Arial"/>
          <w:b/>
          <w:color w:val="000000" w:themeColor="text1"/>
          <w:sz w:val="22"/>
          <w:szCs w:val="22"/>
        </w:rPr>
        <w:t>S</w:t>
      </w:r>
      <w:r w:rsidRPr="000A31D2">
        <w:rPr>
          <w:rFonts w:ascii="Arial" w:hAnsi="Arial" w:cs="Arial"/>
          <w:b/>
          <w:color w:val="000000" w:themeColor="text1"/>
          <w:sz w:val="22"/>
          <w:szCs w:val="22"/>
        </w:rPr>
        <w:t xml:space="preserve">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E</w:t>
      </w:r>
      <w:r w:rsidR="0047181D" w:rsidRPr="000A31D2">
        <w:rPr>
          <w:rFonts w:ascii="Arial" w:hAnsi="Arial" w:cs="Arial"/>
          <w:color w:val="000000" w:themeColor="text1"/>
          <w:sz w:val="22"/>
          <w:szCs w:val="22"/>
        </w:rPr>
        <w:t>J</w:t>
      </w:r>
      <w:r w:rsidRPr="000A31D2">
        <w:rPr>
          <w:rFonts w:ascii="Arial" w:hAnsi="Arial" w:cs="Arial"/>
          <w:color w:val="000000" w:themeColor="text1"/>
          <w:sz w:val="22"/>
          <w:szCs w:val="22"/>
        </w:rPr>
        <w:t xml:space="preserve"> </w:t>
      </w:r>
      <w:proofErr w:type="spellStart"/>
      <w:r w:rsidRPr="000A31D2">
        <w:rPr>
          <w:rFonts w:ascii="Arial" w:hAnsi="Arial" w:cs="Arial"/>
          <w:color w:val="000000" w:themeColor="text1"/>
          <w:sz w:val="22"/>
          <w:szCs w:val="22"/>
        </w:rPr>
        <w:t>Blomberg</w:t>
      </w:r>
      <w:proofErr w:type="spellEnd"/>
      <w:r w:rsidRPr="000A31D2">
        <w:rPr>
          <w:rFonts w:ascii="Arial" w:hAnsi="Arial" w:cs="Arial"/>
          <w:color w:val="000000" w:themeColor="text1"/>
          <w:sz w:val="22"/>
          <w:szCs w:val="22"/>
        </w:rPr>
        <w:t>, J</w:t>
      </w:r>
      <w:r w:rsidR="0047181D" w:rsidRPr="000A31D2">
        <w:rPr>
          <w:rFonts w:ascii="Arial" w:hAnsi="Arial" w:cs="Arial"/>
          <w:color w:val="000000" w:themeColor="text1"/>
          <w:sz w:val="22"/>
          <w:szCs w:val="22"/>
        </w:rPr>
        <w:t>S</w:t>
      </w:r>
      <w:r w:rsidRPr="000A31D2">
        <w:rPr>
          <w:rFonts w:ascii="Arial" w:hAnsi="Arial" w:cs="Arial"/>
          <w:color w:val="000000" w:themeColor="text1"/>
          <w:sz w:val="22"/>
          <w:szCs w:val="22"/>
        </w:rPr>
        <w:t xml:space="preserve"> </w:t>
      </w:r>
      <w:proofErr w:type="spellStart"/>
      <w:r w:rsidRPr="000A31D2">
        <w:rPr>
          <w:rFonts w:ascii="Arial" w:hAnsi="Arial" w:cs="Arial"/>
          <w:color w:val="000000" w:themeColor="text1"/>
          <w:sz w:val="22"/>
          <w:szCs w:val="22"/>
        </w:rPr>
        <w:t>Sedinger</w:t>
      </w:r>
      <w:proofErr w:type="spellEnd"/>
      <w:r w:rsidRPr="000A31D2">
        <w:rPr>
          <w:rFonts w:ascii="Arial" w:hAnsi="Arial" w:cs="Arial"/>
          <w:color w:val="000000" w:themeColor="text1"/>
          <w:sz w:val="22"/>
          <w:szCs w:val="22"/>
        </w:rPr>
        <w:t>, G</w:t>
      </w:r>
      <w:r w:rsidR="0047181D" w:rsidRPr="000A31D2">
        <w:rPr>
          <w:rFonts w:ascii="Arial" w:hAnsi="Arial" w:cs="Arial"/>
          <w:color w:val="000000" w:themeColor="text1"/>
          <w:sz w:val="22"/>
          <w:szCs w:val="22"/>
        </w:rPr>
        <w:t>L</w:t>
      </w:r>
      <w:r w:rsidRPr="000A31D2">
        <w:rPr>
          <w:rFonts w:ascii="Arial" w:hAnsi="Arial" w:cs="Arial"/>
          <w:color w:val="000000" w:themeColor="text1"/>
          <w:sz w:val="22"/>
          <w:szCs w:val="22"/>
        </w:rPr>
        <w:t xml:space="preserve"> Patricelli. </w:t>
      </w:r>
      <w:r w:rsidRPr="000A31D2">
        <w:rPr>
          <w:rFonts w:ascii="Arial" w:eastAsia="Times" w:hAnsi="Arial" w:cs="Arial"/>
          <w:i/>
          <w:color w:val="000000" w:themeColor="text1"/>
          <w:sz w:val="22"/>
          <w:szCs w:val="22"/>
        </w:rPr>
        <w:t xml:space="preserve">Accepted in Review </w:t>
      </w:r>
      <w:r w:rsidRPr="000A31D2">
        <w:rPr>
          <w:rFonts w:ascii="Arial" w:hAnsi="Arial" w:cs="Arial"/>
          <w:color w:val="000000" w:themeColor="text1"/>
          <w:sz w:val="22"/>
          <w:szCs w:val="22"/>
        </w:rPr>
        <w:t>Wildlife Biology</w:t>
      </w:r>
      <w:r w:rsidRPr="000A31D2">
        <w:rPr>
          <w:rFonts w:ascii="Arial" w:eastAsia="Times" w:hAnsi="Arial" w:cs="Arial"/>
          <w:i/>
          <w:color w:val="000000" w:themeColor="text1"/>
          <w:sz w:val="22"/>
          <w:szCs w:val="22"/>
        </w:rPr>
        <w:t>.</w:t>
      </w:r>
      <w:r w:rsidRPr="000A31D2">
        <w:rPr>
          <w:rFonts w:ascii="Arial" w:eastAsia="Times" w:hAnsi="Arial" w:cs="Arial"/>
          <w:color w:val="000000" w:themeColor="text1"/>
          <w:sz w:val="22"/>
          <w:szCs w:val="22"/>
        </w:rPr>
        <w:t xml:space="preserve"> </w:t>
      </w:r>
      <w:bookmarkStart w:id="1" w:name="_Toc308374309"/>
      <w:r w:rsidRPr="000A31D2">
        <w:rPr>
          <w:rFonts w:ascii="Arial" w:hAnsi="Arial" w:cs="Arial"/>
          <w:color w:val="000000" w:themeColor="text1"/>
          <w:sz w:val="22"/>
          <w:szCs w:val="22"/>
        </w:rPr>
        <w:t xml:space="preserve">Necklace-style radio-transmitters are associated with changes in display vocalizations of male Greater Sage-grouse.  </w:t>
      </w:r>
      <w:bookmarkEnd w:id="1"/>
      <w:r w:rsidRPr="000A31D2">
        <w:rPr>
          <w:rFonts w:ascii="Arial" w:hAnsi="Arial" w:cs="Arial"/>
          <w:color w:val="000000" w:themeColor="text1"/>
          <w:sz w:val="22"/>
          <w:szCs w:val="22"/>
        </w:rPr>
        <w:t xml:space="preserve">DOI: 10.2981/wlb.00236. </w:t>
      </w:r>
    </w:p>
    <w:p w14:paraId="1FC5B2B7" w14:textId="77777777" w:rsidR="00860561" w:rsidRPr="000A31D2" w:rsidRDefault="00860561" w:rsidP="007F5E9C">
      <w:pPr>
        <w:outlineLvl w:val="0"/>
        <w:rPr>
          <w:rFonts w:ascii="Arial" w:hAnsi="Arial" w:cs="Arial"/>
          <w:b/>
          <w:color w:val="000000" w:themeColor="text1"/>
          <w:sz w:val="22"/>
          <w:szCs w:val="22"/>
        </w:rPr>
      </w:pPr>
    </w:p>
    <w:p w14:paraId="60FC5486" w14:textId="77777777" w:rsidR="00F5545F" w:rsidRPr="000A31D2" w:rsidRDefault="00860561" w:rsidP="00F5545F">
      <w:pPr>
        <w:ind w:left="720" w:hanging="720"/>
        <w:outlineLvl w:val="0"/>
        <w:rPr>
          <w:rFonts w:ascii="Arial" w:hAnsi="Arial" w:cs="Arial"/>
          <w:b/>
          <w:color w:val="000000" w:themeColor="text1"/>
          <w:sz w:val="22"/>
          <w:szCs w:val="22"/>
        </w:rPr>
      </w:pPr>
      <w:r w:rsidRPr="000A31D2">
        <w:rPr>
          <w:rFonts w:ascii="Arial" w:hAnsi="Arial" w:cs="Arial"/>
          <w:b/>
          <w:color w:val="000000" w:themeColor="text1"/>
          <w:sz w:val="22"/>
          <w:szCs w:val="22"/>
        </w:rPr>
        <w:t>2016</w:t>
      </w:r>
    </w:p>
    <w:p w14:paraId="703AD434" w14:textId="3D528F06" w:rsidR="00302D03" w:rsidRPr="000A31D2" w:rsidRDefault="0053257C" w:rsidP="00302D03">
      <w:pPr>
        <w:ind w:left="720" w:hanging="720"/>
        <w:outlineLvl w:val="0"/>
        <w:rPr>
          <w:rFonts w:ascii="Arial" w:hAnsi="Arial" w:cs="Arial"/>
          <w:b/>
          <w:color w:val="000000" w:themeColor="text1"/>
          <w:sz w:val="22"/>
          <w:szCs w:val="22"/>
        </w:rPr>
      </w:pPr>
      <w:r w:rsidRPr="000A31D2">
        <w:rPr>
          <w:rFonts w:ascii="Arial" w:hAnsi="Arial" w:cs="Arial"/>
          <w:color w:val="000000" w:themeColor="text1"/>
          <w:sz w:val="22"/>
          <w:szCs w:val="22"/>
        </w:rPr>
        <w:t>39</w:t>
      </w:r>
      <w:r w:rsidR="00E96F99" w:rsidRPr="000A31D2">
        <w:rPr>
          <w:rFonts w:ascii="Arial" w:hAnsi="Arial" w:cs="Arial"/>
          <w:color w:val="000000" w:themeColor="text1"/>
          <w:sz w:val="22"/>
          <w:szCs w:val="22"/>
        </w:rPr>
        <w:t>. Sherburne, J*; Anaya, A</w:t>
      </w:r>
      <w:r w:rsidR="00760990" w:rsidRPr="000A31D2">
        <w:rPr>
          <w:rFonts w:ascii="Arial" w:hAnsi="Arial" w:cs="Arial"/>
          <w:color w:val="000000" w:themeColor="text1"/>
          <w:sz w:val="22"/>
          <w:szCs w:val="22"/>
        </w:rPr>
        <w:t>*</w:t>
      </w:r>
      <w:r w:rsidR="00E96F99" w:rsidRPr="000A31D2">
        <w:rPr>
          <w:rFonts w:ascii="Arial" w:hAnsi="Arial" w:cs="Arial"/>
          <w:color w:val="000000" w:themeColor="text1"/>
          <w:sz w:val="22"/>
          <w:szCs w:val="22"/>
        </w:rPr>
        <w:t xml:space="preserve">; </w:t>
      </w:r>
      <w:proofErr w:type="spellStart"/>
      <w:r w:rsidR="00E96F99" w:rsidRPr="000A31D2">
        <w:rPr>
          <w:rFonts w:ascii="Arial" w:hAnsi="Arial" w:cs="Arial"/>
          <w:color w:val="000000" w:themeColor="text1"/>
          <w:sz w:val="22"/>
          <w:szCs w:val="22"/>
        </w:rPr>
        <w:t>Fernie</w:t>
      </w:r>
      <w:proofErr w:type="spellEnd"/>
      <w:r w:rsidR="00E96F99" w:rsidRPr="000A31D2">
        <w:rPr>
          <w:rFonts w:ascii="Arial" w:hAnsi="Arial" w:cs="Arial"/>
          <w:color w:val="000000" w:themeColor="text1"/>
          <w:sz w:val="22"/>
          <w:szCs w:val="22"/>
        </w:rPr>
        <w:t xml:space="preserve">, K; </w:t>
      </w:r>
      <w:proofErr w:type="spellStart"/>
      <w:r w:rsidR="00E96F99" w:rsidRPr="000A31D2">
        <w:rPr>
          <w:rFonts w:ascii="Arial" w:hAnsi="Arial" w:cs="Arial"/>
          <w:b/>
          <w:color w:val="000000" w:themeColor="text1"/>
          <w:sz w:val="22"/>
          <w:szCs w:val="22"/>
        </w:rPr>
        <w:t>Forbey</w:t>
      </w:r>
      <w:proofErr w:type="spellEnd"/>
      <w:r w:rsidR="00E96F99" w:rsidRPr="000A31D2">
        <w:rPr>
          <w:rFonts w:ascii="Arial" w:hAnsi="Arial" w:cs="Arial"/>
          <w:b/>
          <w:color w:val="000000" w:themeColor="text1"/>
          <w:sz w:val="22"/>
          <w:szCs w:val="22"/>
        </w:rPr>
        <w:t>, J</w:t>
      </w:r>
      <w:r w:rsidR="00E96F99" w:rsidRPr="000A31D2">
        <w:rPr>
          <w:rFonts w:ascii="Arial" w:hAnsi="Arial" w:cs="Arial"/>
          <w:color w:val="000000" w:themeColor="text1"/>
          <w:sz w:val="22"/>
          <w:szCs w:val="22"/>
        </w:rPr>
        <w:t xml:space="preserve">; Furlong, E; </w:t>
      </w:r>
      <w:proofErr w:type="spellStart"/>
      <w:r w:rsidR="00E96F99" w:rsidRPr="000A31D2">
        <w:rPr>
          <w:rFonts w:ascii="Arial" w:hAnsi="Arial" w:cs="Arial"/>
          <w:color w:val="000000" w:themeColor="text1"/>
          <w:sz w:val="22"/>
          <w:szCs w:val="22"/>
        </w:rPr>
        <w:t>Kolpin</w:t>
      </w:r>
      <w:proofErr w:type="spellEnd"/>
      <w:r w:rsidR="00E96F99" w:rsidRPr="000A31D2">
        <w:rPr>
          <w:rFonts w:ascii="Arial" w:hAnsi="Arial" w:cs="Arial"/>
          <w:color w:val="000000" w:themeColor="text1"/>
          <w:sz w:val="22"/>
          <w:szCs w:val="22"/>
        </w:rPr>
        <w:t xml:space="preserve">, D; </w:t>
      </w:r>
      <w:proofErr w:type="spellStart"/>
      <w:r w:rsidR="00E96F99" w:rsidRPr="000A31D2">
        <w:rPr>
          <w:rFonts w:ascii="Arial" w:hAnsi="Arial" w:cs="Arial"/>
          <w:color w:val="000000" w:themeColor="text1"/>
          <w:sz w:val="22"/>
          <w:szCs w:val="22"/>
        </w:rPr>
        <w:t>Dufty</w:t>
      </w:r>
      <w:proofErr w:type="spellEnd"/>
      <w:r w:rsidR="00E96F99" w:rsidRPr="000A31D2">
        <w:rPr>
          <w:rFonts w:ascii="Arial" w:hAnsi="Arial" w:cs="Arial"/>
          <w:color w:val="000000" w:themeColor="text1"/>
          <w:sz w:val="22"/>
          <w:szCs w:val="22"/>
        </w:rPr>
        <w:t xml:space="preserve">, A; Kinney, C. </w:t>
      </w:r>
      <w:r w:rsidR="007852B4" w:rsidRPr="000A31D2">
        <w:rPr>
          <w:rFonts w:ascii="Arial" w:hAnsi="Arial" w:cs="Arial"/>
          <w:color w:val="000000" w:themeColor="text1"/>
          <w:sz w:val="22"/>
          <w:szCs w:val="22"/>
        </w:rPr>
        <w:t xml:space="preserve">2016. </w:t>
      </w:r>
      <w:r w:rsidR="00E96F99" w:rsidRPr="000A31D2">
        <w:rPr>
          <w:rFonts w:ascii="Arial" w:hAnsi="Arial" w:cs="Arial"/>
          <w:color w:val="000000" w:themeColor="text1"/>
          <w:sz w:val="22"/>
          <w:szCs w:val="22"/>
        </w:rPr>
        <w:t xml:space="preserve">The occurrence of </w:t>
      </w:r>
      <w:proofErr w:type="spellStart"/>
      <w:r w:rsidR="00E96F99" w:rsidRPr="000A31D2">
        <w:rPr>
          <w:rFonts w:ascii="Arial" w:hAnsi="Arial" w:cs="Arial"/>
          <w:color w:val="000000" w:themeColor="text1"/>
          <w:sz w:val="22"/>
          <w:szCs w:val="22"/>
        </w:rPr>
        <w:t>triclocarban</w:t>
      </w:r>
      <w:proofErr w:type="spellEnd"/>
      <w:r w:rsidR="00E96F99" w:rsidRPr="000A31D2">
        <w:rPr>
          <w:rFonts w:ascii="Arial" w:hAnsi="Arial" w:cs="Arial"/>
          <w:color w:val="000000" w:themeColor="text1"/>
          <w:sz w:val="22"/>
          <w:szCs w:val="22"/>
        </w:rPr>
        <w:t xml:space="preserve"> and </w:t>
      </w:r>
      <w:proofErr w:type="spellStart"/>
      <w:r w:rsidR="00E96F99" w:rsidRPr="000A31D2">
        <w:rPr>
          <w:rFonts w:ascii="Arial" w:hAnsi="Arial" w:cs="Arial"/>
          <w:color w:val="000000" w:themeColor="text1"/>
          <w:sz w:val="22"/>
          <w:szCs w:val="22"/>
        </w:rPr>
        <w:t>triclosan</w:t>
      </w:r>
      <w:proofErr w:type="spellEnd"/>
      <w:r w:rsidR="00E96F99" w:rsidRPr="000A31D2">
        <w:rPr>
          <w:rFonts w:ascii="Arial" w:hAnsi="Arial" w:cs="Arial"/>
          <w:color w:val="000000" w:themeColor="text1"/>
          <w:sz w:val="22"/>
          <w:szCs w:val="22"/>
        </w:rPr>
        <w:t xml:space="preserve"> within a terrestrial food web: from </w:t>
      </w:r>
      <w:proofErr w:type="spellStart"/>
      <w:r w:rsidR="00E96F99" w:rsidRPr="000A31D2">
        <w:rPr>
          <w:rFonts w:ascii="Arial" w:hAnsi="Arial" w:cs="Arial"/>
          <w:color w:val="000000" w:themeColor="text1"/>
          <w:sz w:val="22"/>
          <w:szCs w:val="22"/>
        </w:rPr>
        <w:t>biosolids</w:t>
      </w:r>
      <w:proofErr w:type="spellEnd"/>
      <w:r w:rsidR="00E96F99" w:rsidRPr="000A31D2">
        <w:rPr>
          <w:rFonts w:ascii="Arial" w:hAnsi="Arial" w:cs="Arial"/>
          <w:color w:val="000000" w:themeColor="text1"/>
          <w:sz w:val="22"/>
          <w:szCs w:val="22"/>
        </w:rPr>
        <w:t xml:space="preserve"> to birds.</w:t>
      </w:r>
      <w:r w:rsidR="00C07E0B" w:rsidRPr="000A31D2">
        <w:rPr>
          <w:rFonts w:ascii="Arial" w:hAnsi="Arial" w:cs="Arial"/>
          <w:color w:val="000000" w:themeColor="text1"/>
          <w:sz w:val="22"/>
          <w:szCs w:val="22"/>
        </w:rPr>
        <w:t xml:space="preserve"> </w:t>
      </w:r>
      <w:r w:rsidR="00C07E0B" w:rsidRPr="000A31D2">
        <w:rPr>
          <w:rFonts w:ascii="Arial" w:eastAsia="Times" w:hAnsi="Arial" w:cs="Arial"/>
          <w:color w:val="000000" w:themeColor="text1"/>
          <w:sz w:val="22"/>
          <w:szCs w:val="22"/>
        </w:rPr>
        <w:t>DOI: 10.1021/acs.est.6b01834</w:t>
      </w:r>
      <w:r w:rsidR="007852B4" w:rsidRPr="000A31D2">
        <w:rPr>
          <w:rFonts w:ascii="Arial" w:hAnsi="Arial" w:cs="Arial"/>
          <w:color w:val="000000" w:themeColor="text1"/>
          <w:sz w:val="22"/>
          <w:szCs w:val="22"/>
        </w:rPr>
        <w:t xml:space="preserve">. Environmental Science &amp; Technology.  50(24): 13206-13214. </w:t>
      </w:r>
    </w:p>
    <w:p w14:paraId="541881F0" w14:textId="2345AED3" w:rsidR="00302D03" w:rsidRPr="000A31D2" w:rsidRDefault="0053257C" w:rsidP="00302D03">
      <w:pPr>
        <w:ind w:left="720" w:hanging="720"/>
        <w:outlineLvl w:val="0"/>
        <w:rPr>
          <w:rFonts w:ascii="Arial" w:hAnsi="Arial" w:cs="Arial"/>
          <w:b/>
          <w:color w:val="000000" w:themeColor="text1"/>
          <w:sz w:val="22"/>
          <w:szCs w:val="22"/>
        </w:rPr>
      </w:pPr>
      <w:r w:rsidRPr="000A31D2">
        <w:rPr>
          <w:rFonts w:ascii="Arial" w:hAnsi="Arial" w:cs="Arial"/>
          <w:color w:val="000000" w:themeColor="text1"/>
          <w:sz w:val="22"/>
          <w:szCs w:val="22"/>
        </w:rPr>
        <w:lastRenderedPageBreak/>
        <w:t>38</w:t>
      </w:r>
      <w:r w:rsidR="00E80490" w:rsidRPr="000A31D2">
        <w:rPr>
          <w:rFonts w:ascii="Arial" w:hAnsi="Arial" w:cs="Arial"/>
          <w:color w:val="000000" w:themeColor="text1"/>
          <w:sz w:val="22"/>
          <w:szCs w:val="22"/>
        </w:rPr>
        <w:t>.</w:t>
      </w:r>
      <w:r w:rsidR="00E80490" w:rsidRPr="000A31D2">
        <w:rPr>
          <w:rFonts w:ascii="Arial" w:eastAsia="Times" w:hAnsi="Arial" w:cs="Arial"/>
          <w:color w:val="000000" w:themeColor="text1"/>
          <w:sz w:val="22"/>
          <w:szCs w:val="22"/>
        </w:rPr>
        <w:t xml:space="preserve">  </w:t>
      </w:r>
      <w:proofErr w:type="spellStart"/>
      <w:r w:rsidR="00E37651" w:rsidRPr="000A31D2">
        <w:rPr>
          <w:rFonts w:ascii="Arial" w:hAnsi="Arial" w:cs="Arial"/>
          <w:color w:val="000000" w:themeColor="text1"/>
          <w:sz w:val="22"/>
          <w:szCs w:val="22"/>
        </w:rPr>
        <w:t>Olsoy</w:t>
      </w:r>
      <w:proofErr w:type="spellEnd"/>
      <w:r w:rsidR="00E37651" w:rsidRPr="000A31D2">
        <w:rPr>
          <w:rFonts w:ascii="Arial" w:hAnsi="Arial" w:cs="Arial"/>
          <w:color w:val="000000" w:themeColor="text1"/>
          <w:sz w:val="22"/>
          <w:szCs w:val="22"/>
        </w:rPr>
        <w:t xml:space="preserve"> PJ*, Griggs TC, </w:t>
      </w:r>
      <w:proofErr w:type="spellStart"/>
      <w:r w:rsidR="00E37651" w:rsidRPr="000A31D2">
        <w:rPr>
          <w:rFonts w:ascii="Arial" w:hAnsi="Arial" w:cs="Arial"/>
          <w:color w:val="000000" w:themeColor="text1"/>
          <w:sz w:val="22"/>
          <w:szCs w:val="22"/>
        </w:rPr>
        <w:t>Ulappa</w:t>
      </w:r>
      <w:proofErr w:type="spellEnd"/>
      <w:r w:rsidR="00E37651" w:rsidRPr="000A31D2">
        <w:rPr>
          <w:rFonts w:ascii="Arial" w:hAnsi="Arial" w:cs="Arial"/>
          <w:color w:val="000000" w:themeColor="text1"/>
          <w:sz w:val="22"/>
          <w:szCs w:val="22"/>
        </w:rPr>
        <w:t xml:space="preserve"> AC*, </w:t>
      </w:r>
      <w:proofErr w:type="spellStart"/>
      <w:r w:rsidR="00E37651" w:rsidRPr="000A31D2">
        <w:rPr>
          <w:rFonts w:ascii="Arial" w:hAnsi="Arial" w:cs="Arial"/>
          <w:color w:val="000000" w:themeColor="text1"/>
          <w:sz w:val="22"/>
          <w:szCs w:val="22"/>
        </w:rPr>
        <w:t>Gehlken</w:t>
      </w:r>
      <w:proofErr w:type="spellEnd"/>
      <w:r w:rsidR="00E37651" w:rsidRPr="000A31D2">
        <w:rPr>
          <w:rFonts w:ascii="Arial" w:hAnsi="Arial" w:cs="Arial"/>
          <w:color w:val="000000" w:themeColor="text1"/>
          <w:sz w:val="22"/>
          <w:szCs w:val="22"/>
        </w:rPr>
        <w:t xml:space="preserve"> K**, Shipley LA, </w:t>
      </w:r>
      <w:proofErr w:type="spellStart"/>
      <w:r w:rsidR="00E37651" w:rsidRPr="000A31D2">
        <w:rPr>
          <w:rFonts w:ascii="Arial" w:hAnsi="Arial" w:cs="Arial"/>
          <w:color w:val="000000" w:themeColor="text1"/>
          <w:sz w:val="22"/>
          <w:szCs w:val="22"/>
        </w:rPr>
        <w:t>Shewmaker</w:t>
      </w:r>
      <w:proofErr w:type="spellEnd"/>
      <w:r w:rsidR="00E37651" w:rsidRPr="000A31D2">
        <w:rPr>
          <w:rFonts w:ascii="Arial" w:hAnsi="Arial" w:cs="Arial"/>
          <w:color w:val="000000" w:themeColor="text1"/>
          <w:sz w:val="22"/>
          <w:szCs w:val="22"/>
        </w:rPr>
        <w:t xml:space="preserve"> GE, </w:t>
      </w:r>
      <w:proofErr w:type="spellStart"/>
      <w:r w:rsidR="00E37651" w:rsidRPr="000A31D2">
        <w:rPr>
          <w:rFonts w:ascii="Arial" w:hAnsi="Arial" w:cs="Arial"/>
          <w:b/>
          <w:color w:val="000000" w:themeColor="text1"/>
          <w:sz w:val="22"/>
          <w:szCs w:val="22"/>
        </w:rPr>
        <w:t>Forbey</w:t>
      </w:r>
      <w:proofErr w:type="spellEnd"/>
      <w:r w:rsidR="00E37651" w:rsidRPr="000A31D2">
        <w:rPr>
          <w:rFonts w:ascii="Arial" w:hAnsi="Arial" w:cs="Arial"/>
          <w:b/>
          <w:color w:val="000000" w:themeColor="text1"/>
          <w:sz w:val="22"/>
          <w:szCs w:val="22"/>
        </w:rPr>
        <w:t xml:space="preserve"> JS</w:t>
      </w:r>
      <w:r w:rsidR="00E37651" w:rsidRPr="000A31D2">
        <w:rPr>
          <w:rFonts w:ascii="Arial" w:hAnsi="Arial" w:cs="Arial"/>
          <w:color w:val="000000" w:themeColor="text1"/>
          <w:sz w:val="22"/>
          <w:szCs w:val="22"/>
        </w:rPr>
        <w:t xml:space="preserve">. 2016. Nutritional analysis of sagebrush by near-infrared reflectance spectroscopy. </w:t>
      </w:r>
      <w:r w:rsidR="00E37651" w:rsidRPr="000A31D2">
        <w:rPr>
          <w:rFonts w:ascii="Arial" w:hAnsi="Arial" w:cs="Arial"/>
          <w:i/>
          <w:iCs/>
          <w:color w:val="000000" w:themeColor="text1"/>
          <w:sz w:val="22"/>
          <w:szCs w:val="22"/>
        </w:rPr>
        <w:t>Journal of Arid Environments</w:t>
      </w:r>
      <w:r w:rsidR="00E37651" w:rsidRPr="000A31D2">
        <w:rPr>
          <w:rFonts w:ascii="Arial" w:hAnsi="Arial" w:cs="Arial"/>
          <w:color w:val="000000" w:themeColor="text1"/>
          <w:sz w:val="22"/>
          <w:szCs w:val="22"/>
        </w:rPr>
        <w:t xml:space="preserve"> 134:125-131. </w:t>
      </w:r>
      <w:proofErr w:type="gramStart"/>
      <w:r w:rsidR="00E37651" w:rsidRPr="000A31D2">
        <w:rPr>
          <w:rFonts w:ascii="Arial" w:hAnsi="Arial" w:cs="Arial"/>
          <w:color w:val="000000" w:themeColor="text1"/>
          <w:sz w:val="22"/>
          <w:szCs w:val="22"/>
        </w:rPr>
        <w:t>doi:10.1016/j.jaridenv</w:t>
      </w:r>
      <w:proofErr w:type="gramEnd"/>
      <w:r w:rsidR="00E37651" w:rsidRPr="000A31D2">
        <w:rPr>
          <w:rFonts w:ascii="Arial" w:hAnsi="Arial" w:cs="Arial"/>
          <w:color w:val="000000" w:themeColor="text1"/>
          <w:sz w:val="22"/>
          <w:szCs w:val="22"/>
        </w:rPr>
        <w:t>.2016.07.003</w:t>
      </w:r>
      <w:r w:rsidR="00302D03" w:rsidRPr="000A31D2">
        <w:rPr>
          <w:rFonts w:ascii="Arial" w:hAnsi="Arial" w:cs="Arial"/>
          <w:color w:val="000000" w:themeColor="text1"/>
          <w:sz w:val="22"/>
          <w:szCs w:val="22"/>
        </w:rPr>
        <w:t xml:space="preserve">. </w:t>
      </w:r>
    </w:p>
    <w:p w14:paraId="7B4A0C7F" w14:textId="43509FBB" w:rsidR="002323BF" w:rsidRPr="000A31D2" w:rsidRDefault="0053257C" w:rsidP="002323BF">
      <w:pPr>
        <w:ind w:left="720" w:hanging="720"/>
        <w:outlineLvl w:val="0"/>
        <w:rPr>
          <w:rFonts w:ascii="Arial" w:hAnsi="Arial" w:cs="Arial"/>
          <w:b/>
          <w:color w:val="000000" w:themeColor="text1"/>
          <w:sz w:val="22"/>
          <w:szCs w:val="22"/>
        </w:rPr>
      </w:pPr>
      <w:r w:rsidRPr="000A31D2">
        <w:rPr>
          <w:rFonts w:ascii="Arial" w:hAnsi="Arial" w:cs="Arial"/>
          <w:color w:val="000000" w:themeColor="text1"/>
          <w:sz w:val="22"/>
          <w:szCs w:val="22"/>
        </w:rPr>
        <w:t>37</w:t>
      </w:r>
      <w:r w:rsidR="00343A3A" w:rsidRPr="000A31D2">
        <w:rPr>
          <w:rFonts w:ascii="Arial" w:hAnsi="Arial" w:cs="Arial"/>
          <w:color w:val="000000" w:themeColor="text1"/>
          <w:sz w:val="22"/>
          <w:szCs w:val="22"/>
        </w:rPr>
        <w:t xml:space="preserve">. Kohl, K.D., J.W. Connelly, M.D. Dearing, </w:t>
      </w:r>
      <w:r w:rsidR="00343A3A" w:rsidRPr="000A31D2">
        <w:rPr>
          <w:rFonts w:ascii="Arial" w:hAnsi="Arial" w:cs="Arial"/>
          <w:b/>
          <w:color w:val="000000" w:themeColor="text1"/>
          <w:sz w:val="22"/>
          <w:szCs w:val="22"/>
        </w:rPr>
        <w:t xml:space="preserve">J.S. </w:t>
      </w:r>
      <w:proofErr w:type="spellStart"/>
      <w:r w:rsidR="00343A3A" w:rsidRPr="000A31D2">
        <w:rPr>
          <w:rFonts w:ascii="Arial" w:hAnsi="Arial" w:cs="Arial"/>
          <w:b/>
          <w:color w:val="000000" w:themeColor="text1"/>
          <w:sz w:val="22"/>
          <w:szCs w:val="22"/>
        </w:rPr>
        <w:t>Forbey</w:t>
      </w:r>
      <w:proofErr w:type="spellEnd"/>
      <w:r w:rsidR="00343A3A" w:rsidRPr="000A31D2">
        <w:rPr>
          <w:rFonts w:ascii="Arial" w:hAnsi="Arial" w:cs="Arial"/>
          <w:color w:val="000000" w:themeColor="text1"/>
          <w:sz w:val="22"/>
          <w:szCs w:val="22"/>
        </w:rPr>
        <w:t xml:space="preserve">. </w:t>
      </w:r>
      <w:r w:rsidR="005416E2" w:rsidRPr="000A31D2">
        <w:rPr>
          <w:rFonts w:ascii="Arial" w:hAnsi="Arial" w:cs="Arial"/>
          <w:color w:val="000000" w:themeColor="text1"/>
          <w:sz w:val="22"/>
          <w:szCs w:val="22"/>
        </w:rPr>
        <w:t>2016</w:t>
      </w:r>
      <w:r w:rsidR="00343A3A" w:rsidRPr="000A31D2">
        <w:rPr>
          <w:rFonts w:ascii="Arial" w:hAnsi="Arial" w:cs="Arial"/>
          <w:color w:val="000000" w:themeColor="text1"/>
          <w:sz w:val="22"/>
          <w:szCs w:val="22"/>
        </w:rPr>
        <w:t xml:space="preserve">. Microbial detoxification in the gut of a specialist avian herbivore, the Greater Sage-Grouse. </w:t>
      </w:r>
      <w:r w:rsidR="005416E2" w:rsidRPr="000A31D2">
        <w:rPr>
          <w:rFonts w:ascii="Arial" w:hAnsi="Arial" w:cs="Arial"/>
          <w:i/>
          <w:iCs/>
          <w:color w:val="000000" w:themeColor="text1"/>
          <w:sz w:val="22"/>
          <w:szCs w:val="22"/>
        </w:rPr>
        <w:t>FEMS microbiology letter</w:t>
      </w:r>
      <w:r w:rsidR="00CF3FFB" w:rsidRPr="000A31D2">
        <w:rPr>
          <w:rFonts w:ascii="Arial" w:hAnsi="Arial" w:cs="Arial"/>
          <w:i/>
          <w:iCs/>
          <w:color w:val="000000" w:themeColor="text1"/>
          <w:sz w:val="22"/>
          <w:szCs w:val="22"/>
        </w:rPr>
        <w:t>s.</w:t>
      </w:r>
      <w:r w:rsidR="005416E2" w:rsidRPr="000A31D2">
        <w:rPr>
          <w:rFonts w:ascii="Arial" w:hAnsi="Arial" w:cs="Arial"/>
          <w:color w:val="000000" w:themeColor="text1"/>
          <w:sz w:val="22"/>
          <w:szCs w:val="22"/>
        </w:rPr>
        <w:t xml:space="preserve"> fnw144. </w:t>
      </w:r>
      <w:proofErr w:type="spellStart"/>
      <w:r w:rsidR="00584972" w:rsidRPr="000A31D2">
        <w:rPr>
          <w:rFonts w:ascii="Arial" w:eastAsia="Times" w:hAnsi="Arial" w:cs="Arial"/>
          <w:color w:val="008CC0"/>
          <w:sz w:val="22"/>
          <w:szCs w:val="22"/>
        </w:rPr>
        <w:t>doi</w:t>
      </w:r>
      <w:proofErr w:type="spellEnd"/>
      <w:r w:rsidR="00584972" w:rsidRPr="000A31D2">
        <w:rPr>
          <w:rFonts w:ascii="Arial" w:eastAsia="Times" w:hAnsi="Arial" w:cs="Arial"/>
          <w:color w:val="008CC0"/>
          <w:sz w:val="22"/>
          <w:szCs w:val="22"/>
        </w:rPr>
        <w:t>: 10.1093/</w:t>
      </w:r>
      <w:proofErr w:type="spellStart"/>
      <w:r w:rsidR="00584972" w:rsidRPr="000A31D2">
        <w:rPr>
          <w:rFonts w:ascii="Arial" w:eastAsia="Times" w:hAnsi="Arial" w:cs="Arial"/>
          <w:color w:val="008CC0"/>
          <w:sz w:val="22"/>
          <w:szCs w:val="22"/>
        </w:rPr>
        <w:t>femsle</w:t>
      </w:r>
      <w:proofErr w:type="spellEnd"/>
      <w:r w:rsidR="00584972" w:rsidRPr="000A31D2">
        <w:rPr>
          <w:rFonts w:ascii="Arial" w:eastAsia="Times" w:hAnsi="Arial" w:cs="Arial"/>
          <w:color w:val="008CC0"/>
          <w:sz w:val="22"/>
          <w:szCs w:val="22"/>
        </w:rPr>
        <w:t xml:space="preserve">/fnw144. </w:t>
      </w:r>
    </w:p>
    <w:p w14:paraId="4E5BF3E1" w14:textId="070CA2ED" w:rsidR="00C4442E" w:rsidRPr="000A31D2" w:rsidRDefault="00701CA9" w:rsidP="00C4442E">
      <w:pPr>
        <w:ind w:left="720" w:hanging="720"/>
        <w:outlineLvl w:val="0"/>
        <w:rPr>
          <w:rFonts w:ascii="Arial" w:hAnsi="Arial" w:cs="Arial"/>
          <w:b/>
          <w:color w:val="000000" w:themeColor="text1"/>
          <w:sz w:val="22"/>
          <w:szCs w:val="22"/>
        </w:rPr>
      </w:pPr>
      <w:r w:rsidRPr="000A31D2">
        <w:rPr>
          <w:rFonts w:ascii="Arial" w:hAnsi="Arial" w:cs="Arial"/>
          <w:color w:val="000000" w:themeColor="text1"/>
          <w:sz w:val="22"/>
          <w:szCs w:val="22"/>
        </w:rPr>
        <w:t xml:space="preserve">36. </w:t>
      </w:r>
      <w:r w:rsidRPr="000A31D2">
        <w:rPr>
          <w:rFonts w:ascii="Arial" w:hAnsi="Arial" w:cs="Arial"/>
          <w:color w:val="000000" w:themeColor="text1"/>
          <w:sz w:val="22"/>
          <w:szCs w:val="22"/>
          <w:lang w:val="en-GB"/>
        </w:rPr>
        <w:t>Crowell</w:t>
      </w:r>
      <w:r w:rsidR="0047181D" w:rsidRPr="000A31D2">
        <w:rPr>
          <w:rFonts w:ascii="Arial" w:hAnsi="Arial" w:cs="Arial"/>
          <w:color w:val="000000" w:themeColor="text1"/>
          <w:sz w:val="22"/>
          <w:szCs w:val="22"/>
          <w:lang w:val="en-GB"/>
        </w:rPr>
        <w:t>, MM</w:t>
      </w:r>
      <w:r w:rsidRPr="000A31D2">
        <w:rPr>
          <w:rFonts w:ascii="Arial" w:hAnsi="Arial" w:cs="Arial"/>
          <w:color w:val="000000" w:themeColor="text1"/>
          <w:sz w:val="22"/>
          <w:szCs w:val="22"/>
          <w:lang w:val="en-GB"/>
        </w:rPr>
        <w:t>*, L</w:t>
      </w:r>
      <w:r w:rsidR="0047181D" w:rsidRPr="000A31D2">
        <w:rPr>
          <w:rFonts w:ascii="Arial" w:hAnsi="Arial" w:cs="Arial"/>
          <w:color w:val="000000" w:themeColor="text1"/>
          <w:sz w:val="22"/>
          <w:szCs w:val="22"/>
          <w:lang w:val="en-GB"/>
        </w:rPr>
        <w:t>A</w:t>
      </w:r>
      <w:r w:rsidRPr="000A31D2">
        <w:rPr>
          <w:rFonts w:ascii="Arial" w:hAnsi="Arial" w:cs="Arial"/>
          <w:color w:val="000000" w:themeColor="text1"/>
          <w:sz w:val="22"/>
          <w:szCs w:val="22"/>
          <w:lang w:val="en-GB"/>
        </w:rPr>
        <w:t xml:space="preserve"> Shipley, M</w:t>
      </w:r>
      <w:r w:rsidR="0047181D" w:rsidRPr="000A31D2">
        <w:rPr>
          <w:rFonts w:ascii="Arial" w:hAnsi="Arial" w:cs="Arial"/>
          <w:color w:val="000000" w:themeColor="text1"/>
          <w:sz w:val="22"/>
          <w:szCs w:val="22"/>
          <w:lang w:val="en-GB"/>
        </w:rPr>
        <w:t>J</w:t>
      </w:r>
      <w:r w:rsidRPr="000A31D2">
        <w:rPr>
          <w:rFonts w:ascii="Arial" w:hAnsi="Arial" w:cs="Arial"/>
          <w:color w:val="000000" w:themeColor="text1"/>
          <w:sz w:val="22"/>
          <w:szCs w:val="22"/>
          <w:lang w:val="en-GB"/>
        </w:rPr>
        <w:t xml:space="preserve"> Camp*, J</w:t>
      </w:r>
      <w:r w:rsidR="0047181D" w:rsidRPr="000A31D2">
        <w:rPr>
          <w:rFonts w:ascii="Arial" w:hAnsi="Arial" w:cs="Arial"/>
          <w:color w:val="000000" w:themeColor="text1"/>
          <w:sz w:val="22"/>
          <w:szCs w:val="22"/>
          <w:lang w:val="en-GB"/>
        </w:rPr>
        <w:t>L</w:t>
      </w:r>
      <w:r w:rsidRPr="000A31D2">
        <w:rPr>
          <w:rFonts w:ascii="Arial" w:hAnsi="Arial" w:cs="Arial"/>
          <w:color w:val="000000" w:themeColor="text1"/>
          <w:sz w:val="22"/>
          <w:szCs w:val="22"/>
          <w:lang w:val="en-GB"/>
        </w:rPr>
        <w:t xml:space="preserve"> </w:t>
      </w:r>
      <w:proofErr w:type="spellStart"/>
      <w:r w:rsidRPr="000A31D2">
        <w:rPr>
          <w:rFonts w:ascii="Arial" w:hAnsi="Arial" w:cs="Arial"/>
          <w:color w:val="000000" w:themeColor="text1"/>
          <w:sz w:val="22"/>
          <w:szCs w:val="22"/>
          <w:lang w:val="en-GB"/>
        </w:rPr>
        <w:t>Rachlow</w:t>
      </w:r>
      <w:proofErr w:type="spellEnd"/>
      <w:r w:rsidRPr="000A31D2">
        <w:rPr>
          <w:rFonts w:ascii="Arial" w:hAnsi="Arial" w:cs="Arial"/>
          <w:color w:val="000000" w:themeColor="text1"/>
          <w:sz w:val="22"/>
          <w:szCs w:val="22"/>
          <w:lang w:val="en-GB"/>
        </w:rPr>
        <w:t xml:space="preserve">, </w:t>
      </w:r>
      <w:r w:rsidRPr="000A31D2">
        <w:rPr>
          <w:rFonts w:ascii="Arial" w:hAnsi="Arial" w:cs="Arial"/>
          <w:b/>
          <w:color w:val="000000" w:themeColor="text1"/>
          <w:sz w:val="22"/>
          <w:szCs w:val="22"/>
          <w:lang w:val="en-GB"/>
        </w:rPr>
        <w:t>J</w:t>
      </w:r>
      <w:r w:rsidR="0047181D" w:rsidRPr="000A31D2">
        <w:rPr>
          <w:rFonts w:ascii="Arial" w:hAnsi="Arial" w:cs="Arial"/>
          <w:b/>
          <w:color w:val="000000" w:themeColor="text1"/>
          <w:sz w:val="22"/>
          <w:szCs w:val="22"/>
          <w:lang w:val="en-GB"/>
        </w:rPr>
        <w:t>S</w:t>
      </w:r>
      <w:r w:rsidRPr="000A31D2">
        <w:rPr>
          <w:rFonts w:ascii="Arial" w:hAnsi="Arial" w:cs="Arial"/>
          <w:b/>
          <w:color w:val="000000" w:themeColor="text1"/>
          <w:sz w:val="22"/>
          <w:szCs w:val="22"/>
          <w:lang w:val="en-GB"/>
        </w:rPr>
        <w:t xml:space="preserve"> </w:t>
      </w:r>
      <w:proofErr w:type="spellStart"/>
      <w:r w:rsidRPr="000A31D2">
        <w:rPr>
          <w:rFonts w:ascii="Arial" w:hAnsi="Arial" w:cs="Arial"/>
          <w:b/>
          <w:color w:val="000000" w:themeColor="text1"/>
          <w:sz w:val="22"/>
          <w:szCs w:val="22"/>
          <w:lang w:val="en-GB"/>
        </w:rPr>
        <w:t>Forbey</w:t>
      </w:r>
      <w:proofErr w:type="spellEnd"/>
      <w:r w:rsidRPr="000A31D2">
        <w:rPr>
          <w:rFonts w:ascii="Arial" w:hAnsi="Arial" w:cs="Arial"/>
          <w:color w:val="000000" w:themeColor="text1"/>
          <w:sz w:val="22"/>
          <w:szCs w:val="22"/>
          <w:lang w:val="en-GB"/>
        </w:rPr>
        <w:t>, and T</w:t>
      </w:r>
      <w:r w:rsidR="0047181D" w:rsidRPr="000A31D2">
        <w:rPr>
          <w:rFonts w:ascii="Arial" w:hAnsi="Arial" w:cs="Arial"/>
          <w:color w:val="000000" w:themeColor="text1"/>
          <w:sz w:val="22"/>
          <w:szCs w:val="22"/>
          <w:lang w:val="en-GB"/>
        </w:rPr>
        <w:t>R</w:t>
      </w:r>
      <w:r w:rsidRPr="000A31D2">
        <w:rPr>
          <w:rFonts w:ascii="Arial" w:hAnsi="Arial" w:cs="Arial"/>
          <w:color w:val="000000" w:themeColor="text1"/>
          <w:sz w:val="22"/>
          <w:szCs w:val="22"/>
          <w:lang w:val="en-GB"/>
        </w:rPr>
        <w:t xml:space="preserve"> Johnson. </w:t>
      </w:r>
      <w:r w:rsidR="008C5AD7" w:rsidRPr="000A31D2">
        <w:rPr>
          <w:rFonts w:ascii="Arial" w:hAnsi="Arial" w:cs="Arial"/>
          <w:color w:val="000000" w:themeColor="text1"/>
          <w:sz w:val="22"/>
          <w:szCs w:val="22"/>
        </w:rPr>
        <w:t xml:space="preserve">2016. </w:t>
      </w:r>
      <w:r w:rsidR="008B12A3" w:rsidRPr="000A31D2">
        <w:rPr>
          <w:rFonts w:ascii="Arial" w:hAnsi="Arial" w:cs="Arial"/>
          <w:color w:val="000000" w:themeColor="text1"/>
          <w:sz w:val="22"/>
          <w:szCs w:val="22"/>
        </w:rPr>
        <w:t xml:space="preserve">Selection of food patches by sympatric herbivores in response to concealment and distance from a refuge. </w:t>
      </w:r>
      <w:r w:rsidR="008B12A3" w:rsidRPr="000A31D2">
        <w:rPr>
          <w:rFonts w:ascii="Arial" w:hAnsi="Arial" w:cs="Arial"/>
          <w:i/>
          <w:iCs/>
          <w:color w:val="000000" w:themeColor="text1"/>
          <w:sz w:val="22"/>
          <w:szCs w:val="22"/>
        </w:rPr>
        <w:t>Ecology and Evolution</w:t>
      </w:r>
      <w:r w:rsidR="008B12A3" w:rsidRPr="000A31D2">
        <w:rPr>
          <w:rFonts w:ascii="Arial" w:hAnsi="Arial" w:cs="Arial"/>
          <w:color w:val="000000" w:themeColor="text1"/>
          <w:sz w:val="22"/>
          <w:szCs w:val="22"/>
        </w:rPr>
        <w:t xml:space="preserve">, </w:t>
      </w:r>
      <w:r w:rsidR="008B12A3" w:rsidRPr="000A31D2">
        <w:rPr>
          <w:rFonts w:ascii="Arial" w:hAnsi="Arial" w:cs="Arial"/>
          <w:i/>
          <w:iCs/>
          <w:color w:val="000000" w:themeColor="text1"/>
          <w:sz w:val="22"/>
          <w:szCs w:val="22"/>
        </w:rPr>
        <w:t>6</w:t>
      </w:r>
      <w:r w:rsidR="008B12A3" w:rsidRPr="000A31D2">
        <w:rPr>
          <w:rFonts w:ascii="Arial" w:hAnsi="Arial" w:cs="Arial"/>
          <w:color w:val="000000" w:themeColor="text1"/>
          <w:sz w:val="22"/>
          <w:szCs w:val="22"/>
        </w:rPr>
        <w:t>(9), 2865-2876.</w:t>
      </w:r>
      <w:r w:rsidR="008C5AD7" w:rsidRPr="000A31D2">
        <w:rPr>
          <w:rFonts w:ascii="Arial" w:hAnsi="Arial" w:cs="Arial"/>
          <w:color w:val="000000" w:themeColor="text1"/>
          <w:sz w:val="22"/>
          <w:szCs w:val="22"/>
        </w:rPr>
        <w:t xml:space="preserve"> doi:10.1002/ece3.1940. </w:t>
      </w:r>
    </w:p>
    <w:p w14:paraId="09FE98A4" w14:textId="0AD31759" w:rsidR="003B3F0B" w:rsidRPr="000A31D2" w:rsidRDefault="00FD5447" w:rsidP="00C4442E">
      <w:pPr>
        <w:ind w:left="720" w:hanging="720"/>
        <w:outlineLvl w:val="0"/>
        <w:rPr>
          <w:rFonts w:ascii="Arial" w:hAnsi="Arial" w:cs="Arial"/>
          <w:b/>
          <w:color w:val="000000" w:themeColor="text1"/>
          <w:sz w:val="22"/>
          <w:szCs w:val="22"/>
        </w:rPr>
      </w:pPr>
      <w:r w:rsidRPr="000A31D2">
        <w:rPr>
          <w:rFonts w:ascii="Arial" w:eastAsia="Times" w:hAnsi="Arial" w:cs="Arial"/>
          <w:color w:val="000000" w:themeColor="text1"/>
          <w:sz w:val="22"/>
          <w:szCs w:val="22"/>
        </w:rPr>
        <w:t xml:space="preserve">35. </w:t>
      </w:r>
      <w:proofErr w:type="spellStart"/>
      <w:r w:rsidR="00701CA9" w:rsidRPr="000A31D2">
        <w:rPr>
          <w:rFonts w:ascii="Arial" w:hAnsi="Arial" w:cs="Arial"/>
          <w:color w:val="000000" w:themeColor="text1"/>
          <w:sz w:val="22"/>
          <w:szCs w:val="22"/>
        </w:rPr>
        <w:t>Utz</w:t>
      </w:r>
      <w:proofErr w:type="spellEnd"/>
      <w:r w:rsidR="00701CA9" w:rsidRPr="000A31D2">
        <w:rPr>
          <w:rFonts w:ascii="Arial" w:hAnsi="Arial" w:cs="Arial"/>
          <w:color w:val="000000" w:themeColor="text1"/>
          <w:sz w:val="22"/>
          <w:szCs w:val="22"/>
        </w:rPr>
        <w:t>, J.*,</w:t>
      </w:r>
      <w:r w:rsidR="00701CA9" w:rsidRPr="000A31D2">
        <w:rPr>
          <w:rFonts w:ascii="Arial" w:eastAsia="Times" w:hAnsi="Arial" w:cs="Arial"/>
          <w:color w:val="000000" w:themeColor="text1"/>
          <w:sz w:val="22"/>
          <w:szCs w:val="22"/>
        </w:rPr>
        <w:t xml:space="preserve"> L.A. S</w:t>
      </w:r>
      <w:r w:rsidR="004F22E1" w:rsidRPr="000A31D2">
        <w:rPr>
          <w:rFonts w:ascii="Arial" w:eastAsia="Times" w:hAnsi="Arial" w:cs="Arial"/>
          <w:color w:val="000000" w:themeColor="text1"/>
          <w:sz w:val="22"/>
          <w:szCs w:val="22"/>
        </w:rPr>
        <w:t xml:space="preserve">hipley, J. </w:t>
      </w:r>
      <w:proofErr w:type="spellStart"/>
      <w:r w:rsidR="004F22E1" w:rsidRPr="000A31D2">
        <w:rPr>
          <w:rFonts w:ascii="Arial" w:eastAsia="Times" w:hAnsi="Arial" w:cs="Arial"/>
          <w:color w:val="000000" w:themeColor="text1"/>
          <w:sz w:val="22"/>
          <w:szCs w:val="22"/>
        </w:rPr>
        <w:t>Rachlow</w:t>
      </w:r>
      <w:proofErr w:type="spellEnd"/>
      <w:r w:rsidR="004F22E1" w:rsidRPr="000A31D2">
        <w:rPr>
          <w:rFonts w:ascii="Arial" w:eastAsia="Times" w:hAnsi="Arial" w:cs="Arial"/>
          <w:color w:val="000000" w:themeColor="text1"/>
          <w:sz w:val="22"/>
          <w:szCs w:val="22"/>
        </w:rPr>
        <w:t>, T.L. Johnstone</w:t>
      </w:r>
      <w:r w:rsidR="00701CA9" w:rsidRPr="000A31D2">
        <w:rPr>
          <w:rFonts w:ascii="Arial" w:eastAsia="Times" w:hAnsi="Arial" w:cs="Arial"/>
          <w:color w:val="000000" w:themeColor="text1"/>
          <w:sz w:val="22"/>
          <w:szCs w:val="22"/>
        </w:rPr>
        <w:t>-</w:t>
      </w:r>
      <w:proofErr w:type="spellStart"/>
      <w:r w:rsidR="00701CA9" w:rsidRPr="000A31D2">
        <w:rPr>
          <w:rFonts w:ascii="Arial" w:eastAsia="Times" w:hAnsi="Arial" w:cs="Arial"/>
          <w:color w:val="000000" w:themeColor="text1"/>
          <w:sz w:val="22"/>
          <w:szCs w:val="22"/>
        </w:rPr>
        <w:t>Yellin</w:t>
      </w:r>
      <w:proofErr w:type="spellEnd"/>
      <w:r w:rsidR="00701CA9" w:rsidRPr="000A31D2">
        <w:rPr>
          <w:rFonts w:ascii="Arial" w:eastAsia="Times" w:hAnsi="Arial" w:cs="Arial"/>
          <w:color w:val="000000" w:themeColor="text1"/>
          <w:sz w:val="22"/>
          <w:szCs w:val="22"/>
        </w:rPr>
        <w:t xml:space="preserve">, M.J. Camp*, </w:t>
      </w:r>
      <w:r w:rsidR="00701CA9" w:rsidRPr="000A31D2">
        <w:rPr>
          <w:rFonts w:ascii="Arial" w:eastAsia="Times" w:hAnsi="Arial" w:cs="Arial"/>
          <w:b/>
          <w:color w:val="000000" w:themeColor="text1"/>
          <w:sz w:val="22"/>
          <w:szCs w:val="22"/>
        </w:rPr>
        <w:t xml:space="preserve">J.S. </w:t>
      </w:r>
      <w:proofErr w:type="spellStart"/>
      <w:r w:rsidR="00701CA9" w:rsidRPr="000A31D2">
        <w:rPr>
          <w:rFonts w:ascii="Arial" w:eastAsia="Times" w:hAnsi="Arial" w:cs="Arial"/>
          <w:b/>
          <w:color w:val="000000" w:themeColor="text1"/>
          <w:sz w:val="22"/>
          <w:szCs w:val="22"/>
        </w:rPr>
        <w:t>Forbey</w:t>
      </w:r>
      <w:proofErr w:type="spellEnd"/>
      <w:r w:rsidR="00701CA9" w:rsidRPr="000A31D2">
        <w:rPr>
          <w:rFonts w:ascii="Arial" w:eastAsia="Times" w:hAnsi="Arial" w:cs="Arial"/>
          <w:color w:val="000000" w:themeColor="text1"/>
          <w:sz w:val="22"/>
          <w:szCs w:val="22"/>
        </w:rPr>
        <w:t xml:space="preserve">. </w:t>
      </w:r>
      <w:r w:rsidR="00275173" w:rsidRPr="000A31D2">
        <w:rPr>
          <w:rFonts w:ascii="Arial" w:eastAsia="Times" w:hAnsi="Arial" w:cs="Arial"/>
          <w:color w:val="000000" w:themeColor="text1"/>
          <w:sz w:val="22"/>
          <w:szCs w:val="22"/>
        </w:rPr>
        <w:t xml:space="preserve">2016. </w:t>
      </w:r>
      <w:r w:rsidR="00701CA9" w:rsidRPr="000A31D2">
        <w:rPr>
          <w:rFonts w:ascii="Arial" w:hAnsi="Arial" w:cs="Arial"/>
          <w:color w:val="000000" w:themeColor="text1"/>
          <w:sz w:val="22"/>
          <w:szCs w:val="22"/>
        </w:rPr>
        <w:t>Understanding tradeoffs between predation and food risks in a specialist mammalian herbivore.</w:t>
      </w:r>
      <w:r w:rsidR="00275173" w:rsidRPr="000A31D2">
        <w:rPr>
          <w:rFonts w:ascii="Arial" w:hAnsi="Arial" w:cs="Arial"/>
          <w:color w:val="000000" w:themeColor="text1"/>
          <w:sz w:val="22"/>
          <w:szCs w:val="22"/>
        </w:rPr>
        <w:t xml:space="preserve"> </w:t>
      </w:r>
      <w:r w:rsidR="00F1278E" w:rsidRPr="000A31D2">
        <w:rPr>
          <w:rFonts w:ascii="Arial" w:eastAsia="Times" w:hAnsi="Arial" w:cs="Arial"/>
          <w:color w:val="000000" w:themeColor="text1"/>
          <w:sz w:val="22"/>
          <w:szCs w:val="22"/>
        </w:rPr>
        <w:t xml:space="preserve">Wildlife Biology, </w:t>
      </w:r>
      <w:r w:rsidR="00275173" w:rsidRPr="000A31D2">
        <w:rPr>
          <w:rFonts w:ascii="Arial" w:hAnsi="Arial" w:cs="Arial"/>
          <w:color w:val="000000" w:themeColor="text1"/>
          <w:sz w:val="22"/>
          <w:szCs w:val="22"/>
        </w:rPr>
        <w:t xml:space="preserve">22(4): 167-173. </w:t>
      </w:r>
      <w:hyperlink r:id="rId11" w:history="1">
        <w:r w:rsidR="00584972" w:rsidRPr="000A31D2">
          <w:rPr>
            <w:rStyle w:val="Hyperlink"/>
            <w:rFonts w:ascii="Arial" w:eastAsia="Times" w:hAnsi="Arial" w:cs="Arial"/>
            <w:sz w:val="22"/>
            <w:szCs w:val="22"/>
          </w:rPr>
          <w:t>http://dx.doi.org/10.2981/wlb.00121</w:t>
        </w:r>
      </w:hyperlink>
      <w:r w:rsidR="00584972" w:rsidRPr="000A31D2">
        <w:rPr>
          <w:rFonts w:ascii="Arial" w:eastAsia="Times" w:hAnsi="Arial" w:cs="Arial"/>
          <w:color w:val="0000FF"/>
          <w:sz w:val="22"/>
          <w:szCs w:val="22"/>
        </w:rPr>
        <w:t xml:space="preserve">. </w:t>
      </w:r>
    </w:p>
    <w:p w14:paraId="462AB04B" w14:textId="77777777" w:rsidR="003B3F0B" w:rsidRPr="000A31D2" w:rsidRDefault="003B3F0B" w:rsidP="007F5E9C">
      <w:pPr>
        <w:ind w:left="720" w:hanging="720"/>
        <w:rPr>
          <w:rFonts w:ascii="Arial" w:hAnsi="Arial" w:cs="Arial"/>
          <w:color w:val="000000" w:themeColor="text1"/>
          <w:sz w:val="22"/>
          <w:szCs w:val="22"/>
        </w:rPr>
      </w:pPr>
    </w:p>
    <w:p w14:paraId="230758EC" w14:textId="77777777" w:rsidR="002E2161" w:rsidRPr="000A31D2" w:rsidRDefault="00275173" w:rsidP="002E2161">
      <w:pPr>
        <w:ind w:left="720" w:hanging="720"/>
        <w:rPr>
          <w:rFonts w:ascii="Arial" w:eastAsia="Times" w:hAnsi="Arial" w:cs="Arial"/>
          <w:b/>
          <w:color w:val="000000" w:themeColor="text1"/>
          <w:sz w:val="22"/>
          <w:szCs w:val="22"/>
        </w:rPr>
      </w:pPr>
      <w:r w:rsidRPr="000A31D2">
        <w:rPr>
          <w:rFonts w:ascii="Arial" w:hAnsi="Arial" w:cs="Arial"/>
          <w:b/>
          <w:color w:val="000000" w:themeColor="text1"/>
          <w:sz w:val="22"/>
          <w:szCs w:val="22"/>
        </w:rPr>
        <w:t>2015</w:t>
      </w:r>
    </w:p>
    <w:p w14:paraId="57D60D53" w14:textId="5F335C1D" w:rsidR="00BA6CD7" w:rsidRPr="000A31D2" w:rsidRDefault="00302C22" w:rsidP="002E2161">
      <w:pPr>
        <w:ind w:left="720" w:hanging="720"/>
        <w:rPr>
          <w:rFonts w:ascii="Arial" w:eastAsia="Times" w:hAnsi="Arial" w:cs="Arial"/>
          <w:b/>
          <w:color w:val="000000" w:themeColor="text1"/>
          <w:sz w:val="22"/>
          <w:szCs w:val="22"/>
        </w:rPr>
      </w:pPr>
      <w:r w:rsidRPr="000A31D2">
        <w:rPr>
          <w:rFonts w:ascii="Arial" w:eastAsia="Times" w:hAnsi="Arial" w:cs="Arial"/>
          <w:color w:val="000000" w:themeColor="text1"/>
          <w:sz w:val="22"/>
          <w:szCs w:val="22"/>
        </w:rPr>
        <w:t xml:space="preserve">34. </w:t>
      </w:r>
      <w:r w:rsidR="00EF028D" w:rsidRPr="000A31D2">
        <w:rPr>
          <w:rFonts w:ascii="Arial" w:eastAsia="Times" w:hAnsi="Arial" w:cs="Arial"/>
          <w:color w:val="000000" w:themeColor="text1"/>
          <w:sz w:val="22"/>
          <w:szCs w:val="22"/>
        </w:rPr>
        <w:t xml:space="preserve">Camp, M.J.*, L.A. Shipley, T.R. Johnson, M.M. Crowell*, </w:t>
      </w:r>
      <w:r w:rsidR="00EF028D" w:rsidRPr="000A31D2">
        <w:rPr>
          <w:rFonts w:ascii="Arial" w:eastAsia="Times" w:hAnsi="Arial" w:cs="Arial"/>
          <w:b/>
          <w:color w:val="000000" w:themeColor="text1"/>
          <w:sz w:val="22"/>
          <w:szCs w:val="22"/>
        </w:rPr>
        <w:t xml:space="preserve">J.S. </w:t>
      </w:r>
      <w:proofErr w:type="spellStart"/>
      <w:r w:rsidR="00EF028D" w:rsidRPr="000A31D2">
        <w:rPr>
          <w:rFonts w:ascii="Arial" w:eastAsia="Times" w:hAnsi="Arial" w:cs="Arial"/>
          <w:b/>
          <w:color w:val="000000" w:themeColor="text1"/>
          <w:sz w:val="22"/>
          <w:szCs w:val="22"/>
        </w:rPr>
        <w:t>Forbey</w:t>
      </w:r>
      <w:proofErr w:type="spellEnd"/>
      <w:r w:rsidR="00EF028D" w:rsidRPr="000A31D2">
        <w:rPr>
          <w:rFonts w:ascii="Arial" w:eastAsia="Times" w:hAnsi="Arial" w:cs="Arial"/>
          <w:color w:val="000000" w:themeColor="text1"/>
          <w:sz w:val="22"/>
          <w:szCs w:val="22"/>
        </w:rPr>
        <w:t xml:space="preserve">, J.L. </w:t>
      </w:r>
      <w:proofErr w:type="spellStart"/>
      <w:r w:rsidR="00EF028D" w:rsidRPr="000A31D2">
        <w:rPr>
          <w:rFonts w:ascii="Arial" w:eastAsia="Times" w:hAnsi="Arial" w:cs="Arial"/>
          <w:color w:val="000000" w:themeColor="text1"/>
          <w:sz w:val="22"/>
          <w:szCs w:val="22"/>
        </w:rPr>
        <w:t>Rachlow</w:t>
      </w:r>
      <w:proofErr w:type="spellEnd"/>
      <w:r w:rsidR="00EF028D" w:rsidRPr="000A31D2">
        <w:rPr>
          <w:rFonts w:ascii="Arial" w:eastAsia="Times" w:hAnsi="Arial" w:cs="Arial"/>
          <w:color w:val="000000" w:themeColor="text1"/>
          <w:sz w:val="22"/>
          <w:szCs w:val="22"/>
        </w:rPr>
        <w:t xml:space="preserve">. 2015. Modeling tradeoffs between plant fiber and toxins: A framework for quantifying risks perceived by foraging herbivores. </w:t>
      </w:r>
      <w:r w:rsidR="00EF028D" w:rsidRPr="000A31D2">
        <w:rPr>
          <w:rFonts w:ascii="Arial" w:hAnsi="Arial" w:cs="Arial"/>
          <w:color w:val="000000" w:themeColor="text1"/>
          <w:sz w:val="22"/>
          <w:szCs w:val="22"/>
        </w:rPr>
        <w:t>Ecology. 96: 3292-3302.</w:t>
      </w:r>
      <w:r w:rsidR="009B461D" w:rsidRPr="000A31D2">
        <w:rPr>
          <w:rFonts w:ascii="Arial" w:hAnsi="Arial" w:cs="Arial"/>
          <w:color w:val="000000" w:themeColor="text1"/>
          <w:sz w:val="22"/>
          <w:szCs w:val="22"/>
        </w:rPr>
        <w:t xml:space="preserve"> </w:t>
      </w:r>
      <w:hyperlink r:id="rId12" w:history="1">
        <w:r w:rsidR="00BA6CD7" w:rsidRPr="000A31D2">
          <w:rPr>
            <w:rStyle w:val="Hyperlink"/>
            <w:rFonts w:ascii="Arial" w:hAnsi="Arial" w:cs="Arial"/>
            <w:sz w:val="22"/>
            <w:szCs w:val="22"/>
          </w:rPr>
          <w:t>https://doi.org/10.1890/14-2412.1</w:t>
        </w:r>
      </w:hyperlink>
      <w:r w:rsidR="00BA6CD7" w:rsidRPr="000A31D2">
        <w:rPr>
          <w:rFonts w:ascii="Arial" w:hAnsi="Arial" w:cs="Arial"/>
          <w:sz w:val="22"/>
          <w:szCs w:val="22"/>
        </w:rPr>
        <w:t xml:space="preserve">. </w:t>
      </w:r>
    </w:p>
    <w:p w14:paraId="7C09FEC1" w14:textId="5061B9DF" w:rsidR="00634A46" w:rsidRPr="000A31D2" w:rsidRDefault="00962D96" w:rsidP="00634A46">
      <w:pPr>
        <w:ind w:left="720" w:hanging="720"/>
        <w:rPr>
          <w:rFonts w:ascii="Arial" w:eastAsia="Times" w:hAnsi="Arial" w:cs="Arial"/>
          <w:b/>
          <w:color w:val="000000" w:themeColor="text1"/>
          <w:sz w:val="22"/>
          <w:szCs w:val="22"/>
        </w:rPr>
      </w:pPr>
      <w:r w:rsidRPr="000A31D2">
        <w:rPr>
          <w:rFonts w:ascii="Arial" w:hAnsi="Arial" w:cs="Arial"/>
          <w:color w:val="000000" w:themeColor="text1"/>
          <w:sz w:val="22"/>
          <w:szCs w:val="22"/>
        </w:rPr>
        <w:t xml:space="preserve">33. Kohl, K.D.*, E. Pitman**, </w:t>
      </w:r>
      <w:r w:rsidR="00FD5447" w:rsidRPr="000A31D2">
        <w:rPr>
          <w:rFonts w:ascii="Arial" w:hAnsi="Arial" w:cs="Arial"/>
          <w:color w:val="000000" w:themeColor="text1"/>
          <w:sz w:val="22"/>
          <w:szCs w:val="22"/>
        </w:rPr>
        <w:t xml:space="preserve">B. Robb**, </w:t>
      </w:r>
      <w:r w:rsidRPr="000A31D2">
        <w:rPr>
          <w:rFonts w:ascii="Arial" w:hAnsi="Arial" w:cs="Arial"/>
          <w:color w:val="000000" w:themeColor="text1"/>
          <w:sz w:val="22"/>
          <w:szCs w:val="22"/>
        </w:rPr>
        <w:t xml:space="preserve">J.W. Connelly, M.D. Dearing,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w:t>
      </w:r>
      <w:r w:rsidR="000C1253" w:rsidRPr="000A31D2">
        <w:rPr>
          <w:rFonts w:ascii="Arial" w:hAnsi="Arial" w:cs="Arial"/>
          <w:color w:val="000000" w:themeColor="text1"/>
          <w:sz w:val="22"/>
          <w:szCs w:val="22"/>
        </w:rPr>
        <w:t xml:space="preserve">2015. </w:t>
      </w:r>
      <w:r w:rsidR="000C1253" w:rsidRPr="000A31D2">
        <w:rPr>
          <w:rFonts w:ascii="Arial" w:eastAsia="Times" w:hAnsi="Arial" w:cs="Arial"/>
          <w:color w:val="000000" w:themeColor="text1"/>
          <w:sz w:val="22"/>
          <w:szCs w:val="22"/>
        </w:rPr>
        <w:t>M</w:t>
      </w:r>
      <w:r w:rsidRPr="000A31D2">
        <w:rPr>
          <w:rFonts w:ascii="Arial" w:eastAsia="Times" w:hAnsi="Arial" w:cs="Arial"/>
          <w:color w:val="000000" w:themeColor="text1"/>
          <w:sz w:val="22"/>
          <w:szCs w:val="22"/>
        </w:rPr>
        <w:t>onoterpenes as inhibitors of digestive enzymes and counter-adaptations in a specialist avian herbivore.</w:t>
      </w:r>
      <w:r w:rsidR="00FD5447" w:rsidRPr="000A31D2">
        <w:rPr>
          <w:rFonts w:ascii="Arial" w:eastAsia="Times" w:hAnsi="Arial" w:cs="Arial"/>
          <w:color w:val="000000" w:themeColor="text1"/>
          <w:sz w:val="22"/>
          <w:szCs w:val="22"/>
        </w:rPr>
        <w:t xml:space="preserve"> </w:t>
      </w:r>
      <w:r w:rsidR="00631937" w:rsidRPr="000A31D2">
        <w:rPr>
          <w:rFonts w:ascii="Arial" w:hAnsi="Arial" w:cs="Arial"/>
          <w:color w:val="000000" w:themeColor="text1"/>
          <w:sz w:val="22"/>
          <w:szCs w:val="22"/>
        </w:rPr>
        <w:t xml:space="preserve">Journal of Comparative Physiological Biology-B. </w:t>
      </w:r>
      <w:r w:rsidR="000C1253" w:rsidRPr="000A31D2">
        <w:rPr>
          <w:rFonts w:ascii="Arial" w:eastAsia="Times" w:hAnsi="Arial" w:cs="Arial"/>
          <w:color w:val="000000" w:themeColor="text1"/>
          <w:sz w:val="22"/>
          <w:szCs w:val="22"/>
        </w:rPr>
        <w:t xml:space="preserve">185(4): 425-34. </w:t>
      </w:r>
      <w:r w:rsidR="002E2161" w:rsidRPr="000A31D2">
        <w:rPr>
          <w:rFonts w:ascii="Arial" w:eastAsia="Times" w:hAnsi="Arial" w:cs="Arial"/>
          <w:sz w:val="22"/>
          <w:szCs w:val="22"/>
        </w:rPr>
        <w:t xml:space="preserve">DOI 10.1007/s00360-015-0890-z. </w:t>
      </w:r>
    </w:p>
    <w:p w14:paraId="42F9C1DD" w14:textId="50248B15" w:rsidR="003D3186" w:rsidRPr="000A31D2" w:rsidRDefault="00962D96" w:rsidP="00634A46">
      <w:pPr>
        <w:ind w:left="720" w:hanging="720"/>
        <w:rPr>
          <w:rFonts w:ascii="Arial" w:eastAsia="Times" w:hAnsi="Arial" w:cs="Arial"/>
          <w:b/>
          <w:color w:val="000000" w:themeColor="text1"/>
          <w:sz w:val="22"/>
          <w:szCs w:val="22"/>
        </w:rPr>
      </w:pPr>
      <w:r w:rsidRPr="000A31D2">
        <w:rPr>
          <w:rFonts w:ascii="Arial" w:hAnsi="Arial" w:cs="Arial"/>
          <w:color w:val="000000" w:themeColor="text1"/>
          <w:sz w:val="22"/>
          <w:szCs w:val="22"/>
        </w:rPr>
        <w:t xml:space="preserve">32. </w:t>
      </w:r>
      <w:proofErr w:type="gramStart"/>
      <w:r w:rsidRPr="000A31D2">
        <w:rPr>
          <w:rFonts w:ascii="Arial" w:hAnsi="Arial" w:cs="Arial"/>
          <w:color w:val="000000" w:themeColor="text1"/>
          <w:sz w:val="22"/>
          <w:szCs w:val="22"/>
        </w:rPr>
        <w:t>Pu,,</w:t>
      </w:r>
      <w:proofErr w:type="gramEnd"/>
      <w:r w:rsidRPr="000A31D2">
        <w:rPr>
          <w:rFonts w:ascii="Arial" w:hAnsi="Arial" w:cs="Arial"/>
          <w:color w:val="000000" w:themeColor="text1"/>
          <w:sz w:val="22"/>
          <w:szCs w:val="22"/>
        </w:rPr>
        <w:t xml:space="preserve"> X , L. Lam**, K. </w:t>
      </w:r>
      <w:proofErr w:type="spellStart"/>
      <w:r w:rsidRPr="000A31D2">
        <w:rPr>
          <w:rFonts w:ascii="Arial" w:hAnsi="Arial" w:cs="Arial"/>
          <w:color w:val="000000" w:themeColor="text1"/>
          <w:sz w:val="22"/>
          <w:szCs w:val="22"/>
        </w:rPr>
        <w:t>Gehlken</w:t>
      </w:r>
      <w:proofErr w:type="spellEnd"/>
      <w:r w:rsidRPr="000A31D2">
        <w:rPr>
          <w:rFonts w:ascii="Arial" w:hAnsi="Arial" w:cs="Arial"/>
          <w:color w:val="000000" w:themeColor="text1"/>
          <w:sz w:val="22"/>
          <w:szCs w:val="22"/>
        </w:rPr>
        <w:t xml:space="preserve">**, A.C. </w:t>
      </w:r>
      <w:proofErr w:type="spellStart"/>
      <w:r w:rsidRPr="000A31D2">
        <w:rPr>
          <w:rFonts w:ascii="Arial" w:hAnsi="Arial" w:cs="Arial"/>
          <w:color w:val="000000" w:themeColor="text1"/>
          <w:sz w:val="22"/>
          <w:szCs w:val="22"/>
        </w:rPr>
        <w:t>Ulappa</w:t>
      </w:r>
      <w:proofErr w:type="spellEnd"/>
      <w:r w:rsidRPr="000A31D2">
        <w:rPr>
          <w:rFonts w:ascii="Arial" w:hAnsi="Arial" w:cs="Arial"/>
          <w:color w:val="000000" w:themeColor="text1"/>
          <w:sz w:val="22"/>
          <w:szCs w:val="22"/>
        </w:rPr>
        <w:t xml:space="preserve">*, J.L. </w:t>
      </w:r>
      <w:proofErr w:type="spellStart"/>
      <w:r w:rsidRPr="000A31D2">
        <w:rPr>
          <w:rFonts w:ascii="Arial" w:hAnsi="Arial" w:cs="Arial"/>
          <w:color w:val="000000" w:themeColor="text1"/>
          <w:sz w:val="22"/>
          <w:szCs w:val="22"/>
        </w:rPr>
        <w:t>Rachlow</w:t>
      </w:r>
      <w:proofErr w:type="spellEnd"/>
      <w:r w:rsidRPr="000A31D2">
        <w:rPr>
          <w:rFonts w:ascii="Arial" w:hAnsi="Arial" w:cs="Arial"/>
          <w:color w:val="000000" w:themeColor="text1"/>
          <w:sz w:val="22"/>
          <w:szCs w:val="22"/>
        </w:rPr>
        <w:t xml:space="preserve">,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w:t>
      </w:r>
      <w:r w:rsidR="00F57B7F" w:rsidRPr="000A31D2">
        <w:rPr>
          <w:rFonts w:ascii="Arial" w:hAnsi="Arial" w:cs="Arial"/>
          <w:color w:val="000000" w:themeColor="text1"/>
          <w:sz w:val="22"/>
          <w:szCs w:val="22"/>
        </w:rPr>
        <w:t xml:space="preserve">2015. </w:t>
      </w:r>
      <w:r w:rsidR="00A34C7A" w:rsidRPr="000A31D2">
        <w:rPr>
          <w:rFonts w:ascii="Arial" w:hAnsi="Arial" w:cs="Arial"/>
          <w:color w:val="000000" w:themeColor="text1"/>
          <w:sz w:val="22"/>
          <w:szCs w:val="22"/>
        </w:rPr>
        <w:t>Antioxidant capacity of W</w:t>
      </w:r>
      <w:r w:rsidRPr="000A31D2">
        <w:rPr>
          <w:rFonts w:ascii="Arial" w:hAnsi="Arial" w:cs="Arial"/>
          <w:color w:val="000000" w:themeColor="text1"/>
          <w:sz w:val="22"/>
          <w:szCs w:val="22"/>
        </w:rPr>
        <w:t>yoming big sagebrush (</w:t>
      </w:r>
      <w:r w:rsidR="00BF7B5A" w:rsidRPr="000A31D2">
        <w:rPr>
          <w:rFonts w:ascii="Arial" w:hAnsi="Arial" w:cs="Arial"/>
          <w:i/>
          <w:iCs/>
          <w:color w:val="000000" w:themeColor="text1"/>
          <w:sz w:val="22"/>
          <w:szCs w:val="22"/>
        </w:rPr>
        <w:t>A</w:t>
      </w:r>
      <w:r w:rsidR="00A34C7A" w:rsidRPr="000A31D2">
        <w:rPr>
          <w:rFonts w:ascii="Arial" w:hAnsi="Arial" w:cs="Arial"/>
          <w:i/>
          <w:iCs/>
          <w:color w:val="000000" w:themeColor="text1"/>
          <w:sz w:val="22"/>
          <w:szCs w:val="22"/>
        </w:rPr>
        <w:t xml:space="preserve">rtemisia </w:t>
      </w:r>
      <w:proofErr w:type="spellStart"/>
      <w:r w:rsidR="00A34C7A" w:rsidRPr="000A31D2">
        <w:rPr>
          <w:rFonts w:ascii="Arial" w:hAnsi="Arial" w:cs="Arial"/>
          <w:i/>
          <w:iCs/>
          <w:color w:val="000000" w:themeColor="text1"/>
          <w:sz w:val="22"/>
          <w:szCs w:val="22"/>
        </w:rPr>
        <w:t>tridentata</w:t>
      </w:r>
      <w:proofErr w:type="spellEnd"/>
      <w:r w:rsidR="00A34C7A" w:rsidRPr="000A31D2">
        <w:rPr>
          <w:rFonts w:ascii="Arial" w:hAnsi="Arial" w:cs="Arial"/>
          <w:i/>
          <w:iCs/>
          <w:color w:val="000000" w:themeColor="text1"/>
          <w:sz w:val="22"/>
          <w:szCs w:val="22"/>
        </w:rPr>
        <w:t xml:space="preserve"> ssp. </w:t>
      </w:r>
      <w:proofErr w:type="spellStart"/>
      <w:r w:rsidR="00A34C7A" w:rsidRPr="000A31D2">
        <w:rPr>
          <w:rFonts w:ascii="Arial" w:hAnsi="Arial" w:cs="Arial"/>
          <w:i/>
          <w:iCs/>
          <w:color w:val="000000" w:themeColor="text1"/>
          <w:sz w:val="22"/>
          <w:szCs w:val="22"/>
        </w:rPr>
        <w:t>w</w:t>
      </w:r>
      <w:r w:rsidRPr="000A31D2">
        <w:rPr>
          <w:rFonts w:ascii="Arial" w:hAnsi="Arial" w:cs="Arial"/>
          <w:i/>
          <w:iCs/>
          <w:color w:val="000000" w:themeColor="text1"/>
          <w:sz w:val="22"/>
          <w:szCs w:val="22"/>
        </w:rPr>
        <w:t>yomingensis</w:t>
      </w:r>
      <w:proofErr w:type="spellEnd"/>
      <w:r w:rsidRPr="000A31D2">
        <w:rPr>
          <w:rFonts w:ascii="Arial" w:hAnsi="Arial" w:cs="Arial"/>
          <w:color w:val="000000" w:themeColor="text1"/>
          <w:sz w:val="22"/>
          <w:szCs w:val="22"/>
        </w:rPr>
        <w:t xml:space="preserve">) varies spatially and is not related to the presence of a sagebrush dietary specialist. </w:t>
      </w:r>
      <w:r w:rsidR="00631937" w:rsidRPr="000A31D2">
        <w:rPr>
          <w:rFonts w:ascii="Arial" w:eastAsia="Times" w:hAnsi="Arial" w:cs="Arial"/>
          <w:color w:val="000000" w:themeColor="text1"/>
          <w:sz w:val="22"/>
          <w:szCs w:val="22"/>
        </w:rPr>
        <w:t>Western North American Naturalist.</w:t>
      </w:r>
      <w:r w:rsidRPr="000A31D2">
        <w:rPr>
          <w:rFonts w:ascii="Arial" w:hAnsi="Arial" w:cs="Arial"/>
          <w:color w:val="000000" w:themeColor="text1"/>
          <w:sz w:val="22"/>
          <w:szCs w:val="22"/>
        </w:rPr>
        <w:t xml:space="preserve"> </w:t>
      </w:r>
      <w:r w:rsidR="00476353" w:rsidRPr="000A31D2">
        <w:rPr>
          <w:rFonts w:ascii="Arial" w:hAnsi="Arial" w:cs="Arial"/>
          <w:color w:val="000000" w:themeColor="text1"/>
          <w:sz w:val="22"/>
          <w:szCs w:val="22"/>
        </w:rPr>
        <w:t>75(1</w:t>
      </w:r>
      <w:r w:rsidRPr="000A31D2">
        <w:rPr>
          <w:rFonts w:ascii="Arial" w:hAnsi="Arial" w:cs="Arial"/>
          <w:color w:val="000000" w:themeColor="text1"/>
          <w:sz w:val="22"/>
          <w:szCs w:val="22"/>
        </w:rPr>
        <w:t xml:space="preserve">): </w:t>
      </w:r>
      <w:r w:rsidR="00513DDB" w:rsidRPr="000A31D2">
        <w:rPr>
          <w:rFonts w:ascii="Arial" w:hAnsi="Arial" w:cs="Arial"/>
          <w:color w:val="000000" w:themeColor="text1"/>
          <w:sz w:val="22"/>
          <w:szCs w:val="22"/>
        </w:rPr>
        <w:t>78-87</w:t>
      </w:r>
      <w:r w:rsidRPr="000A31D2">
        <w:rPr>
          <w:rFonts w:ascii="Arial" w:hAnsi="Arial" w:cs="Arial"/>
          <w:color w:val="000000" w:themeColor="text1"/>
          <w:sz w:val="22"/>
          <w:szCs w:val="22"/>
        </w:rPr>
        <w:t>.</w:t>
      </w:r>
      <w:r w:rsidR="003D3186" w:rsidRPr="000A31D2">
        <w:rPr>
          <w:rFonts w:ascii="Arial" w:hAnsi="Arial" w:cs="Arial"/>
          <w:color w:val="000000" w:themeColor="text1"/>
          <w:sz w:val="22"/>
          <w:szCs w:val="22"/>
        </w:rPr>
        <w:t xml:space="preserve"> </w:t>
      </w:r>
      <w:hyperlink r:id="rId13" w:history="1">
        <w:r w:rsidR="00634A46" w:rsidRPr="000A31D2">
          <w:rPr>
            <w:rStyle w:val="Hyperlink"/>
            <w:rFonts w:ascii="Arial" w:eastAsia="Times" w:hAnsi="Arial" w:cs="Arial"/>
            <w:sz w:val="22"/>
            <w:szCs w:val="22"/>
          </w:rPr>
          <w:t>http://dx.doi.org/10.3398/064.075.0109</w:t>
        </w:r>
      </w:hyperlink>
      <w:r w:rsidR="00634A46" w:rsidRPr="000A31D2">
        <w:rPr>
          <w:rFonts w:ascii="Arial" w:eastAsia="Times" w:hAnsi="Arial" w:cs="Arial"/>
          <w:color w:val="0000FF"/>
          <w:sz w:val="22"/>
          <w:szCs w:val="22"/>
        </w:rPr>
        <w:t xml:space="preserve">. </w:t>
      </w:r>
    </w:p>
    <w:p w14:paraId="342B8707" w14:textId="77777777" w:rsidR="0047181D" w:rsidRPr="000A31D2" w:rsidRDefault="0047181D" w:rsidP="007F5E9C">
      <w:pPr>
        <w:widowControl w:val="0"/>
        <w:adjustRightInd w:val="0"/>
        <w:ind w:left="720" w:hanging="720"/>
        <w:rPr>
          <w:rFonts w:ascii="Arial" w:eastAsia="Times" w:hAnsi="Arial" w:cs="Arial"/>
          <w:b/>
          <w:color w:val="000000" w:themeColor="text1"/>
          <w:sz w:val="22"/>
          <w:szCs w:val="22"/>
        </w:rPr>
      </w:pPr>
    </w:p>
    <w:p w14:paraId="0F51509F" w14:textId="3D8EAF71" w:rsidR="00CA0653" w:rsidRPr="000A31D2" w:rsidRDefault="00CA0653" w:rsidP="007F5E9C">
      <w:pPr>
        <w:widowControl w:val="0"/>
        <w:adjustRightInd w:val="0"/>
        <w:ind w:left="720" w:hanging="720"/>
        <w:rPr>
          <w:rFonts w:ascii="Arial" w:hAnsi="Arial" w:cs="Arial"/>
          <w:b/>
          <w:color w:val="000000" w:themeColor="text1"/>
          <w:sz w:val="22"/>
          <w:szCs w:val="22"/>
        </w:rPr>
      </w:pPr>
      <w:r w:rsidRPr="000A31D2">
        <w:rPr>
          <w:rFonts w:ascii="Arial" w:eastAsia="Times" w:hAnsi="Arial" w:cs="Arial"/>
          <w:b/>
          <w:color w:val="000000" w:themeColor="text1"/>
          <w:sz w:val="22"/>
          <w:szCs w:val="22"/>
        </w:rPr>
        <w:t>2014</w:t>
      </w:r>
    </w:p>
    <w:p w14:paraId="0BED26DA" w14:textId="04E7E28D" w:rsidR="004A1F40" w:rsidRPr="000A31D2" w:rsidRDefault="004A1F40" w:rsidP="007F5E9C">
      <w:pPr>
        <w:widowControl w:val="0"/>
        <w:adjustRightInd w:val="0"/>
        <w:ind w:left="720" w:hanging="720"/>
        <w:rPr>
          <w:rFonts w:ascii="Arial" w:eastAsia="Times" w:hAnsi="Arial" w:cs="Arial"/>
          <w:color w:val="000000" w:themeColor="text1"/>
          <w:sz w:val="22"/>
          <w:szCs w:val="22"/>
        </w:rPr>
      </w:pPr>
      <w:r w:rsidRPr="000A31D2">
        <w:rPr>
          <w:rFonts w:ascii="Arial" w:hAnsi="Arial" w:cs="Arial"/>
          <w:color w:val="000000" w:themeColor="text1"/>
          <w:sz w:val="22"/>
          <w:szCs w:val="22"/>
        </w:rPr>
        <w:t xml:space="preserve">31. </w:t>
      </w:r>
      <w:proofErr w:type="spellStart"/>
      <w:r w:rsidRPr="000A31D2">
        <w:rPr>
          <w:rFonts w:ascii="Arial" w:eastAsia="Times" w:hAnsi="Arial" w:cs="Arial"/>
          <w:color w:val="000000" w:themeColor="text1"/>
          <w:sz w:val="22"/>
          <w:szCs w:val="22"/>
        </w:rPr>
        <w:t>Olsoy</w:t>
      </w:r>
      <w:proofErr w:type="spellEnd"/>
      <w:r w:rsidRPr="000A31D2">
        <w:rPr>
          <w:rFonts w:ascii="Arial" w:eastAsia="Times" w:hAnsi="Arial" w:cs="Arial"/>
          <w:color w:val="000000" w:themeColor="text1"/>
          <w:sz w:val="22"/>
          <w:szCs w:val="22"/>
        </w:rPr>
        <w:t xml:space="preserve">, P.J.*, </w:t>
      </w:r>
      <w:r w:rsidRPr="000A31D2">
        <w:rPr>
          <w:rFonts w:ascii="Arial" w:eastAsia="Times" w:hAnsi="Arial" w:cs="Arial"/>
          <w:b/>
          <w:color w:val="000000" w:themeColor="text1"/>
          <w:sz w:val="22"/>
          <w:szCs w:val="22"/>
        </w:rPr>
        <w:t xml:space="preserve">J.S. </w:t>
      </w:r>
      <w:proofErr w:type="spellStart"/>
      <w:r w:rsidRPr="000A31D2">
        <w:rPr>
          <w:rFonts w:ascii="Arial" w:eastAsia="Times" w:hAnsi="Arial" w:cs="Arial"/>
          <w:b/>
          <w:color w:val="000000" w:themeColor="text1"/>
          <w:sz w:val="22"/>
          <w:szCs w:val="22"/>
        </w:rPr>
        <w:t>Forbey</w:t>
      </w:r>
      <w:proofErr w:type="spellEnd"/>
      <w:r w:rsidRPr="000A31D2">
        <w:rPr>
          <w:rFonts w:ascii="Arial" w:eastAsia="Times" w:hAnsi="Arial" w:cs="Arial"/>
          <w:b/>
          <w:color w:val="000000" w:themeColor="text1"/>
          <w:sz w:val="22"/>
          <w:szCs w:val="22"/>
        </w:rPr>
        <w:t>,</w:t>
      </w:r>
      <w:r w:rsidRPr="000A31D2">
        <w:rPr>
          <w:rFonts w:ascii="Arial" w:eastAsia="Times" w:hAnsi="Arial" w:cs="Arial"/>
          <w:color w:val="000000" w:themeColor="text1"/>
          <w:sz w:val="22"/>
          <w:szCs w:val="22"/>
        </w:rPr>
        <w:t xml:space="preserve"> J.L. </w:t>
      </w:r>
      <w:proofErr w:type="spellStart"/>
      <w:r w:rsidRPr="000A31D2">
        <w:rPr>
          <w:rFonts w:ascii="Arial" w:eastAsia="Times" w:hAnsi="Arial" w:cs="Arial"/>
          <w:color w:val="000000" w:themeColor="text1"/>
          <w:sz w:val="22"/>
          <w:szCs w:val="22"/>
        </w:rPr>
        <w:t>Rachlow</w:t>
      </w:r>
      <w:proofErr w:type="spellEnd"/>
      <w:r w:rsidRPr="000A31D2">
        <w:rPr>
          <w:rFonts w:ascii="Arial" w:eastAsia="Times" w:hAnsi="Arial" w:cs="Arial"/>
          <w:color w:val="000000" w:themeColor="text1"/>
          <w:sz w:val="22"/>
          <w:szCs w:val="22"/>
        </w:rPr>
        <w:t xml:space="preserve">, J.D. Nobler*, N.F. Glenn, L.A. Shipley. 2014. </w:t>
      </w:r>
      <w:proofErr w:type="spellStart"/>
      <w:r w:rsidRPr="000A31D2">
        <w:rPr>
          <w:rFonts w:ascii="Arial" w:eastAsia="Times" w:hAnsi="Arial" w:cs="Arial"/>
          <w:color w:val="000000" w:themeColor="text1"/>
          <w:sz w:val="22"/>
          <w:szCs w:val="22"/>
        </w:rPr>
        <w:t>Fearscapes</w:t>
      </w:r>
      <w:proofErr w:type="spellEnd"/>
      <w:r w:rsidRPr="000A31D2">
        <w:rPr>
          <w:rFonts w:ascii="Arial" w:eastAsia="Times" w:hAnsi="Arial" w:cs="Arial"/>
          <w:color w:val="000000" w:themeColor="text1"/>
          <w:sz w:val="22"/>
          <w:szCs w:val="22"/>
        </w:rPr>
        <w:t xml:space="preserve">: mapping functional cover of prey with terrestrial LiDAR. </w:t>
      </w:r>
      <w:proofErr w:type="spellStart"/>
      <w:r w:rsidRPr="000A31D2">
        <w:rPr>
          <w:rFonts w:ascii="Arial" w:eastAsia="Times" w:hAnsi="Arial" w:cs="Arial"/>
          <w:color w:val="000000" w:themeColor="text1"/>
          <w:sz w:val="22"/>
          <w:szCs w:val="22"/>
        </w:rPr>
        <w:t>BioScience</w:t>
      </w:r>
      <w:proofErr w:type="spellEnd"/>
      <w:r w:rsidRPr="000A31D2">
        <w:rPr>
          <w:rFonts w:ascii="Arial" w:eastAsia="Times" w:hAnsi="Arial" w:cs="Arial"/>
          <w:color w:val="000000" w:themeColor="text1"/>
          <w:sz w:val="22"/>
          <w:szCs w:val="22"/>
        </w:rPr>
        <w:t xml:space="preserve">. 65(1): 74-80. </w:t>
      </w:r>
    </w:p>
    <w:p w14:paraId="5CCAA0DA" w14:textId="77777777" w:rsidR="003D3186" w:rsidRPr="000A31D2" w:rsidRDefault="00962D96" w:rsidP="007F5E9C">
      <w:pPr>
        <w:ind w:left="720" w:hanging="720"/>
        <w:rPr>
          <w:rFonts w:ascii="Arial" w:hAnsi="Arial" w:cs="Arial"/>
          <w:smallCaps/>
          <w:color w:val="000000" w:themeColor="text1"/>
          <w:sz w:val="22"/>
          <w:szCs w:val="22"/>
        </w:rPr>
      </w:pPr>
      <w:r w:rsidRPr="000A31D2">
        <w:rPr>
          <w:rFonts w:ascii="Arial" w:hAnsi="Arial" w:cs="Arial"/>
          <w:color w:val="000000" w:themeColor="text1"/>
          <w:sz w:val="22"/>
          <w:szCs w:val="22"/>
        </w:rPr>
        <w:t xml:space="preserve">30. </w:t>
      </w:r>
      <w:r w:rsidRPr="000A31D2">
        <w:rPr>
          <w:rFonts w:ascii="Arial" w:hAnsi="Arial" w:cs="Arial"/>
          <w:color w:val="000000" w:themeColor="text1"/>
          <w:sz w:val="22"/>
          <w:szCs w:val="22"/>
          <w:u w:val="single"/>
        </w:rPr>
        <w:t>McArthur, C.</w:t>
      </w:r>
      <w:r w:rsidRPr="000A31D2">
        <w:rPr>
          <w:rFonts w:ascii="Arial" w:hAnsi="Arial" w:cs="Arial"/>
          <w:color w:val="000000" w:themeColor="text1"/>
          <w:sz w:val="22"/>
          <w:szCs w:val="22"/>
        </w:rPr>
        <w:t xml:space="preserve">, P.B. Banks, R. </w:t>
      </w:r>
      <w:proofErr w:type="spellStart"/>
      <w:r w:rsidRPr="000A31D2">
        <w:rPr>
          <w:rFonts w:ascii="Arial" w:hAnsi="Arial" w:cs="Arial"/>
          <w:color w:val="000000" w:themeColor="text1"/>
          <w:sz w:val="22"/>
          <w:szCs w:val="22"/>
        </w:rPr>
        <w:t>Boonstra</w:t>
      </w:r>
      <w:proofErr w:type="spellEnd"/>
      <w:r w:rsidRPr="000A31D2">
        <w:rPr>
          <w:rFonts w:ascii="Arial" w:hAnsi="Arial" w:cs="Arial"/>
          <w:color w:val="000000" w:themeColor="text1"/>
          <w:sz w:val="22"/>
          <w:szCs w:val="22"/>
        </w:rPr>
        <w:t xml:space="preserve">,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w:t>
      </w:r>
      <w:r w:rsidR="00A34C7A" w:rsidRPr="000A31D2">
        <w:rPr>
          <w:rFonts w:ascii="Arial" w:hAnsi="Arial" w:cs="Arial"/>
          <w:color w:val="000000" w:themeColor="text1"/>
          <w:sz w:val="22"/>
          <w:szCs w:val="22"/>
        </w:rPr>
        <w:t xml:space="preserve">2014. </w:t>
      </w:r>
      <w:r w:rsidRPr="000A31D2">
        <w:rPr>
          <w:rFonts w:ascii="Arial" w:hAnsi="Arial" w:cs="Arial"/>
          <w:color w:val="000000" w:themeColor="text1"/>
          <w:sz w:val="22"/>
          <w:szCs w:val="22"/>
        </w:rPr>
        <w:t>The dilemma of foraging herbivores: dealing with food and fear.</w:t>
      </w:r>
      <w:r w:rsidR="00A34C7A" w:rsidRPr="000A31D2">
        <w:rPr>
          <w:rFonts w:ascii="Arial" w:hAnsi="Arial" w:cs="Arial"/>
          <w:color w:val="000000" w:themeColor="text1"/>
          <w:sz w:val="22"/>
          <w:szCs w:val="22"/>
        </w:rPr>
        <w:t xml:space="preserve"> Oecologia.176(3):677-689. </w:t>
      </w:r>
    </w:p>
    <w:p w14:paraId="5F948AFA" w14:textId="4EEAE7E1" w:rsidR="00DA61C0" w:rsidRPr="000A31D2" w:rsidRDefault="00962D96" w:rsidP="007F5E9C">
      <w:pPr>
        <w:ind w:left="720" w:hanging="720"/>
        <w:rPr>
          <w:rFonts w:ascii="Arial" w:hAnsi="Arial" w:cs="Arial"/>
          <w:smallCaps/>
          <w:color w:val="000000" w:themeColor="text1"/>
          <w:sz w:val="22"/>
          <w:szCs w:val="22"/>
        </w:rPr>
      </w:pPr>
      <w:r w:rsidRPr="000A31D2">
        <w:rPr>
          <w:rFonts w:ascii="Arial" w:hAnsi="Arial" w:cs="Arial"/>
          <w:color w:val="000000" w:themeColor="text1"/>
          <w:sz w:val="22"/>
          <w:szCs w:val="22"/>
          <w:lang w:val="nb-NO" w:bidi="en-US"/>
        </w:rPr>
        <w:t xml:space="preserve">29. </w:t>
      </w:r>
      <w:proofErr w:type="spellStart"/>
      <w:r w:rsidRPr="000A31D2">
        <w:rPr>
          <w:rFonts w:ascii="Arial" w:hAnsi="Arial" w:cs="Arial"/>
          <w:color w:val="000000" w:themeColor="text1"/>
          <w:sz w:val="22"/>
          <w:szCs w:val="22"/>
        </w:rPr>
        <w:t>Ulappa</w:t>
      </w:r>
      <w:proofErr w:type="spellEnd"/>
      <w:r w:rsidRPr="000A31D2">
        <w:rPr>
          <w:rFonts w:ascii="Arial" w:hAnsi="Arial" w:cs="Arial"/>
          <w:color w:val="000000" w:themeColor="text1"/>
          <w:sz w:val="22"/>
          <w:szCs w:val="22"/>
        </w:rPr>
        <w:t xml:space="preserve">, A.C.*, R.G. Kelsey, G.G Frye*, J.L. </w:t>
      </w:r>
      <w:proofErr w:type="spellStart"/>
      <w:r w:rsidRPr="000A31D2">
        <w:rPr>
          <w:rFonts w:ascii="Arial" w:hAnsi="Arial" w:cs="Arial"/>
          <w:color w:val="000000" w:themeColor="text1"/>
          <w:sz w:val="22"/>
          <w:szCs w:val="22"/>
        </w:rPr>
        <w:t>Rachlow</w:t>
      </w:r>
      <w:proofErr w:type="spellEnd"/>
      <w:r w:rsidRPr="000A31D2">
        <w:rPr>
          <w:rFonts w:ascii="Arial" w:hAnsi="Arial" w:cs="Arial"/>
          <w:color w:val="000000" w:themeColor="text1"/>
          <w:sz w:val="22"/>
          <w:szCs w:val="22"/>
        </w:rPr>
        <w:t xml:space="preserve">, L.A. Shipley, L. Bond, X. Pu,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2014. Plant protein and secondary metabolites influence diet selection in a mammalian specialist herbivore.  </w:t>
      </w:r>
    </w:p>
    <w:p w14:paraId="763C5294" w14:textId="24F89420" w:rsidR="00DA61C0" w:rsidRPr="000A31D2" w:rsidRDefault="00962D96" w:rsidP="007F5E9C">
      <w:pPr>
        <w:ind w:left="720" w:hanging="720"/>
        <w:rPr>
          <w:rFonts w:ascii="Arial" w:eastAsia="Times" w:hAnsi="Arial" w:cs="Arial"/>
          <w:color w:val="000000" w:themeColor="text1"/>
          <w:sz w:val="22"/>
          <w:szCs w:val="22"/>
        </w:rPr>
      </w:pPr>
      <w:r w:rsidRPr="000A31D2">
        <w:rPr>
          <w:rFonts w:ascii="Arial" w:hAnsi="Arial" w:cs="Arial"/>
          <w:color w:val="000000" w:themeColor="text1"/>
          <w:sz w:val="22"/>
          <w:szCs w:val="22"/>
          <w:lang w:val="nb-NO" w:bidi="en-US"/>
        </w:rPr>
        <w:t xml:space="preserve">28. </w:t>
      </w:r>
      <w:r w:rsidRPr="000A31D2">
        <w:rPr>
          <w:rFonts w:ascii="Arial" w:hAnsi="Arial" w:cs="Arial"/>
          <w:color w:val="000000" w:themeColor="text1"/>
          <w:sz w:val="22"/>
          <w:szCs w:val="22"/>
        </w:rPr>
        <w:t xml:space="preserve">Frye, G.G.*, J.W. Connelly, D.D. </w:t>
      </w:r>
      <w:proofErr w:type="spellStart"/>
      <w:r w:rsidRPr="000A31D2">
        <w:rPr>
          <w:rFonts w:ascii="Arial" w:hAnsi="Arial" w:cs="Arial"/>
          <w:color w:val="000000" w:themeColor="text1"/>
          <w:sz w:val="22"/>
          <w:szCs w:val="22"/>
        </w:rPr>
        <w:t>Musil</w:t>
      </w:r>
      <w:proofErr w:type="spellEnd"/>
      <w:r w:rsidRPr="000A31D2">
        <w:rPr>
          <w:rFonts w:ascii="Arial" w:hAnsi="Arial" w:cs="Arial"/>
          <w:color w:val="000000" w:themeColor="text1"/>
          <w:sz w:val="22"/>
          <w:szCs w:val="22"/>
        </w:rPr>
        <w:t xml:space="preserve">, C. Cardinal, L. Cross,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2014. </w:t>
      </w:r>
      <w:r w:rsidRPr="000A31D2">
        <w:rPr>
          <w:rFonts w:ascii="Arial" w:eastAsia="Times" w:hAnsi="Arial" w:cs="Arial"/>
          <w:color w:val="000000" w:themeColor="text1"/>
          <w:sz w:val="22"/>
          <w:szCs w:val="22"/>
        </w:rPr>
        <w:t xml:space="preserve">Do necklace-style </w:t>
      </w:r>
      <w:proofErr w:type="spellStart"/>
      <w:r w:rsidRPr="000A31D2">
        <w:rPr>
          <w:rFonts w:ascii="Arial" w:eastAsia="Times" w:hAnsi="Arial" w:cs="Arial"/>
          <w:color w:val="000000" w:themeColor="text1"/>
          <w:sz w:val="22"/>
          <w:szCs w:val="22"/>
        </w:rPr>
        <w:t>radiotransmitters</w:t>
      </w:r>
      <w:proofErr w:type="spellEnd"/>
      <w:r w:rsidRPr="000A31D2">
        <w:rPr>
          <w:rFonts w:ascii="Arial" w:eastAsia="Times" w:hAnsi="Arial" w:cs="Arial"/>
          <w:color w:val="000000" w:themeColor="text1"/>
          <w:sz w:val="22"/>
          <w:szCs w:val="22"/>
        </w:rPr>
        <w:t xml:space="preserve"> influence flushing behavior of greater sage-grouse? </w:t>
      </w:r>
      <w:r w:rsidRPr="000A31D2">
        <w:rPr>
          <w:rFonts w:ascii="Arial" w:eastAsia="Times" w:hAnsi="Arial" w:cs="Arial"/>
          <w:iCs/>
          <w:color w:val="000000" w:themeColor="text1"/>
          <w:sz w:val="22"/>
          <w:szCs w:val="22"/>
        </w:rPr>
        <w:t>The Wildlife Society Bulletin. 38(2):433-438</w:t>
      </w:r>
      <w:r w:rsidRPr="000A31D2">
        <w:rPr>
          <w:rFonts w:ascii="Arial" w:hAnsi="Arial" w:cs="Arial"/>
          <w:color w:val="000000" w:themeColor="text1"/>
          <w:sz w:val="22"/>
          <w:szCs w:val="22"/>
        </w:rPr>
        <w:t>.</w:t>
      </w:r>
      <w:r w:rsidR="00DA61C0" w:rsidRPr="000A31D2">
        <w:rPr>
          <w:rFonts w:ascii="Arial" w:hAnsi="Arial" w:cs="Arial"/>
          <w:color w:val="000000" w:themeColor="text1"/>
          <w:sz w:val="22"/>
          <w:szCs w:val="22"/>
        </w:rPr>
        <w:t xml:space="preserve"> </w:t>
      </w:r>
    </w:p>
    <w:p w14:paraId="24CE8678" w14:textId="77777777" w:rsidR="0047181D" w:rsidRPr="000A31D2" w:rsidRDefault="0047181D" w:rsidP="007F5E9C">
      <w:pPr>
        <w:ind w:left="720" w:hanging="720"/>
        <w:rPr>
          <w:rFonts w:ascii="Arial" w:hAnsi="Arial" w:cs="Arial"/>
          <w:b/>
          <w:color w:val="000000" w:themeColor="text1"/>
          <w:sz w:val="22"/>
          <w:szCs w:val="22"/>
          <w:lang w:val="nb-NO" w:bidi="en-US"/>
        </w:rPr>
      </w:pPr>
    </w:p>
    <w:p w14:paraId="25ED4710" w14:textId="1ACBEF75" w:rsidR="00CA0653" w:rsidRPr="000A31D2" w:rsidRDefault="00CA0653" w:rsidP="007F5E9C">
      <w:pPr>
        <w:ind w:left="720" w:hanging="720"/>
        <w:rPr>
          <w:rFonts w:ascii="Arial" w:hAnsi="Arial" w:cs="Arial"/>
          <w:b/>
          <w:smallCaps/>
          <w:color w:val="000000" w:themeColor="text1"/>
          <w:sz w:val="22"/>
          <w:szCs w:val="22"/>
        </w:rPr>
      </w:pPr>
      <w:r w:rsidRPr="000A31D2">
        <w:rPr>
          <w:rFonts w:ascii="Arial" w:hAnsi="Arial" w:cs="Arial"/>
          <w:b/>
          <w:color w:val="000000" w:themeColor="text1"/>
          <w:sz w:val="22"/>
          <w:szCs w:val="22"/>
          <w:lang w:val="nb-NO" w:bidi="en-US"/>
        </w:rPr>
        <w:t>2013</w:t>
      </w:r>
    </w:p>
    <w:p w14:paraId="2BC66A16" w14:textId="22097A5E" w:rsidR="003D3186" w:rsidRPr="000A31D2" w:rsidRDefault="00962D96" w:rsidP="007F5E9C">
      <w:pPr>
        <w:ind w:left="720" w:hanging="720"/>
        <w:rPr>
          <w:rFonts w:ascii="Arial" w:hAnsi="Arial" w:cs="Arial"/>
          <w:color w:val="000000" w:themeColor="text1"/>
          <w:sz w:val="22"/>
          <w:szCs w:val="22"/>
        </w:rPr>
      </w:pPr>
      <w:r w:rsidRPr="000A31D2">
        <w:rPr>
          <w:rFonts w:ascii="Arial" w:hAnsi="Arial" w:cs="Arial"/>
          <w:color w:val="000000" w:themeColor="text1"/>
          <w:sz w:val="22"/>
          <w:szCs w:val="22"/>
          <w:lang w:val="nb-NO" w:bidi="en-US"/>
        </w:rPr>
        <w:t xml:space="preserve">27. </w:t>
      </w:r>
      <w:proofErr w:type="spellStart"/>
      <w:r w:rsidRPr="000A31D2">
        <w:rPr>
          <w:rFonts w:ascii="Arial" w:hAnsi="Arial" w:cs="Arial"/>
          <w:b/>
          <w:color w:val="000000" w:themeColor="text1"/>
          <w:sz w:val="22"/>
          <w:szCs w:val="22"/>
        </w:rPr>
        <w:t>Forbey</w:t>
      </w:r>
      <w:proofErr w:type="spellEnd"/>
      <w:r w:rsidRPr="000A31D2">
        <w:rPr>
          <w:rFonts w:ascii="Arial" w:hAnsi="Arial" w:cs="Arial"/>
          <w:b/>
          <w:color w:val="000000" w:themeColor="text1"/>
          <w:sz w:val="22"/>
          <w:szCs w:val="22"/>
        </w:rPr>
        <w:t>, J.S.</w:t>
      </w:r>
      <w:r w:rsidRPr="000A31D2">
        <w:rPr>
          <w:rFonts w:ascii="Arial" w:hAnsi="Arial" w:cs="Arial"/>
          <w:color w:val="000000" w:themeColor="text1"/>
          <w:sz w:val="22"/>
          <w:szCs w:val="22"/>
        </w:rPr>
        <w:t xml:space="preserve">, </w:t>
      </w:r>
      <w:r w:rsidRPr="000A31D2">
        <w:rPr>
          <w:rFonts w:ascii="Arial" w:hAnsi="Arial" w:cs="Arial"/>
          <w:color w:val="000000" w:themeColor="text1"/>
          <w:sz w:val="22"/>
          <w:szCs w:val="22"/>
          <w:u w:val="single"/>
        </w:rPr>
        <w:t>N.L. Wiggins</w:t>
      </w:r>
      <w:r w:rsidRPr="000A31D2">
        <w:rPr>
          <w:rFonts w:ascii="Arial" w:hAnsi="Arial" w:cs="Arial"/>
          <w:color w:val="000000" w:themeColor="text1"/>
          <w:sz w:val="22"/>
          <w:szCs w:val="22"/>
        </w:rPr>
        <w:t xml:space="preserve">, G.G. Frye*, J.W. Connelly. </w:t>
      </w:r>
      <w:r w:rsidRPr="000A31D2">
        <w:rPr>
          <w:rFonts w:ascii="Arial" w:hAnsi="Arial" w:cs="Arial"/>
          <w:color w:val="000000" w:themeColor="text1"/>
          <w:sz w:val="22"/>
          <w:szCs w:val="22"/>
          <w:lang w:val="nb-NO" w:bidi="en-US"/>
        </w:rPr>
        <w:t xml:space="preserve">2013. </w:t>
      </w:r>
      <w:r w:rsidRPr="000A31D2">
        <w:rPr>
          <w:rFonts w:ascii="Arial" w:hAnsi="Arial" w:cs="Arial"/>
          <w:color w:val="000000" w:themeColor="text1"/>
          <w:sz w:val="22"/>
          <w:szCs w:val="22"/>
        </w:rPr>
        <w:t xml:space="preserve"> Hungry grouse in a warming world: Emerging risks from plant chemical defenses and climate change. </w:t>
      </w:r>
      <w:r w:rsidRPr="000A31D2">
        <w:rPr>
          <w:rFonts w:ascii="Arial" w:hAnsi="Arial" w:cs="Arial"/>
          <w:color w:val="000000" w:themeColor="text1"/>
          <w:sz w:val="22"/>
          <w:szCs w:val="22"/>
          <w:lang w:val="nb-NO" w:bidi="en-US"/>
        </w:rPr>
        <w:t>Wildlife Biology. 19: 374-381.</w:t>
      </w:r>
      <w:r w:rsidR="00DA61C0" w:rsidRPr="000A31D2">
        <w:rPr>
          <w:rFonts w:ascii="Arial" w:hAnsi="Arial" w:cs="Arial"/>
          <w:color w:val="000000" w:themeColor="text1"/>
          <w:sz w:val="22"/>
          <w:szCs w:val="22"/>
          <w:lang w:val="nb-NO" w:bidi="en-US"/>
        </w:rPr>
        <w:t xml:space="preserve"> </w:t>
      </w:r>
    </w:p>
    <w:p w14:paraId="25DFB32A" w14:textId="30DEA542" w:rsidR="00962D96" w:rsidRPr="000A31D2" w:rsidRDefault="00962D96" w:rsidP="007F5E9C">
      <w:pPr>
        <w:ind w:left="720" w:hanging="720"/>
        <w:rPr>
          <w:rFonts w:ascii="Arial" w:hAnsi="Arial" w:cs="Arial"/>
          <w:color w:val="000000" w:themeColor="text1"/>
          <w:sz w:val="22"/>
          <w:szCs w:val="22"/>
          <w:lang w:val="nb-NO" w:bidi="en-US"/>
        </w:rPr>
      </w:pPr>
      <w:r w:rsidRPr="000A31D2">
        <w:rPr>
          <w:rFonts w:ascii="Arial" w:hAnsi="Arial" w:cs="Arial"/>
          <w:color w:val="000000" w:themeColor="text1"/>
          <w:sz w:val="22"/>
          <w:szCs w:val="22"/>
          <w:lang w:val="nb-NO" w:bidi="en-US"/>
        </w:rPr>
        <w:t xml:space="preserve">26. </w:t>
      </w:r>
      <w:r w:rsidRPr="000A31D2">
        <w:rPr>
          <w:rFonts w:ascii="Arial" w:hAnsi="Arial" w:cs="Arial"/>
          <w:color w:val="000000" w:themeColor="text1"/>
          <w:sz w:val="22"/>
          <w:szCs w:val="22"/>
        </w:rPr>
        <w:t xml:space="preserve">Frye, G.G.*, J.W. Connelly, D.D. </w:t>
      </w:r>
      <w:proofErr w:type="spellStart"/>
      <w:r w:rsidRPr="000A31D2">
        <w:rPr>
          <w:rFonts w:ascii="Arial" w:hAnsi="Arial" w:cs="Arial"/>
          <w:color w:val="000000" w:themeColor="text1"/>
          <w:sz w:val="22"/>
          <w:szCs w:val="22"/>
        </w:rPr>
        <w:t>Musil</w:t>
      </w:r>
      <w:proofErr w:type="spellEnd"/>
      <w:r w:rsidRPr="000A31D2">
        <w:rPr>
          <w:rFonts w:ascii="Arial" w:hAnsi="Arial" w:cs="Arial"/>
          <w:color w:val="000000" w:themeColor="text1"/>
          <w:sz w:val="22"/>
          <w:szCs w:val="22"/>
        </w:rPr>
        <w:t xml:space="preserve">,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2013. </w:t>
      </w:r>
      <w:proofErr w:type="spellStart"/>
      <w:r w:rsidRPr="000A31D2">
        <w:rPr>
          <w:rFonts w:ascii="Arial" w:hAnsi="Arial" w:cs="Arial"/>
          <w:color w:val="000000" w:themeColor="text1"/>
          <w:sz w:val="22"/>
          <w:szCs w:val="22"/>
        </w:rPr>
        <w:t>Phytochemistry</w:t>
      </w:r>
      <w:proofErr w:type="spellEnd"/>
      <w:r w:rsidRPr="000A31D2">
        <w:rPr>
          <w:rFonts w:ascii="Arial" w:hAnsi="Arial" w:cs="Arial"/>
          <w:color w:val="000000" w:themeColor="text1"/>
          <w:sz w:val="22"/>
          <w:szCs w:val="22"/>
        </w:rPr>
        <w:t xml:space="preserve"> predicts habitat selection by an avian herbivore at multiple spatial scales.</w:t>
      </w:r>
      <w:r w:rsidRPr="000A31D2">
        <w:rPr>
          <w:rFonts w:ascii="Arial" w:hAnsi="Arial" w:cs="Arial"/>
          <w:b/>
          <w:color w:val="000000" w:themeColor="text1"/>
          <w:sz w:val="22"/>
          <w:szCs w:val="22"/>
          <w:lang w:val="nb-NO" w:bidi="en-US"/>
        </w:rPr>
        <w:t xml:space="preserve">  </w:t>
      </w:r>
      <w:r w:rsidRPr="000A31D2">
        <w:rPr>
          <w:rFonts w:ascii="Arial" w:hAnsi="Arial" w:cs="Arial"/>
          <w:color w:val="000000" w:themeColor="text1"/>
          <w:sz w:val="22"/>
          <w:szCs w:val="22"/>
        </w:rPr>
        <w:t>Ecology. 94(2): 308-314</w:t>
      </w:r>
      <w:r w:rsidR="0047181D" w:rsidRPr="000A31D2">
        <w:rPr>
          <w:rFonts w:ascii="Arial" w:hAnsi="Arial" w:cs="Arial"/>
          <w:color w:val="000000" w:themeColor="text1"/>
          <w:sz w:val="22"/>
          <w:szCs w:val="22"/>
        </w:rPr>
        <w:t>.</w:t>
      </w:r>
    </w:p>
    <w:p w14:paraId="11E92129" w14:textId="77777777" w:rsidR="00962D96" w:rsidRPr="000A31D2" w:rsidRDefault="00962D96" w:rsidP="007F5E9C">
      <w:pPr>
        <w:ind w:left="720" w:hanging="720"/>
        <w:rPr>
          <w:rFonts w:ascii="Arial" w:hAnsi="Arial" w:cs="Arial"/>
          <w:color w:val="000000" w:themeColor="text1"/>
          <w:sz w:val="22"/>
          <w:szCs w:val="22"/>
          <w:lang w:val="nb-NO" w:bidi="en-US"/>
        </w:rPr>
      </w:pPr>
      <w:r w:rsidRPr="000A31D2">
        <w:rPr>
          <w:rFonts w:ascii="Arial" w:hAnsi="Arial" w:cs="Arial"/>
          <w:color w:val="000000" w:themeColor="text1"/>
          <w:sz w:val="22"/>
          <w:szCs w:val="22"/>
          <w:lang w:val="nb-NO" w:bidi="en-US"/>
        </w:rPr>
        <w:t xml:space="preserve">25. </w:t>
      </w:r>
      <w:r w:rsidRPr="000A31D2">
        <w:rPr>
          <w:rFonts w:ascii="Arial" w:hAnsi="Arial" w:cs="Arial"/>
          <w:b/>
          <w:color w:val="000000" w:themeColor="text1"/>
          <w:sz w:val="22"/>
          <w:szCs w:val="22"/>
          <w:lang w:val="nb-NO" w:bidi="en-US"/>
        </w:rPr>
        <w:t>Forbey, J.S.</w:t>
      </w:r>
      <w:r w:rsidRPr="000A31D2">
        <w:rPr>
          <w:rFonts w:ascii="Arial" w:hAnsi="Arial" w:cs="Arial"/>
          <w:color w:val="000000" w:themeColor="text1"/>
          <w:sz w:val="22"/>
          <w:szCs w:val="22"/>
          <w:lang w:val="nb-NO" w:bidi="en-US"/>
        </w:rPr>
        <w:t xml:space="preserve">, M.D. Dearing, </w:t>
      </w:r>
      <w:r w:rsidRPr="000A31D2">
        <w:rPr>
          <w:rFonts w:ascii="Arial" w:hAnsi="Arial" w:cs="Arial"/>
          <w:color w:val="000000" w:themeColor="text1"/>
          <w:sz w:val="22"/>
          <w:szCs w:val="22"/>
          <w:u w:val="single"/>
          <w:lang w:val="nb-NO" w:bidi="en-US"/>
        </w:rPr>
        <w:t>E. Gross</w:t>
      </w:r>
      <w:r w:rsidRPr="000A31D2">
        <w:rPr>
          <w:rFonts w:ascii="Arial" w:hAnsi="Arial" w:cs="Arial"/>
          <w:color w:val="000000" w:themeColor="text1"/>
          <w:sz w:val="22"/>
          <w:szCs w:val="22"/>
          <w:lang w:val="nb-NO" w:bidi="en-US"/>
        </w:rPr>
        <w:t xml:space="preserve">, C. Orians, E. Sotka and </w:t>
      </w:r>
      <w:r w:rsidRPr="000A31D2">
        <w:rPr>
          <w:rFonts w:ascii="Arial" w:hAnsi="Arial" w:cs="Arial"/>
          <w:color w:val="000000" w:themeColor="text1"/>
          <w:sz w:val="22"/>
          <w:szCs w:val="22"/>
          <w:u w:val="single"/>
          <w:lang w:val="nb-NO" w:bidi="en-US"/>
        </w:rPr>
        <w:t>W.J. Foley</w:t>
      </w:r>
      <w:r w:rsidRPr="000A31D2">
        <w:rPr>
          <w:rFonts w:ascii="Arial" w:hAnsi="Arial" w:cs="Arial"/>
          <w:color w:val="000000" w:themeColor="text1"/>
          <w:sz w:val="22"/>
          <w:szCs w:val="22"/>
          <w:lang w:val="nb-NO" w:bidi="en-US"/>
        </w:rPr>
        <w:t xml:space="preserve">. 2013. </w:t>
      </w:r>
      <w:r w:rsidRPr="000A31D2">
        <w:rPr>
          <w:rFonts w:ascii="Arial" w:hAnsi="Arial" w:cs="Arial"/>
          <w:color w:val="000000" w:themeColor="text1"/>
          <w:sz w:val="22"/>
          <w:szCs w:val="22"/>
        </w:rPr>
        <w:t xml:space="preserve">Vertebrate Herbivores in Terrestrial and Aquatic Systems: A Pharm-Ecological Perspective. </w:t>
      </w:r>
      <w:r w:rsidRPr="000A31D2">
        <w:rPr>
          <w:rFonts w:ascii="Arial" w:hAnsi="Arial" w:cs="Arial"/>
          <w:color w:val="000000" w:themeColor="text1"/>
          <w:sz w:val="22"/>
          <w:szCs w:val="22"/>
          <w:lang w:val="nb-NO" w:bidi="en-US"/>
        </w:rPr>
        <w:t>Journal of Chemical Ecology.  39(4): 465-480.</w:t>
      </w:r>
    </w:p>
    <w:p w14:paraId="68769C3B" w14:textId="77777777" w:rsidR="0047181D" w:rsidRPr="000A31D2" w:rsidRDefault="0047181D" w:rsidP="007F5E9C">
      <w:pPr>
        <w:ind w:left="720" w:hanging="720"/>
        <w:rPr>
          <w:rFonts w:ascii="Arial" w:hAnsi="Arial" w:cs="Arial"/>
          <w:b/>
          <w:color w:val="000000" w:themeColor="text1"/>
          <w:sz w:val="22"/>
          <w:szCs w:val="22"/>
          <w:lang w:val="nb-NO" w:bidi="en-US"/>
        </w:rPr>
      </w:pPr>
    </w:p>
    <w:p w14:paraId="1CAE094A" w14:textId="5BA70EAF" w:rsidR="00CA0653" w:rsidRPr="000A31D2" w:rsidRDefault="00CA0653" w:rsidP="007F5E9C">
      <w:pPr>
        <w:ind w:left="720" w:hanging="720"/>
        <w:rPr>
          <w:rFonts w:ascii="Arial" w:hAnsi="Arial" w:cs="Arial"/>
          <w:b/>
          <w:color w:val="000000" w:themeColor="text1"/>
          <w:sz w:val="22"/>
          <w:szCs w:val="22"/>
          <w:lang w:val="nb-NO" w:bidi="en-US"/>
        </w:rPr>
      </w:pPr>
      <w:r w:rsidRPr="000A31D2">
        <w:rPr>
          <w:rFonts w:ascii="Arial" w:hAnsi="Arial" w:cs="Arial"/>
          <w:b/>
          <w:color w:val="000000" w:themeColor="text1"/>
          <w:sz w:val="22"/>
          <w:szCs w:val="22"/>
          <w:lang w:val="nb-NO" w:bidi="en-US"/>
        </w:rPr>
        <w:t>2012</w:t>
      </w:r>
    </w:p>
    <w:p w14:paraId="37A9DFA3" w14:textId="77777777" w:rsidR="00962D96" w:rsidRPr="000A31D2" w:rsidRDefault="00962D96" w:rsidP="007F5E9C">
      <w:pPr>
        <w:ind w:left="720" w:hanging="720"/>
        <w:rPr>
          <w:rFonts w:ascii="Arial" w:eastAsia="Times" w:hAnsi="Arial" w:cs="Arial"/>
          <w:color w:val="000000" w:themeColor="text1"/>
          <w:sz w:val="22"/>
          <w:szCs w:val="22"/>
        </w:rPr>
      </w:pPr>
      <w:r w:rsidRPr="000A31D2">
        <w:rPr>
          <w:rFonts w:ascii="Arial" w:hAnsi="Arial" w:cs="Arial"/>
          <w:color w:val="000000" w:themeColor="text1"/>
          <w:sz w:val="22"/>
          <w:szCs w:val="22"/>
        </w:rPr>
        <w:lastRenderedPageBreak/>
        <w:t xml:space="preserve">24. Shipley, L.A., E.M. Davis, L.A. </w:t>
      </w:r>
      <w:proofErr w:type="spellStart"/>
      <w:r w:rsidRPr="000A31D2">
        <w:rPr>
          <w:rFonts w:ascii="Arial" w:hAnsi="Arial" w:cs="Arial"/>
          <w:color w:val="000000" w:themeColor="text1"/>
          <w:sz w:val="22"/>
          <w:szCs w:val="22"/>
        </w:rPr>
        <w:t>Felicetti</w:t>
      </w:r>
      <w:proofErr w:type="spellEnd"/>
      <w:r w:rsidRPr="000A31D2">
        <w:rPr>
          <w:rFonts w:ascii="Arial" w:hAnsi="Arial" w:cs="Arial"/>
          <w:color w:val="000000" w:themeColor="text1"/>
          <w:sz w:val="22"/>
          <w:szCs w:val="22"/>
        </w:rPr>
        <w:t xml:space="preserve">, </w:t>
      </w:r>
      <w:r w:rsidRPr="000A31D2">
        <w:rPr>
          <w:rFonts w:ascii="Arial" w:hAnsi="Arial" w:cs="Arial"/>
          <w:color w:val="000000" w:themeColor="text1"/>
          <w:sz w:val="22"/>
          <w:szCs w:val="22"/>
          <w:u w:val="single"/>
        </w:rPr>
        <w:t>S. McLean</w:t>
      </w:r>
      <w:r w:rsidRPr="000A31D2">
        <w:rPr>
          <w:rFonts w:ascii="Arial" w:hAnsi="Arial" w:cs="Arial"/>
          <w:color w:val="000000" w:themeColor="text1"/>
          <w:sz w:val="22"/>
          <w:szCs w:val="22"/>
        </w:rPr>
        <w:t xml:space="preserve">, </w:t>
      </w:r>
      <w:r w:rsidRPr="000A31D2">
        <w:rPr>
          <w:rFonts w:ascii="Arial" w:hAnsi="Arial" w:cs="Arial"/>
          <w:b/>
          <w:color w:val="000000" w:themeColor="text1"/>
          <w:sz w:val="22"/>
          <w:szCs w:val="22"/>
        </w:rPr>
        <w:t xml:space="preserve">J.S.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w:t>
      </w:r>
      <w:r w:rsidRPr="000A31D2">
        <w:rPr>
          <w:rFonts w:ascii="Arial" w:hAnsi="Arial" w:cs="Arial"/>
          <w:color w:val="000000" w:themeColor="text1"/>
          <w:sz w:val="22"/>
          <w:szCs w:val="22"/>
          <w:lang w:val="nb-NO" w:bidi="en-US"/>
        </w:rPr>
        <w:t xml:space="preserve">2012. Mechanisms for eliminating monoterpenes in sagebrush by specialist and generalist rabbits. </w:t>
      </w:r>
      <w:r w:rsidRPr="000A31D2">
        <w:rPr>
          <w:rFonts w:ascii="Arial" w:eastAsia="Times" w:hAnsi="Arial" w:cs="Arial"/>
          <w:color w:val="000000" w:themeColor="text1"/>
          <w:sz w:val="22"/>
          <w:szCs w:val="22"/>
        </w:rPr>
        <w:t xml:space="preserve">J </w:t>
      </w:r>
      <w:proofErr w:type="spellStart"/>
      <w:r w:rsidRPr="000A31D2">
        <w:rPr>
          <w:rFonts w:ascii="Arial" w:eastAsia="Times" w:hAnsi="Arial" w:cs="Arial"/>
          <w:color w:val="000000" w:themeColor="text1"/>
          <w:sz w:val="22"/>
          <w:szCs w:val="22"/>
        </w:rPr>
        <w:t>Chem</w:t>
      </w:r>
      <w:proofErr w:type="spellEnd"/>
      <w:r w:rsidRPr="000A31D2">
        <w:rPr>
          <w:rFonts w:ascii="Arial" w:eastAsia="Times" w:hAnsi="Arial" w:cs="Arial"/>
          <w:color w:val="000000" w:themeColor="text1"/>
          <w:sz w:val="22"/>
          <w:szCs w:val="22"/>
        </w:rPr>
        <w:t xml:space="preserve"> Ecol. 38:1178-1189.</w:t>
      </w:r>
    </w:p>
    <w:p w14:paraId="295479AC" w14:textId="77777777" w:rsidR="0047181D" w:rsidRPr="000A31D2" w:rsidRDefault="0047181D" w:rsidP="007F5E9C">
      <w:pPr>
        <w:ind w:left="720" w:hanging="720"/>
        <w:rPr>
          <w:rFonts w:ascii="Arial" w:hAnsi="Arial" w:cs="Arial"/>
          <w:b/>
          <w:color w:val="000000" w:themeColor="text1"/>
          <w:sz w:val="22"/>
          <w:szCs w:val="22"/>
        </w:rPr>
      </w:pPr>
    </w:p>
    <w:p w14:paraId="32EB2F42" w14:textId="0380CF19" w:rsidR="00CA0653" w:rsidRPr="000A31D2" w:rsidRDefault="00CA0653" w:rsidP="007F5E9C">
      <w:pPr>
        <w:ind w:left="720" w:hanging="720"/>
        <w:rPr>
          <w:rFonts w:ascii="Arial" w:hAnsi="Arial" w:cs="Arial"/>
          <w:b/>
          <w:color w:val="000000" w:themeColor="text1"/>
          <w:sz w:val="22"/>
          <w:szCs w:val="22"/>
        </w:rPr>
      </w:pPr>
      <w:r w:rsidRPr="000A31D2">
        <w:rPr>
          <w:rFonts w:ascii="Arial" w:hAnsi="Arial" w:cs="Arial"/>
          <w:b/>
          <w:color w:val="000000" w:themeColor="text1"/>
          <w:sz w:val="22"/>
          <w:szCs w:val="22"/>
        </w:rPr>
        <w:t>2011</w:t>
      </w:r>
    </w:p>
    <w:p w14:paraId="0AF53D78" w14:textId="77777777" w:rsidR="00962D96" w:rsidRPr="000A31D2" w:rsidRDefault="00962D96" w:rsidP="007F5E9C">
      <w:pPr>
        <w:ind w:left="720" w:hanging="720"/>
        <w:rPr>
          <w:rFonts w:ascii="Arial" w:hAnsi="Arial" w:cs="Arial"/>
          <w:noProof/>
          <w:color w:val="000000" w:themeColor="text1"/>
          <w:sz w:val="22"/>
          <w:szCs w:val="22"/>
        </w:rPr>
      </w:pPr>
      <w:r w:rsidRPr="000A31D2">
        <w:rPr>
          <w:rFonts w:ascii="Arial" w:hAnsi="Arial" w:cs="Arial"/>
          <w:color w:val="000000" w:themeColor="text1"/>
          <w:sz w:val="22"/>
          <w:szCs w:val="22"/>
          <w:lang w:val="nb-NO" w:bidi="en-US"/>
        </w:rPr>
        <w:t xml:space="preserve">23. </w:t>
      </w:r>
      <w:proofErr w:type="spellStart"/>
      <w:r w:rsidRPr="000A31D2">
        <w:rPr>
          <w:rFonts w:ascii="Arial" w:hAnsi="Arial" w:cs="Arial"/>
          <w:b/>
          <w:color w:val="000000" w:themeColor="text1"/>
          <w:sz w:val="22"/>
          <w:szCs w:val="22"/>
        </w:rPr>
        <w:t>Forbey</w:t>
      </w:r>
      <w:proofErr w:type="spellEnd"/>
      <w:r w:rsidRPr="000A31D2">
        <w:rPr>
          <w:rFonts w:ascii="Arial" w:hAnsi="Arial" w:cs="Arial"/>
          <w:b/>
          <w:color w:val="000000" w:themeColor="text1"/>
          <w:sz w:val="22"/>
          <w:szCs w:val="22"/>
        </w:rPr>
        <w:t xml:space="preserve"> J.S.,</w:t>
      </w:r>
      <w:r w:rsidRPr="000A31D2">
        <w:rPr>
          <w:rFonts w:ascii="Arial" w:hAnsi="Arial" w:cs="Arial"/>
          <w:color w:val="000000" w:themeColor="text1"/>
          <w:sz w:val="22"/>
          <w:szCs w:val="22"/>
        </w:rPr>
        <w:t xml:space="preserve"> X. Pu, D. Xu, K. </w:t>
      </w:r>
      <w:proofErr w:type="spellStart"/>
      <w:r w:rsidRPr="000A31D2">
        <w:rPr>
          <w:rFonts w:ascii="Arial" w:hAnsi="Arial" w:cs="Arial"/>
          <w:color w:val="000000" w:themeColor="text1"/>
          <w:sz w:val="22"/>
          <w:szCs w:val="22"/>
        </w:rPr>
        <w:t>Kielland</w:t>
      </w:r>
      <w:proofErr w:type="spellEnd"/>
      <w:r w:rsidRPr="000A31D2">
        <w:rPr>
          <w:rFonts w:ascii="Arial" w:hAnsi="Arial" w:cs="Arial"/>
          <w:color w:val="000000" w:themeColor="text1"/>
          <w:sz w:val="22"/>
          <w:szCs w:val="22"/>
        </w:rPr>
        <w:t xml:space="preserve">, J.P. Bryant. </w:t>
      </w:r>
      <w:r w:rsidRPr="000A31D2">
        <w:rPr>
          <w:rFonts w:ascii="Arial" w:hAnsi="Arial" w:cs="Arial"/>
          <w:noProof/>
          <w:color w:val="000000" w:themeColor="text1"/>
          <w:sz w:val="22"/>
          <w:szCs w:val="22"/>
        </w:rPr>
        <w:t xml:space="preserve">2011. Inhibition of succinate dehydrogenase activity as a mode of action for papyriferic acid in birch to deter snowshoe hares. J Chem Ecol. 37:1285-1293. </w:t>
      </w:r>
    </w:p>
    <w:p w14:paraId="7F959692" w14:textId="28BE4A7D" w:rsidR="00CA0653" w:rsidRPr="000A31D2" w:rsidRDefault="00CA0653" w:rsidP="007F5E9C">
      <w:pPr>
        <w:ind w:left="720" w:hanging="720"/>
        <w:rPr>
          <w:rFonts w:ascii="Arial" w:hAnsi="Arial" w:cs="Arial"/>
          <w:b/>
          <w:noProof/>
          <w:color w:val="000000" w:themeColor="text1"/>
          <w:sz w:val="22"/>
          <w:szCs w:val="22"/>
        </w:rPr>
      </w:pPr>
      <w:r w:rsidRPr="000A31D2">
        <w:rPr>
          <w:rFonts w:ascii="Arial" w:hAnsi="Arial" w:cs="Arial"/>
          <w:b/>
          <w:color w:val="000000" w:themeColor="text1"/>
          <w:sz w:val="22"/>
          <w:szCs w:val="22"/>
          <w:lang w:val="nb-NO" w:bidi="en-US"/>
        </w:rPr>
        <w:t>2010</w:t>
      </w:r>
    </w:p>
    <w:p w14:paraId="7D43E27B" w14:textId="77777777" w:rsidR="00962D96" w:rsidRPr="000A31D2" w:rsidRDefault="00962D96" w:rsidP="007F5E9C">
      <w:pPr>
        <w:ind w:left="720" w:hanging="720"/>
        <w:rPr>
          <w:rFonts w:ascii="Arial" w:hAnsi="Arial" w:cs="Arial"/>
          <w:color w:val="000000" w:themeColor="text1"/>
          <w:sz w:val="22"/>
          <w:szCs w:val="22"/>
        </w:rPr>
      </w:pPr>
      <w:r w:rsidRPr="000A31D2">
        <w:rPr>
          <w:rFonts w:ascii="Arial" w:hAnsi="Arial" w:cs="Arial"/>
          <w:color w:val="000000" w:themeColor="text1"/>
          <w:sz w:val="22"/>
          <w:szCs w:val="22"/>
        </w:rPr>
        <w:t xml:space="preserve">22. </w:t>
      </w:r>
      <w:r w:rsidRPr="000A31D2">
        <w:rPr>
          <w:rFonts w:ascii="Arial" w:hAnsi="Arial" w:cs="Arial"/>
          <w:color w:val="000000" w:themeColor="text1"/>
          <w:sz w:val="22"/>
          <w:szCs w:val="22"/>
          <w:u w:val="single"/>
        </w:rPr>
        <w:t xml:space="preserve">Simpson, S.J., </w:t>
      </w:r>
      <w:proofErr w:type="spellStart"/>
      <w:r w:rsidRPr="000A31D2">
        <w:rPr>
          <w:rFonts w:ascii="Arial" w:hAnsi="Arial" w:cs="Arial"/>
          <w:color w:val="000000" w:themeColor="text1"/>
          <w:sz w:val="22"/>
          <w:szCs w:val="22"/>
          <w:u w:val="single"/>
        </w:rPr>
        <w:t>Raubenheimer</w:t>
      </w:r>
      <w:proofErr w:type="spellEnd"/>
      <w:r w:rsidRPr="000A31D2">
        <w:rPr>
          <w:rFonts w:ascii="Arial" w:hAnsi="Arial" w:cs="Arial"/>
          <w:color w:val="000000" w:themeColor="text1"/>
          <w:sz w:val="22"/>
          <w:szCs w:val="22"/>
          <w:u w:val="single"/>
        </w:rPr>
        <w:t xml:space="preserve">, D, Charleston, M., </w:t>
      </w:r>
      <w:proofErr w:type="spellStart"/>
      <w:r w:rsidRPr="000A31D2">
        <w:rPr>
          <w:rFonts w:ascii="Arial" w:hAnsi="Arial" w:cs="Arial"/>
          <w:color w:val="000000" w:themeColor="text1"/>
          <w:sz w:val="22"/>
          <w:szCs w:val="22"/>
          <w:u w:val="single"/>
        </w:rPr>
        <w:t>Clissold</w:t>
      </w:r>
      <w:proofErr w:type="spellEnd"/>
      <w:r w:rsidRPr="000A31D2">
        <w:rPr>
          <w:rFonts w:ascii="Arial" w:hAnsi="Arial" w:cs="Arial"/>
          <w:color w:val="000000" w:themeColor="text1"/>
          <w:sz w:val="22"/>
          <w:szCs w:val="22"/>
          <w:u w:val="single"/>
        </w:rPr>
        <w:t>, F.</w:t>
      </w:r>
      <w:r w:rsidRPr="000A31D2">
        <w:rPr>
          <w:rFonts w:ascii="Arial" w:hAnsi="Arial" w:cs="Arial"/>
          <w:color w:val="000000" w:themeColor="text1"/>
          <w:sz w:val="22"/>
          <w:szCs w:val="22"/>
        </w:rPr>
        <w:t xml:space="preserve">, </w:t>
      </w:r>
      <w:r w:rsidRPr="000A31D2">
        <w:rPr>
          <w:rFonts w:ascii="Arial" w:hAnsi="Arial" w:cs="Arial"/>
          <w:b/>
          <w:color w:val="000000" w:themeColor="text1"/>
          <w:sz w:val="22"/>
          <w:szCs w:val="22"/>
        </w:rPr>
        <w:t>Working Group</w:t>
      </w:r>
      <w:r w:rsidRPr="000A31D2">
        <w:rPr>
          <w:rFonts w:ascii="Arial" w:hAnsi="Arial" w:cs="Arial"/>
          <w:b/>
          <w:color w:val="000000" w:themeColor="text1"/>
          <w:sz w:val="22"/>
          <w:szCs w:val="22"/>
          <w:vertAlign w:val="superscript"/>
        </w:rPr>
        <w:t>1</w:t>
      </w:r>
      <w:r w:rsidRPr="000A31D2">
        <w:rPr>
          <w:rFonts w:ascii="Arial" w:hAnsi="Arial" w:cs="Arial"/>
          <w:color w:val="000000" w:themeColor="text1"/>
          <w:sz w:val="22"/>
          <w:szCs w:val="22"/>
        </w:rPr>
        <w:t xml:space="preserve">.  2010. Modeling nutritional interactions: from individuals to communities. Trends in Ecology and Evolution. 25(1): 53-60. Online 17 August. </w:t>
      </w:r>
      <w:proofErr w:type="gramStart"/>
      <w:r w:rsidRPr="000A31D2">
        <w:rPr>
          <w:rFonts w:ascii="Arial" w:hAnsi="Arial" w:cs="Arial"/>
          <w:color w:val="000000" w:themeColor="text1"/>
          <w:sz w:val="22"/>
          <w:szCs w:val="22"/>
        </w:rPr>
        <w:t>doi:10.1016/j.tree</w:t>
      </w:r>
      <w:proofErr w:type="gramEnd"/>
      <w:r w:rsidRPr="000A31D2">
        <w:rPr>
          <w:rFonts w:ascii="Arial" w:hAnsi="Arial" w:cs="Arial"/>
          <w:color w:val="000000" w:themeColor="text1"/>
          <w:sz w:val="22"/>
          <w:szCs w:val="22"/>
        </w:rPr>
        <w:t>.2009.06.012</w:t>
      </w:r>
    </w:p>
    <w:p w14:paraId="30548A3C" w14:textId="77777777" w:rsidR="00962D96" w:rsidRPr="000A31D2" w:rsidRDefault="00962D96" w:rsidP="007F5E9C">
      <w:pPr>
        <w:ind w:left="720" w:hanging="720"/>
        <w:rPr>
          <w:rFonts w:ascii="Arial" w:hAnsi="Arial" w:cs="Arial"/>
          <w:color w:val="000000" w:themeColor="text1"/>
          <w:sz w:val="22"/>
          <w:szCs w:val="22"/>
        </w:rPr>
      </w:pPr>
      <w:r w:rsidRPr="000A31D2">
        <w:rPr>
          <w:rFonts w:ascii="Arial" w:hAnsi="Arial" w:cs="Arial"/>
          <w:color w:val="000000" w:themeColor="text1"/>
          <w:sz w:val="22"/>
          <w:szCs w:val="22"/>
        </w:rPr>
        <w:tab/>
      </w:r>
      <w:r w:rsidRPr="000A31D2">
        <w:rPr>
          <w:rFonts w:ascii="Arial" w:hAnsi="Arial" w:cs="Arial"/>
          <w:color w:val="000000" w:themeColor="text1"/>
          <w:sz w:val="22"/>
          <w:szCs w:val="22"/>
          <w:vertAlign w:val="superscript"/>
        </w:rPr>
        <w:t>1</w:t>
      </w:r>
      <w:r w:rsidRPr="000A31D2">
        <w:rPr>
          <w:rFonts w:ascii="Arial" w:hAnsi="Arial" w:cs="Arial"/>
          <w:color w:val="000000" w:themeColor="text1"/>
          <w:sz w:val="22"/>
          <w:szCs w:val="22"/>
        </w:rPr>
        <w:t xml:space="preserve"> The Working Group comprised of several contributors, including J.S. </w:t>
      </w:r>
      <w:proofErr w:type="spellStart"/>
      <w:r w:rsidRPr="000A31D2">
        <w:rPr>
          <w:rFonts w:ascii="Arial" w:hAnsi="Arial" w:cs="Arial"/>
          <w:color w:val="000000" w:themeColor="text1"/>
          <w:sz w:val="22"/>
          <w:szCs w:val="22"/>
        </w:rPr>
        <w:t>Forbey</w:t>
      </w:r>
      <w:proofErr w:type="spellEnd"/>
      <w:r w:rsidRPr="000A31D2">
        <w:rPr>
          <w:rFonts w:ascii="Arial" w:hAnsi="Arial" w:cs="Arial"/>
          <w:color w:val="000000" w:themeColor="text1"/>
          <w:sz w:val="22"/>
          <w:szCs w:val="22"/>
        </w:rPr>
        <w:t xml:space="preserve">.  However, TREE limits the number of authors to five. </w:t>
      </w:r>
    </w:p>
    <w:p w14:paraId="28CC8717" w14:textId="77777777" w:rsidR="0047181D" w:rsidRPr="000A31D2" w:rsidRDefault="0047181D" w:rsidP="007F5E9C">
      <w:pPr>
        <w:ind w:left="720" w:hanging="720"/>
        <w:rPr>
          <w:rFonts w:ascii="Arial" w:hAnsi="Arial" w:cs="Arial"/>
          <w:b/>
          <w:color w:val="000000" w:themeColor="text1"/>
          <w:sz w:val="22"/>
          <w:szCs w:val="22"/>
        </w:rPr>
      </w:pPr>
    </w:p>
    <w:p w14:paraId="273C632C" w14:textId="52B54695" w:rsidR="00CA0653" w:rsidRPr="000A31D2" w:rsidRDefault="00CA0653" w:rsidP="007F5E9C">
      <w:pPr>
        <w:ind w:left="720" w:hanging="720"/>
        <w:rPr>
          <w:rFonts w:ascii="Arial" w:hAnsi="Arial" w:cs="Arial"/>
          <w:b/>
          <w:color w:val="000000" w:themeColor="text1"/>
          <w:sz w:val="22"/>
          <w:szCs w:val="22"/>
        </w:rPr>
      </w:pPr>
      <w:r w:rsidRPr="000A31D2">
        <w:rPr>
          <w:rFonts w:ascii="Arial" w:hAnsi="Arial" w:cs="Arial"/>
          <w:b/>
          <w:color w:val="000000" w:themeColor="text1"/>
          <w:sz w:val="22"/>
          <w:szCs w:val="22"/>
        </w:rPr>
        <w:t>2009</w:t>
      </w:r>
    </w:p>
    <w:p w14:paraId="3647FBE2" w14:textId="77777777" w:rsidR="00962D96" w:rsidRPr="000A31D2" w:rsidRDefault="00962D96" w:rsidP="007F5E9C">
      <w:pPr>
        <w:ind w:left="720" w:hanging="720"/>
        <w:rPr>
          <w:rFonts w:ascii="Arial" w:hAnsi="Arial" w:cs="Arial"/>
          <w:color w:val="000000" w:themeColor="text1"/>
          <w:sz w:val="22"/>
          <w:szCs w:val="22"/>
        </w:rPr>
      </w:pPr>
      <w:r w:rsidRPr="000A31D2">
        <w:rPr>
          <w:rFonts w:ascii="Arial" w:hAnsi="Arial" w:cs="Arial"/>
          <w:color w:val="000000" w:themeColor="text1"/>
          <w:sz w:val="22"/>
          <w:szCs w:val="22"/>
          <w:lang w:val="nb-NO" w:bidi="en-US"/>
        </w:rPr>
        <w:t xml:space="preserve">21. </w:t>
      </w:r>
      <w:r w:rsidRPr="000A31D2">
        <w:rPr>
          <w:rFonts w:ascii="Arial" w:hAnsi="Arial" w:cs="Arial"/>
          <w:b/>
          <w:color w:val="000000" w:themeColor="text1"/>
          <w:sz w:val="22"/>
          <w:szCs w:val="22"/>
          <w:lang w:val="nb-NO" w:bidi="en-US"/>
        </w:rPr>
        <w:t>Forbey, J.S.</w:t>
      </w:r>
      <w:r w:rsidRPr="000A31D2">
        <w:rPr>
          <w:rFonts w:ascii="Arial" w:hAnsi="Arial" w:cs="Arial"/>
          <w:color w:val="000000" w:themeColor="text1"/>
          <w:sz w:val="22"/>
          <w:szCs w:val="22"/>
          <w:lang w:val="nb-NO" w:bidi="en-US"/>
        </w:rPr>
        <w:t xml:space="preserve">, </w:t>
      </w:r>
      <w:r w:rsidRPr="000A31D2">
        <w:rPr>
          <w:rFonts w:ascii="Arial" w:hAnsi="Arial" w:cs="Arial"/>
          <w:color w:val="000000" w:themeColor="text1"/>
          <w:sz w:val="22"/>
          <w:szCs w:val="22"/>
          <w:u w:val="single"/>
          <w:lang w:val="nb-NO" w:bidi="en-US"/>
        </w:rPr>
        <w:t>A.L. Harvey, M.A. Huffman</w:t>
      </w:r>
      <w:r w:rsidRPr="000A31D2">
        <w:rPr>
          <w:rFonts w:ascii="Arial" w:hAnsi="Arial" w:cs="Arial"/>
          <w:color w:val="000000" w:themeColor="text1"/>
          <w:sz w:val="22"/>
          <w:szCs w:val="22"/>
          <w:lang w:val="nb-NO" w:bidi="en-US"/>
        </w:rPr>
        <w:t xml:space="preserve">, F. Provenza, R. Sullivan, </w:t>
      </w:r>
      <w:r w:rsidRPr="000A31D2">
        <w:rPr>
          <w:rFonts w:ascii="Arial" w:hAnsi="Arial" w:cs="Arial"/>
          <w:color w:val="000000" w:themeColor="text1"/>
          <w:sz w:val="22"/>
          <w:szCs w:val="22"/>
          <w:u w:val="single"/>
          <w:lang w:val="nb-NO" w:bidi="en-US"/>
        </w:rPr>
        <w:t>D. Tasdemir</w:t>
      </w:r>
      <w:r w:rsidRPr="000A31D2">
        <w:rPr>
          <w:rFonts w:ascii="Arial" w:hAnsi="Arial" w:cs="Arial"/>
          <w:color w:val="000000" w:themeColor="text1"/>
          <w:sz w:val="22"/>
          <w:szCs w:val="22"/>
          <w:lang w:val="nb-NO" w:bidi="en-US"/>
        </w:rPr>
        <w:t xml:space="preserve">. 2009.   </w:t>
      </w:r>
      <w:r w:rsidRPr="000A31D2">
        <w:rPr>
          <w:rFonts w:ascii="Arial" w:hAnsi="Arial" w:cs="Arial"/>
          <w:color w:val="000000" w:themeColor="text1"/>
          <w:sz w:val="22"/>
          <w:szCs w:val="22"/>
        </w:rPr>
        <w:t>Exploitation of secondary metabolites by animals: A response to homeostatic challenges</w:t>
      </w:r>
      <w:r w:rsidRPr="000A31D2">
        <w:rPr>
          <w:rFonts w:ascii="Arial" w:hAnsi="Arial" w:cs="Arial"/>
          <w:bCs/>
          <w:color w:val="000000" w:themeColor="text1"/>
          <w:sz w:val="22"/>
          <w:szCs w:val="22"/>
          <w:lang w:bidi="en-US"/>
        </w:rPr>
        <w:t xml:space="preserve">. </w:t>
      </w:r>
      <w:r w:rsidRPr="000A31D2">
        <w:rPr>
          <w:rFonts w:ascii="Arial" w:hAnsi="Arial" w:cs="Arial"/>
          <w:color w:val="000000" w:themeColor="text1"/>
          <w:sz w:val="22"/>
          <w:szCs w:val="22"/>
        </w:rPr>
        <w:t xml:space="preserve">Integrative and Comparative Biology. 49(3):314-328. </w:t>
      </w:r>
    </w:p>
    <w:p w14:paraId="0296F003" w14:textId="77777777" w:rsidR="00962D96" w:rsidRPr="000A31D2" w:rsidRDefault="00962D96" w:rsidP="007F5E9C">
      <w:pPr>
        <w:widowControl w:val="0"/>
        <w:ind w:left="720" w:hanging="720"/>
        <w:rPr>
          <w:rFonts w:ascii="Arial" w:hAnsi="Arial" w:cs="Arial"/>
          <w:color w:val="000000" w:themeColor="text1"/>
          <w:sz w:val="22"/>
          <w:szCs w:val="22"/>
        </w:rPr>
      </w:pPr>
      <w:r w:rsidRPr="000A31D2">
        <w:rPr>
          <w:rFonts w:ascii="Arial" w:hAnsi="Arial" w:cs="Arial"/>
          <w:color w:val="000000" w:themeColor="text1"/>
          <w:sz w:val="22"/>
          <w:szCs w:val="22"/>
        </w:rPr>
        <w:t xml:space="preserve">20. </w:t>
      </w:r>
      <w:r w:rsidRPr="000A31D2">
        <w:rPr>
          <w:rFonts w:ascii="Arial" w:hAnsi="Arial" w:cs="Arial"/>
          <w:b/>
          <w:color w:val="000000" w:themeColor="text1"/>
          <w:sz w:val="22"/>
          <w:szCs w:val="22"/>
          <w:lang w:val="nb-NO" w:bidi="en-US"/>
        </w:rPr>
        <w:t>Forbey, JS</w:t>
      </w:r>
      <w:r w:rsidRPr="000A31D2">
        <w:rPr>
          <w:rFonts w:ascii="Arial" w:hAnsi="Arial" w:cs="Arial"/>
          <w:color w:val="000000" w:themeColor="text1"/>
          <w:sz w:val="22"/>
          <w:szCs w:val="22"/>
          <w:lang w:val="nb-NO" w:bidi="en-US"/>
        </w:rPr>
        <w:t xml:space="preserve"> and WJ Foley. 2009 </w:t>
      </w:r>
      <w:r w:rsidRPr="000A31D2">
        <w:rPr>
          <w:rFonts w:ascii="Arial" w:hAnsi="Arial" w:cs="Arial"/>
          <w:color w:val="000000" w:themeColor="text1"/>
          <w:sz w:val="22"/>
          <w:szCs w:val="22"/>
        </w:rPr>
        <w:t>A pharmacological approach to understanding plant-herbivore interactions: an introduction to the Pharm-Ecology Symposium</w:t>
      </w:r>
      <w:r w:rsidRPr="000A31D2">
        <w:rPr>
          <w:rFonts w:ascii="Arial" w:hAnsi="Arial" w:cs="Arial"/>
          <w:bCs/>
          <w:color w:val="000000" w:themeColor="text1"/>
          <w:sz w:val="22"/>
          <w:szCs w:val="22"/>
          <w:lang w:bidi="en-US"/>
        </w:rPr>
        <w:t xml:space="preserve">. </w:t>
      </w:r>
      <w:r w:rsidRPr="000A31D2">
        <w:rPr>
          <w:rFonts w:ascii="Arial" w:hAnsi="Arial" w:cs="Arial"/>
          <w:color w:val="000000" w:themeColor="text1"/>
          <w:sz w:val="22"/>
          <w:szCs w:val="22"/>
        </w:rPr>
        <w:t>Integrative and Comparative Biology. 49(3):267-273.</w:t>
      </w:r>
    </w:p>
    <w:p w14:paraId="73824D92" w14:textId="77777777" w:rsidR="00962D96" w:rsidRPr="000A31D2" w:rsidRDefault="00962D96" w:rsidP="007F5E9C">
      <w:pPr>
        <w:widowControl w:val="0"/>
        <w:ind w:left="720" w:hanging="720"/>
        <w:rPr>
          <w:rFonts w:ascii="Arial" w:hAnsi="Arial" w:cs="Arial"/>
          <w:color w:val="000000" w:themeColor="text1"/>
          <w:sz w:val="22"/>
          <w:szCs w:val="22"/>
        </w:rPr>
      </w:pPr>
      <w:r w:rsidRPr="000A31D2">
        <w:rPr>
          <w:rFonts w:ascii="Arial" w:hAnsi="Arial" w:cs="Arial"/>
          <w:color w:val="000000" w:themeColor="text1"/>
          <w:sz w:val="22"/>
          <w:szCs w:val="22"/>
          <w:lang w:val="nb-NO" w:bidi="en-US"/>
        </w:rPr>
        <w:t xml:space="preserve">19. Sotka, E.E., </w:t>
      </w:r>
      <w:r w:rsidRPr="000A31D2">
        <w:rPr>
          <w:rFonts w:ascii="Arial" w:hAnsi="Arial" w:cs="Arial"/>
          <w:b/>
          <w:color w:val="000000" w:themeColor="text1"/>
          <w:sz w:val="22"/>
          <w:szCs w:val="22"/>
          <w:lang w:val="nb-NO" w:bidi="en-US"/>
        </w:rPr>
        <w:t>J.S. Forbey</w:t>
      </w:r>
      <w:r w:rsidRPr="000A31D2">
        <w:rPr>
          <w:rFonts w:ascii="Arial" w:hAnsi="Arial" w:cs="Arial"/>
          <w:color w:val="000000" w:themeColor="text1"/>
          <w:sz w:val="22"/>
          <w:szCs w:val="22"/>
          <w:lang w:val="nb-NO" w:bidi="en-US"/>
        </w:rPr>
        <w:t xml:space="preserve">, M.H. Horn, </w:t>
      </w:r>
      <w:r w:rsidRPr="000A31D2">
        <w:rPr>
          <w:rFonts w:ascii="Arial" w:hAnsi="Arial" w:cs="Arial"/>
          <w:color w:val="000000" w:themeColor="text1"/>
          <w:sz w:val="22"/>
          <w:szCs w:val="22"/>
          <w:u w:val="single"/>
          <w:lang w:val="nb-NO" w:bidi="en-US"/>
        </w:rPr>
        <w:t>A.G.B. Poore, D. Raubenheimer</w:t>
      </w:r>
      <w:r w:rsidRPr="000A31D2">
        <w:rPr>
          <w:rFonts w:ascii="Arial" w:hAnsi="Arial" w:cs="Arial"/>
          <w:color w:val="000000" w:themeColor="text1"/>
          <w:sz w:val="22"/>
          <w:szCs w:val="22"/>
          <w:lang w:val="nb-NO" w:bidi="en-US"/>
        </w:rPr>
        <w:t xml:space="preserve"> and K.E. Whalen. 2009.  </w:t>
      </w:r>
      <w:r w:rsidRPr="000A31D2">
        <w:rPr>
          <w:rFonts w:ascii="Arial" w:hAnsi="Arial" w:cs="Arial"/>
          <w:bCs/>
          <w:color w:val="000000" w:themeColor="text1"/>
          <w:sz w:val="22"/>
          <w:szCs w:val="22"/>
          <w:lang w:bidi="en-US"/>
        </w:rPr>
        <w:t xml:space="preserve">The emerging role of pharmacology in understanding marine and freshwater consumer-prey interactions. </w:t>
      </w:r>
      <w:r w:rsidRPr="000A31D2">
        <w:rPr>
          <w:rFonts w:ascii="Arial" w:hAnsi="Arial" w:cs="Arial"/>
          <w:color w:val="000000" w:themeColor="text1"/>
          <w:sz w:val="22"/>
          <w:szCs w:val="22"/>
        </w:rPr>
        <w:t>Integrative and Comparative Biology. 49(3):291-313.</w:t>
      </w:r>
    </w:p>
    <w:p w14:paraId="68E6D9DE" w14:textId="77777777" w:rsidR="00962D96" w:rsidRPr="000A31D2" w:rsidRDefault="00962D96" w:rsidP="007F5E9C">
      <w:pPr>
        <w:widowControl w:val="0"/>
        <w:pBdr>
          <w:bottom w:val="single" w:sz="12" w:space="1" w:color="auto"/>
        </w:pBdr>
        <w:ind w:left="720" w:hanging="720"/>
        <w:rPr>
          <w:rFonts w:ascii="Arial" w:hAnsi="Arial" w:cs="Arial"/>
          <w:color w:val="000000" w:themeColor="text1"/>
          <w:sz w:val="22"/>
          <w:szCs w:val="22"/>
        </w:rPr>
      </w:pPr>
      <w:r w:rsidRPr="000A31D2">
        <w:rPr>
          <w:rFonts w:ascii="Arial" w:hAnsi="Arial" w:cs="Arial"/>
          <w:color w:val="000000" w:themeColor="text1"/>
          <w:sz w:val="22"/>
          <w:szCs w:val="22"/>
        </w:rPr>
        <w:t xml:space="preserve">18. </w:t>
      </w:r>
      <w:r w:rsidRPr="000A31D2">
        <w:rPr>
          <w:rFonts w:ascii="Arial" w:hAnsi="Arial" w:cs="Arial"/>
          <w:color w:val="000000" w:themeColor="text1"/>
          <w:sz w:val="22"/>
          <w:szCs w:val="22"/>
          <w:lang w:val="nb-NO" w:bidi="en-US"/>
        </w:rPr>
        <w:t xml:space="preserve">Shipley, L.A., </w:t>
      </w:r>
      <w:r w:rsidRPr="000A31D2">
        <w:rPr>
          <w:rFonts w:ascii="Arial" w:hAnsi="Arial" w:cs="Arial"/>
          <w:color w:val="000000" w:themeColor="text1"/>
          <w:sz w:val="22"/>
          <w:szCs w:val="22"/>
          <w:u w:val="single"/>
          <w:lang w:val="nb-NO" w:bidi="en-US"/>
        </w:rPr>
        <w:t>B. Moore</w:t>
      </w:r>
      <w:r w:rsidRPr="000A31D2">
        <w:rPr>
          <w:rFonts w:ascii="Arial" w:hAnsi="Arial" w:cs="Arial"/>
          <w:color w:val="000000" w:themeColor="text1"/>
          <w:sz w:val="22"/>
          <w:szCs w:val="22"/>
          <w:lang w:val="nb-NO" w:bidi="en-US"/>
        </w:rPr>
        <w:t xml:space="preserve"> and </w:t>
      </w:r>
      <w:r w:rsidRPr="000A31D2">
        <w:rPr>
          <w:rFonts w:ascii="Arial" w:hAnsi="Arial" w:cs="Arial"/>
          <w:b/>
          <w:color w:val="000000" w:themeColor="text1"/>
          <w:sz w:val="22"/>
          <w:szCs w:val="22"/>
          <w:lang w:val="nb-NO" w:bidi="en-US"/>
        </w:rPr>
        <w:t>J.S. Forbey</w:t>
      </w:r>
      <w:r w:rsidRPr="000A31D2">
        <w:rPr>
          <w:rFonts w:ascii="Arial" w:hAnsi="Arial" w:cs="Arial"/>
          <w:color w:val="000000" w:themeColor="text1"/>
          <w:sz w:val="22"/>
          <w:szCs w:val="22"/>
          <w:lang w:val="nb-NO" w:bidi="en-US"/>
        </w:rPr>
        <w:t xml:space="preserve">. 2009. </w:t>
      </w:r>
      <w:r w:rsidRPr="000A31D2">
        <w:rPr>
          <w:rFonts w:ascii="Arial" w:hAnsi="Arial" w:cs="Arial"/>
          <w:color w:val="000000" w:themeColor="text1"/>
          <w:sz w:val="22"/>
          <w:szCs w:val="22"/>
        </w:rPr>
        <w:t xml:space="preserve">Revisiting the dietary niche: when is a mammalian herbivore a specialist? Integrative and Comparative Biology. 49(3):274-290. </w:t>
      </w:r>
    </w:p>
    <w:p w14:paraId="49673B65" w14:textId="77777777" w:rsidR="0047181D" w:rsidRPr="000A31D2" w:rsidRDefault="0047181D" w:rsidP="007F5E9C">
      <w:pPr>
        <w:widowControl w:val="0"/>
        <w:pBdr>
          <w:bottom w:val="single" w:sz="12" w:space="1" w:color="auto"/>
        </w:pBdr>
        <w:ind w:left="720" w:hanging="720"/>
        <w:rPr>
          <w:rFonts w:ascii="Arial" w:hAnsi="Arial" w:cs="Arial"/>
          <w:b/>
          <w:color w:val="000000" w:themeColor="text1"/>
          <w:sz w:val="22"/>
          <w:szCs w:val="22"/>
        </w:rPr>
      </w:pPr>
    </w:p>
    <w:p w14:paraId="144AF30F" w14:textId="1A5B5055" w:rsidR="00612D61" w:rsidRPr="000A31D2" w:rsidRDefault="00612D61" w:rsidP="007F5E9C">
      <w:pPr>
        <w:widowControl w:val="0"/>
        <w:pBdr>
          <w:bottom w:val="single" w:sz="12" w:space="1" w:color="auto"/>
        </w:pBdr>
        <w:ind w:left="720" w:hanging="720"/>
        <w:rPr>
          <w:rFonts w:ascii="Arial" w:hAnsi="Arial" w:cs="Arial"/>
          <w:b/>
          <w:i/>
          <w:color w:val="000000" w:themeColor="text1"/>
          <w:sz w:val="22"/>
          <w:szCs w:val="22"/>
        </w:rPr>
      </w:pPr>
      <w:r w:rsidRPr="000A31D2">
        <w:rPr>
          <w:rFonts w:ascii="Arial" w:hAnsi="Arial" w:cs="Arial"/>
          <w:b/>
          <w:color w:val="000000" w:themeColor="text1"/>
          <w:sz w:val="22"/>
          <w:szCs w:val="22"/>
        </w:rPr>
        <w:t>2008</w:t>
      </w:r>
    </w:p>
    <w:p w14:paraId="7B4105EB" w14:textId="77777777" w:rsidR="00962D96" w:rsidRPr="000A31D2" w:rsidRDefault="00962D96" w:rsidP="007F5E9C">
      <w:pPr>
        <w:widowControl w:val="0"/>
        <w:pBdr>
          <w:bottom w:val="single" w:sz="12" w:space="1" w:color="auto"/>
        </w:pBdr>
        <w:ind w:left="720" w:hanging="720"/>
        <w:rPr>
          <w:rFonts w:ascii="Arial" w:hAnsi="Arial" w:cs="Arial"/>
          <w:color w:val="000000" w:themeColor="text1"/>
          <w:sz w:val="22"/>
          <w:szCs w:val="22"/>
        </w:rPr>
      </w:pPr>
      <w:r w:rsidRPr="000A31D2">
        <w:rPr>
          <w:rFonts w:ascii="Arial" w:hAnsi="Arial" w:cs="Arial"/>
          <w:color w:val="000000" w:themeColor="text1"/>
          <w:sz w:val="22"/>
          <w:szCs w:val="22"/>
        </w:rPr>
        <w:t xml:space="preserve">17. Dearing, M.D., </w:t>
      </w:r>
      <w:r w:rsidRPr="000A31D2">
        <w:rPr>
          <w:rFonts w:ascii="Arial" w:hAnsi="Arial" w:cs="Arial"/>
          <w:b/>
          <w:color w:val="000000" w:themeColor="text1"/>
          <w:sz w:val="22"/>
          <w:szCs w:val="22"/>
        </w:rPr>
        <w:t xml:space="preserve">J. S. </w:t>
      </w:r>
      <w:proofErr w:type="spellStart"/>
      <w:r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J. D. </w:t>
      </w:r>
      <w:proofErr w:type="spellStart"/>
      <w:r w:rsidRPr="000A31D2">
        <w:rPr>
          <w:rFonts w:ascii="Arial" w:hAnsi="Arial" w:cs="Arial"/>
          <w:color w:val="000000" w:themeColor="text1"/>
          <w:sz w:val="22"/>
          <w:szCs w:val="22"/>
        </w:rPr>
        <w:t>McLister</w:t>
      </w:r>
      <w:proofErr w:type="spellEnd"/>
      <w:r w:rsidRPr="000A31D2">
        <w:rPr>
          <w:rFonts w:ascii="Arial" w:hAnsi="Arial" w:cs="Arial"/>
          <w:color w:val="000000" w:themeColor="text1"/>
          <w:sz w:val="22"/>
          <w:szCs w:val="22"/>
        </w:rPr>
        <w:t xml:space="preserve">, L. Santos**. 2008. Ambient temperature influences diet selection and physiology of an herbivorous mammal, </w:t>
      </w:r>
      <w:proofErr w:type="spellStart"/>
      <w:r w:rsidRPr="000A31D2">
        <w:rPr>
          <w:rFonts w:ascii="Arial" w:hAnsi="Arial" w:cs="Arial"/>
          <w:i/>
          <w:color w:val="000000" w:themeColor="text1"/>
          <w:sz w:val="22"/>
          <w:szCs w:val="22"/>
        </w:rPr>
        <w:t>Neotoma</w:t>
      </w:r>
      <w:proofErr w:type="spellEnd"/>
      <w:r w:rsidRPr="000A31D2">
        <w:rPr>
          <w:rFonts w:ascii="Arial" w:hAnsi="Arial" w:cs="Arial"/>
          <w:i/>
          <w:color w:val="000000" w:themeColor="text1"/>
          <w:sz w:val="22"/>
          <w:szCs w:val="22"/>
        </w:rPr>
        <w:t xml:space="preserve"> </w:t>
      </w:r>
      <w:proofErr w:type="spellStart"/>
      <w:r w:rsidRPr="000A31D2">
        <w:rPr>
          <w:rFonts w:ascii="Arial" w:hAnsi="Arial" w:cs="Arial"/>
          <w:i/>
          <w:color w:val="000000" w:themeColor="text1"/>
          <w:sz w:val="22"/>
          <w:szCs w:val="22"/>
        </w:rPr>
        <w:t>albigula</w:t>
      </w:r>
      <w:proofErr w:type="spellEnd"/>
      <w:r w:rsidRPr="000A31D2">
        <w:rPr>
          <w:rFonts w:ascii="Arial" w:hAnsi="Arial" w:cs="Arial"/>
          <w:color w:val="000000" w:themeColor="text1"/>
          <w:sz w:val="22"/>
          <w:szCs w:val="22"/>
        </w:rPr>
        <w:t xml:space="preserve">. Physiological Biochemical Zoology. 81(6): 891–897. </w:t>
      </w:r>
    </w:p>
    <w:p w14:paraId="5827A4C5" w14:textId="77777777" w:rsidR="00962D96" w:rsidRPr="000A31D2" w:rsidRDefault="00962D96" w:rsidP="007F5E9C">
      <w:pPr>
        <w:widowControl w:val="0"/>
        <w:pBdr>
          <w:bottom w:val="single" w:sz="12" w:space="1" w:color="auto"/>
        </w:pBdr>
        <w:ind w:left="720" w:hanging="720"/>
        <w:rPr>
          <w:rFonts w:ascii="Arial" w:hAnsi="Arial" w:cs="Arial"/>
          <w:b/>
          <w:color w:val="000000" w:themeColor="text1"/>
          <w:sz w:val="22"/>
          <w:szCs w:val="22"/>
        </w:rPr>
      </w:pPr>
    </w:p>
    <w:p w14:paraId="185E7AD2" w14:textId="77777777" w:rsidR="0047181D" w:rsidRPr="000A31D2" w:rsidRDefault="0047181D" w:rsidP="007F5E9C">
      <w:pPr>
        <w:widowControl w:val="0"/>
        <w:pBdr>
          <w:bottom w:val="single" w:sz="12" w:space="1" w:color="auto"/>
        </w:pBdr>
        <w:ind w:left="720" w:hanging="720"/>
        <w:rPr>
          <w:rFonts w:ascii="Arial" w:hAnsi="Arial" w:cs="Arial"/>
          <w:color w:val="000000" w:themeColor="text1"/>
          <w:sz w:val="22"/>
          <w:szCs w:val="22"/>
        </w:rPr>
      </w:pPr>
    </w:p>
    <w:p w14:paraId="03E907CA" w14:textId="77777777" w:rsidR="00962D96" w:rsidRPr="000A31D2" w:rsidRDefault="00962D96" w:rsidP="007F5E9C">
      <w:pPr>
        <w:widowControl w:val="0"/>
        <w:adjustRightInd w:val="0"/>
        <w:rPr>
          <w:rFonts w:ascii="Arial" w:hAnsi="Arial" w:cs="Arial"/>
          <w:b/>
          <w:i/>
          <w:color w:val="000000" w:themeColor="text1"/>
          <w:sz w:val="22"/>
          <w:szCs w:val="22"/>
        </w:rPr>
      </w:pPr>
      <w:r w:rsidRPr="000A31D2">
        <w:rPr>
          <w:rFonts w:ascii="Arial" w:hAnsi="Arial" w:cs="Arial"/>
          <w:b/>
          <w:i/>
          <w:color w:val="000000" w:themeColor="text1"/>
          <w:sz w:val="22"/>
          <w:szCs w:val="22"/>
        </w:rPr>
        <w:t>Book Chapters</w:t>
      </w:r>
    </w:p>
    <w:p w14:paraId="1DDC8B47" w14:textId="77777777" w:rsidR="00962D96" w:rsidRPr="000A31D2" w:rsidRDefault="00962D96" w:rsidP="007F5E9C">
      <w:pPr>
        <w:widowControl w:val="0"/>
        <w:pBdr>
          <w:bottom w:val="single" w:sz="12" w:space="1" w:color="auto"/>
        </w:pBdr>
        <w:ind w:left="720" w:hanging="720"/>
        <w:rPr>
          <w:rFonts w:ascii="Arial" w:hAnsi="Arial" w:cs="Arial"/>
          <w:color w:val="000000" w:themeColor="text1"/>
          <w:sz w:val="22"/>
          <w:szCs w:val="22"/>
        </w:rPr>
      </w:pPr>
      <w:r w:rsidRPr="000A31D2">
        <w:rPr>
          <w:rFonts w:ascii="Arial" w:hAnsi="Arial" w:cs="Arial"/>
          <w:color w:val="000000" w:themeColor="text1"/>
          <w:sz w:val="22"/>
          <w:szCs w:val="22"/>
          <w:lang w:val="nb-NO" w:bidi="en-US"/>
        </w:rPr>
        <w:t>1.</w:t>
      </w:r>
      <w:r w:rsidRPr="000A31D2">
        <w:rPr>
          <w:rFonts w:ascii="Arial" w:hAnsi="Arial" w:cs="Arial"/>
          <w:color w:val="000000" w:themeColor="text1"/>
          <w:sz w:val="22"/>
          <w:szCs w:val="22"/>
        </w:rPr>
        <w:t xml:space="preserve"> </w:t>
      </w:r>
      <w:proofErr w:type="spellStart"/>
      <w:r w:rsidRPr="000A31D2">
        <w:rPr>
          <w:rFonts w:ascii="Arial" w:hAnsi="Arial" w:cs="Arial"/>
          <w:b/>
          <w:color w:val="000000" w:themeColor="text1"/>
          <w:sz w:val="22"/>
          <w:szCs w:val="22"/>
        </w:rPr>
        <w:t>Forbey</w:t>
      </w:r>
      <w:proofErr w:type="spellEnd"/>
      <w:r w:rsidRPr="000A31D2">
        <w:rPr>
          <w:rFonts w:ascii="Arial" w:hAnsi="Arial" w:cs="Arial"/>
          <w:b/>
          <w:color w:val="000000" w:themeColor="text1"/>
          <w:sz w:val="22"/>
          <w:szCs w:val="22"/>
        </w:rPr>
        <w:t>, J.S.</w:t>
      </w:r>
      <w:r w:rsidRPr="000A31D2">
        <w:rPr>
          <w:rFonts w:ascii="Arial" w:hAnsi="Arial" w:cs="Arial"/>
          <w:color w:val="000000" w:themeColor="text1"/>
          <w:sz w:val="22"/>
          <w:szCs w:val="22"/>
        </w:rPr>
        <w:t xml:space="preserve"> and M.D. Hunter. 2012. The herbivore's prescription: A pharm-ecological perspective on host plant use by vertebrate and invertebrate herbivores.  </w:t>
      </w:r>
      <w:r w:rsidRPr="000A31D2">
        <w:rPr>
          <w:rFonts w:ascii="Arial" w:hAnsi="Arial" w:cs="Arial"/>
          <w:i/>
          <w:color w:val="000000" w:themeColor="text1"/>
          <w:sz w:val="22"/>
          <w:szCs w:val="22"/>
        </w:rPr>
        <w:t>In</w:t>
      </w:r>
      <w:r w:rsidRPr="000A31D2">
        <w:rPr>
          <w:rFonts w:ascii="Arial" w:hAnsi="Arial" w:cs="Arial"/>
          <w:color w:val="000000" w:themeColor="text1"/>
          <w:sz w:val="22"/>
          <w:szCs w:val="22"/>
        </w:rPr>
        <w:t xml:space="preserve"> The ecology of plant secondary metabolites: genes to global processes. Eds. </w:t>
      </w:r>
      <w:r w:rsidRPr="000A31D2">
        <w:rPr>
          <w:rFonts w:ascii="Arial" w:hAnsi="Arial" w:cs="Arial"/>
          <w:color w:val="000000" w:themeColor="text1"/>
          <w:sz w:val="22"/>
          <w:szCs w:val="22"/>
          <w:u w:val="single"/>
        </w:rPr>
        <w:t xml:space="preserve">GR </w:t>
      </w:r>
      <w:proofErr w:type="spellStart"/>
      <w:r w:rsidRPr="000A31D2">
        <w:rPr>
          <w:rFonts w:ascii="Arial" w:hAnsi="Arial" w:cs="Arial"/>
          <w:color w:val="000000" w:themeColor="text1"/>
          <w:sz w:val="22"/>
          <w:szCs w:val="22"/>
          <w:u w:val="single"/>
        </w:rPr>
        <w:t>Iason</w:t>
      </w:r>
      <w:proofErr w:type="spellEnd"/>
      <w:r w:rsidRPr="000A31D2">
        <w:rPr>
          <w:rFonts w:ascii="Arial" w:hAnsi="Arial" w:cs="Arial"/>
          <w:color w:val="000000" w:themeColor="text1"/>
          <w:sz w:val="22"/>
          <w:szCs w:val="22"/>
          <w:u w:val="single"/>
        </w:rPr>
        <w:t xml:space="preserve">, M. </w:t>
      </w:r>
      <w:proofErr w:type="spellStart"/>
      <w:r w:rsidRPr="000A31D2">
        <w:rPr>
          <w:rFonts w:ascii="Arial" w:hAnsi="Arial" w:cs="Arial"/>
          <w:color w:val="000000" w:themeColor="text1"/>
          <w:sz w:val="22"/>
          <w:szCs w:val="22"/>
          <w:u w:val="single"/>
        </w:rPr>
        <w:t>Dicke</w:t>
      </w:r>
      <w:proofErr w:type="spellEnd"/>
      <w:r w:rsidRPr="000A31D2">
        <w:rPr>
          <w:rFonts w:ascii="Arial" w:hAnsi="Arial" w:cs="Arial"/>
          <w:color w:val="000000" w:themeColor="text1"/>
          <w:sz w:val="22"/>
          <w:szCs w:val="22"/>
          <w:u w:val="single"/>
        </w:rPr>
        <w:t xml:space="preserve"> and SE Hartley</w:t>
      </w:r>
      <w:r w:rsidRPr="000A31D2">
        <w:rPr>
          <w:rFonts w:ascii="Arial" w:hAnsi="Arial" w:cs="Arial"/>
          <w:color w:val="000000" w:themeColor="text1"/>
          <w:sz w:val="22"/>
          <w:szCs w:val="22"/>
        </w:rPr>
        <w:t>.  Ecological Reviews. Cambridge University Press, Cambridge.</w:t>
      </w:r>
    </w:p>
    <w:p w14:paraId="30D7F3CB" w14:textId="77777777" w:rsidR="00962D96" w:rsidRPr="000A31D2" w:rsidRDefault="00962D96" w:rsidP="007F5E9C">
      <w:pPr>
        <w:rPr>
          <w:rFonts w:ascii="Arial" w:hAnsi="Arial" w:cs="Arial"/>
          <w:color w:val="000000" w:themeColor="text1"/>
          <w:sz w:val="22"/>
          <w:szCs w:val="22"/>
        </w:rPr>
      </w:pPr>
    </w:p>
    <w:p w14:paraId="67B073C8" w14:textId="77777777" w:rsidR="00962D96" w:rsidRPr="000A31D2" w:rsidRDefault="00962D96" w:rsidP="007F5E9C">
      <w:pPr>
        <w:widowControl w:val="0"/>
        <w:adjustRightInd w:val="0"/>
        <w:rPr>
          <w:rFonts w:ascii="Arial" w:hAnsi="Arial" w:cs="Arial"/>
          <w:color w:val="000000" w:themeColor="text1"/>
          <w:sz w:val="22"/>
          <w:szCs w:val="22"/>
        </w:rPr>
      </w:pPr>
      <w:r w:rsidRPr="000A31D2">
        <w:rPr>
          <w:rFonts w:ascii="Arial" w:hAnsi="Arial" w:cs="Arial"/>
          <w:b/>
          <w:i/>
          <w:color w:val="000000" w:themeColor="text1"/>
          <w:sz w:val="22"/>
          <w:szCs w:val="22"/>
        </w:rPr>
        <w:t>Other publications</w:t>
      </w:r>
      <w:r w:rsidRPr="000A31D2">
        <w:rPr>
          <w:rFonts w:ascii="Arial" w:hAnsi="Arial" w:cs="Arial"/>
          <w:color w:val="000000" w:themeColor="text1"/>
          <w:sz w:val="22"/>
          <w:szCs w:val="22"/>
        </w:rPr>
        <w:t>:</w:t>
      </w:r>
    </w:p>
    <w:p w14:paraId="3259C5BA" w14:textId="6F574DE3" w:rsidR="003B3F0B" w:rsidRPr="000A31D2" w:rsidRDefault="003B3F0B" w:rsidP="007F5E9C">
      <w:pPr>
        <w:widowControl w:val="0"/>
        <w:adjustRightInd w:val="0"/>
        <w:ind w:left="720" w:hanging="720"/>
        <w:rPr>
          <w:rFonts w:ascii="Arial" w:hAnsi="Arial" w:cs="Arial"/>
          <w:color w:val="000000" w:themeColor="text1"/>
          <w:sz w:val="22"/>
          <w:szCs w:val="22"/>
        </w:rPr>
      </w:pPr>
      <w:r w:rsidRPr="000A31D2">
        <w:rPr>
          <w:rFonts w:ascii="Arial" w:hAnsi="Arial" w:cs="Arial"/>
          <w:b/>
          <w:color w:val="000000" w:themeColor="text1"/>
          <w:sz w:val="22"/>
          <w:szCs w:val="22"/>
          <w:lang w:val="nb-NO" w:bidi="en-US"/>
        </w:rPr>
        <w:t>6</w:t>
      </w:r>
      <w:r w:rsidR="00167FF4" w:rsidRPr="000A31D2">
        <w:rPr>
          <w:rFonts w:ascii="Arial" w:hAnsi="Arial" w:cs="Arial"/>
          <w:b/>
          <w:color w:val="000000" w:themeColor="text1"/>
          <w:sz w:val="22"/>
          <w:szCs w:val="22"/>
          <w:lang w:val="nb-NO" w:bidi="en-US"/>
        </w:rPr>
        <w:t>. Forbey, JS</w:t>
      </w:r>
      <w:r w:rsidR="00167FF4" w:rsidRPr="000A31D2">
        <w:rPr>
          <w:rFonts w:ascii="Arial" w:hAnsi="Arial" w:cs="Arial"/>
          <w:color w:val="000000" w:themeColor="text1"/>
          <w:sz w:val="22"/>
          <w:szCs w:val="22"/>
          <w:lang w:val="nb-NO" w:bidi="en-US"/>
        </w:rPr>
        <w:t xml:space="preserve">, </w:t>
      </w:r>
      <w:r w:rsidR="00167FF4" w:rsidRPr="000A31D2">
        <w:rPr>
          <w:rFonts w:ascii="Arial" w:eastAsia="Cambria" w:hAnsi="Arial" w:cs="Arial"/>
          <w:color w:val="000000" w:themeColor="text1"/>
          <w:sz w:val="22"/>
          <w:szCs w:val="22"/>
        </w:rPr>
        <w:t>G</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L. Patricelli, D</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 xml:space="preserve">M. </w:t>
      </w:r>
      <w:proofErr w:type="spellStart"/>
      <w:r w:rsidR="00167FF4" w:rsidRPr="000A31D2">
        <w:rPr>
          <w:rFonts w:ascii="Arial" w:eastAsia="Cambria" w:hAnsi="Arial" w:cs="Arial"/>
          <w:color w:val="000000" w:themeColor="text1"/>
          <w:sz w:val="22"/>
          <w:szCs w:val="22"/>
        </w:rPr>
        <w:t>Delparte</w:t>
      </w:r>
      <w:proofErr w:type="spellEnd"/>
      <w:r w:rsidR="00167FF4" w:rsidRPr="000A31D2">
        <w:rPr>
          <w:rFonts w:ascii="Arial" w:eastAsia="Cambria" w:hAnsi="Arial" w:cs="Arial"/>
          <w:color w:val="000000" w:themeColor="text1"/>
          <w:sz w:val="22"/>
          <w:szCs w:val="22"/>
        </w:rPr>
        <w:t>, A</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 xml:space="preserve">H. </w:t>
      </w:r>
      <w:proofErr w:type="spellStart"/>
      <w:r w:rsidR="00167FF4" w:rsidRPr="000A31D2">
        <w:rPr>
          <w:rFonts w:ascii="Arial" w:eastAsia="Cambria" w:hAnsi="Arial" w:cs="Arial"/>
          <w:color w:val="000000" w:themeColor="text1"/>
          <w:sz w:val="22"/>
          <w:szCs w:val="22"/>
        </w:rPr>
        <w:t>Krakauer</w:t>
      </w:r>
      <w:proofErr w:type="spellEnd"/>
      <w:r w:rsidR="00167FF4" w:rsidRPr="000A31D2">
        <w:rPr>
          <w:rFonts w:ascii="Arial" w:eastAsia="Cambria" w:hAnsi="Arial" w:cs="Arial"/>
          <w:color w:val="000000" w:themeColor="text1"/>
          <w:sz w:val="22"/>
          <w:szCs w:val="22"/>
        </w:rPr>
        <w:t>, P</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 xml:space="preserve">J. </w:t>
      </w:r>
      <w:proofErr w:type="spellStart"/>
      <w:r w:rsidR="00167FF4" w:rsidRPr="000A31D2">
        <w:rPr>
          <w:rFonts w:ascii="Arial" w:eastAsia="Cambria" w:hAnsi="Arial" w:cs="Arial"/>
          <w:color w:val="000000" w:themeColor="text1"/>
          <w:sz w:val="22"/>
          <w:szCs w:val="22"/>
        </w:rPr>
        <w:t>Olsoy</w:t>
      </w:r>
      <w:proofErr w:type="spellEnd"/>
      <w:r w:rsidR="00167FF4" w:rsidRPr="000A31D2">
        <w:rPr>
          <w:rFonts w:ascii="Arial" w:eastAsia="Cambria" w:hAnsi="Arial" w:cs="Arial"/>
          <w:color w:val="000000" w:themeColor="text1"/>
          <w:sz w:val="22"/>
          <w:szCs w:val="22"/>
        </w:rPr>
        <w:t>*, M</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 xml:space="preserve">R. </w:t>
      </w:r>
      <w:proofErr w:type="spellStart"/>
      <w:r w:rsidR="00167FF4" w:rsidRPr="000A31D2">
        <w:rPr>
          <w:rFonts w:ascii="Arial" w:eastAsia="Cambria" w:hAnsi="Arial" w:cs="Arial"/>
          <w:color w:val="000000" w:themeColor="text1"/>
          <w:sz w:val="22"/>
          <w:szCs w:val="22"/>
        </w:rPr>
        <w:t>Fremgen</w:t>
      </w:r>
      <w:proofErr w:type="spellEnd"/>
      <w:r w:rsidR="00167FF4" w:rsidRPr="000A31D2">
        <w:rPr>
          <w:rFonts w:ascii="Arial" w:eastAsia="Cambria" w:hAnsi="Arial" w:cs="Arial"/>
          <w:color w:val="000000" w:themeColor="text1"/>
          <w:sz w:val="22"/>
          <w:szCs w:val="22"/>
        </w:rPr>
        <w:t>*, J</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D. Nobler*, N</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F. Glenn, L</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 xml:space="preserve">P. </w:t>
      </w:r>
      <w:proofErr w:type="spellStart"/>
      <w:r w:rsidR="00167FF4" w:rsidRPr="000A31D2">
        <w:rPr>
          <w:rFonts w:ascii="Arial" w:eastAsia="Cambria" w:hAnsi="Arial" w:cs="Arial"/>
          <w:color w:val="000000" w:themeColor="text1"/>
          <w:sz w:val="22"/>
          <w:szCs w:val="22"/>
        </w:rPr>
        <w:t>Spaete</w:t>
      </w:r>
      <w:proofErr w:type="spellEnd"/>
      <w:r w:rsidR="00167FF4" w:rsidRPr="000A31D2">
        <w:rPr>
          <w:rFonts w:ascii="Arial" w:eastAsia="Cambria" w:hAnsi="Arial" w:cs="Arial"/>
          <w:color w:val="000000" w:themeColor="text1"/>
          <w:sz w:val="22"/>
          <w:szCs w:val="22"/>
        </w:rPr>
        <w:t>, B</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A. Richardson, L</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 xml:space="preserve">A. Shipley, </w:t>
      </w:r>
      <w:proofErr w:type="spellStart"/>
      <w:r w:rsidR="00167FF4" w:rsidRPr="000A31D2">
        <w:rPr>
          <w:rFonts w:ascii="Arial" w:eastAsia="Cambria" w:hAnsi="Arial" w:cs="Arial"/>
          <w:color w:val="000000" w:themeColor="text1"/>
          <w:sz w:val="22"/>
          <w:szCs w:val="22"/>
        </w:rPr>
        <w:t>J</w:t>
      </w:r>
      <w:r w:rsidR="005E3F9B"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rPr>
        <w:t>Mitchell</w:t>
      </w:r>
      <w:proofErr w:type="spellEnd"/>
      <w:r w:rsidR="00167FF4" w:rsidRPr="000A31D2">
        <w:rPr>
          <w:rFonts w:ascii="Arial" w:eastAsia="Cambria" w:hAnsi="Arial" w:cs="Arial"/>
          <w:color w:val="000000" w:themeColor="text1"/>
          <w:sz w:val="22"/>
          <w:szCs w:val="22"/>
        </w:rPr>
        <w:t>.</w:t>
      </w:r>
      <w:r w:rsidR="00167FF4" w:rsidRPr="000A31D2">
        <w:rPr>
          <w:rFonts w:ascii="Arial" w:eastAsia="Cambria" w:hAnsi="Arial" w:cs="Arial"/>
          <w:color w:val="000000" w:themeColor="text1"/>
          <w:sz w:val="22"/>
          <w:szCs w:val="22"/>
          <w:vertAlign w:val="superscript"/>
        </w:rPr>
        <w:t xml:space="preserve"> </w:t>
      </w:r>
      <w:r w:rsidR="00167FF4" w:rsidRPr="000A31D2">
        <w:rPr>
          <w:rFonts w:ascii="Arial" w:eastAsia="Times" w:hAnsi="Arial" w:cs="Arial"/>
          <w:i/>
          <w:color w:val="000000" w:themeColor="text1"/>
          <w:sz w:val="22"/>
          <w:szCs w:val="22"/>
        </w:rPr>
        <w:t xml:space="preserve">2016. </w:t>
      </w:r>
      <w:r w:rsidR="00167FF4" w:rsidRPr="000A31D2">
        <w:rPr>
          <w:rFonts w:ascii="Arial" w:hAnsi="Arial" w:cs="Arial"/>
          <w:bCs/>
          <w:color w:val="000000" w:themeColor="text1"/>
          <w:sz w:val="22"/>
          <w:szCs w:val="22"/>
        </w:rPr>
        <w:t>Overview of a Workshop to Expand the Use of Emerging Technology to Understand the Ecology of Grouse in a Changing Climate.</w:t>
      </w:r>
      <w:r w:rsidR="00167FF4" w:rsidRPr="000A31D2">
        <w:rPr>
          <w:rFonts w:ascii="Arial" w:hAnsi="Arial" w:cs="Arial"/>
          <w:color w:val="000000" w:themeColor="text1"/>
          <w:sz w:val="22"/>
          <w:szCs w:val="22"/>
        </w:rPr>
        <w:t xml:space="preserve"> Grouse News 52: 7-18. </w:t>
      </w:r>
    </w:p>
    <w:p w14:paraId="471740D0" w14:textId="0353FB80" w:rsidR="003B3F0B" w:rsidRPr="000A31D2" w:rsidRDefault="003B3F0B" w:rsidP="007F5E9C">
      <w:pPr>
        <w:widowControl w:val="0"/>
        <w:adjustRightInd w:val="0"/>
        <w:ind w:left="720" w:hanging="720"/>
        <w:rPr>
          <w:rFonts w:ascii="Arial" w:hAnsi="Arial" w:cs="Arial"/>
          <w:color w:val="000000" w:themeColor="text1"/>
          <w:sz w:val="22"/>
          <w:szCs w:val="22"/>
        </w:rPr>
      </w:pPr>
      <w:r w:rsidRPr="000A31D2">
        <w:rPr>
          <w:rFonts w:ascii="Arial" w:hAnsi="Arial" w:cs="Arial"/>
          <w:b/>
          <w:color w:val="000000" w:themeColor="text1"/>
          <w:sz w:val="22"/>
          <w:szCs w:val="22"/>
        </w:rPr>
        <w:t>5</w:t>
      </w:r>
      <w:r w:rsidRPr="000A31D2">
        <w:rPr>
          <w:rFonts w:ascii="Arial" w:hAnsi="Arial" w:cs="Arial"/>
          <w:color w:val="000000" w:themeColor="text1"/>
          <w:sz w:val="22"/>
          <w:szCs w:val="22"/>
        </w:rPr>
        <w:t>. Peña, J</w:t>
      </w:r>
      <w:r w:rsidR="005E3F9B" w:rsidRPr="000A31D2">
        <w:rPr>
          <w:rFonts w:ascii="Arial" w:hAnsi="Arial" w:cs="Arial"/>
          <w:color w:val="000000" w:themeColor="text1"/>
          <w:sz w:val="22"/>
          <w:szCs w:val="22"/>
        </w:rPr>
        <w:t>.</w:t>
      </w:r>
      <w:r w:rsidR="0007198A" w:rsidRPr="000A31D2">
        <w:rPr>
          <w:rFonts w:ascii="Arial" w:hAnsi="Arial" w:cs="Arial"/>
          <w:color w:val="000000" w:themeColor="text1"/>
          <w:sz w:val="22"/>
          <w:szCs w:val="22"/>
        </w:rPr>
        <w:t>**</w:t>
      </w:r>
      <w:r w:rsidRPr="000A31D2">
        <w:rPr>
          <w:rFonts w:ascii="Arial" w:hAnsi="Arial" w:cs="Arial"/>
          <w:color w:val="000000" w:themeColor="text1"/>
          <w:sz w:val="22"/>
          <w:szCs w:val="22"/>
        </w:rPr>
        <w:t>, M</w:t>
      </w:r>
      <w:r w:rsidR="005E3F9B" w:rsidRPr="000A31D2">
        <w:rPr>
          <w:rFonts w:ascii="Arial" w:hAnsi="Arial" w:cs="Arial"/>
          <w:color w:val="000000" w:themeColor="text1"/>
          <w:sz w:val="22"/>
          <w:szCs w:val="22"/>
        </w:rPr>
        <w:t>.R.</w:t>
      </w:r>
      <w:r w:rsidRPr="000A31D2">
        <w:rPr>
          <w:rFonts w:ascii="Arial" w:hAnsi="Arial" w:cs="Arial"/>
          <w:color w:val="000000" w:themeColor="text1"/>
          <w:sz w:val="22"/>
          <w:szCs w:val="22"/>
        </w:rPr>
        <w:t xml:space="preserve"> </w:t>
      </w:r>
      <w:proofErr w:type="spellStart"/>
      <w:r w:rsidRPr="000A31D2">
        <w:rPr>
          <w:rFonts w:ascii="Arial" w:hAnsi="Arial" w:cs="Arial"/>
          <w:color w:val="000000" w:themeColor="text1"/>
          <w:sz w:val="22"/>
          <w:szCs w:val="22"/>
        </w:rPr>
        <w:t>Fremgen</w:t>
      </w:r>
      <w:proofErr w:type="spellEnd"/>
      <w:r w:rsidR="0007198A" w:rsidRPr="000A31D2">
        <w:rPr>
          <w:rFonts w:ascii="Arial" w:hAnsi="Arial" w:cs="Arial"/>
          <w:color w:val="000000" w:themeColor="text1"/>
          <w:sz w:val="22"/>
          <w:szCs w:val="22"/>
        </w:rPr>
        <w:t xml:space="preserve">*, </w:t>
      </w:r>
      <w:r w:rsidR="0007198A" w:rsidRPr="000A31D2">
        <w:rPr>
          <w:rFonts w:ascii="Arial" w:hAnsi="Arial" w:cs="Arial"/>
          <w:b/>
          <w:color w:val="000000" w:themeColor="text1"/>
          <w:sz w:val="22"/>
          <w:szCs w:val="22"/>
        </w:rPr>
        <w:t>J</w:t>
      </w:r>
      <w:r w:rsidR="005E3F9B" w:rsidRPr="000A31D2">
        <w:rPr>
          <w:rFonts w:ascii="Arial" w:hAnsi="Arial" w:cs="Arial"/>
          <w:b/>
          <w:color w:val="000000" w:themeColor="text1"/>
          <w:sz w:val="22"/>
          <w:szCs w:val="22"/>
        </w:rPr>
        <w:t xml:space="preserve">.S. </w:t>
      </w:r>
      <w:proofErr w:type="spellStart"/>
      <w:r w:rsidR="0007198A" w:rsidRPr="000A31D2">
        <w:rPr>
          <w:rFonts w:ascii="Arial" w:hAnsi="Arial" w:cs="Arial"/>
          <w:b/>
          <w:color w:val="000000" w:themeColor="text1"/>
          <w:sz w:val="22"/>
          <w:szCs w:val="22"/>
        </w:rPr>
        <w:t>Forbey</w:t>
      </w:r>
      <w:proofErr w:type="spellEnd"/>
      <w:r w:rsidRPr="000A31D2">
        <w:rPr>
          <w:rFonts w:ascii="Arial" w:hAnsi="Arial" w:cs="Arial"/>
          <w:color w:val="000000" w:themeColor="text1"/>
          <w:sz w:val="22"/>
          <w:szCs w:val="22"/>
        </w:rPr>
        <w:t xml:space="preserve">. "Is Diet Selection by Greater Sage-Grouse Influenced by Biomass Availability or </w:t>
      </w:r>
      <w:proofErr w:type="gramStart"/>
      <w:r w:rsidRPr="000A31D2">
        <w:rPr>
          <w:rFonts w:ascii="Arial" w:hAnsi="Arial" w:cs="Arial"/>
          <w:color w:val="000000" w:themeColor="text1"/>
          <w:sz w:val="22"/>
          <w:szCs w:val="22"/>
        </w:rPr>
        <w:t>Toxins?.</w:t>
      </w:r>
      <w:proofErr w:type="gramEnd"/>
      <w:r w:rsidRPr="000A31D2">
        <w:rPr>
          <w:rFonts w:ascii="Arial" w:hAnsi="Arial" w:cs="Arial"/>
          <w:color w:val="000000" w:themeColor="text1"/>
          <w:sz w:val="22"/>
          <w:szCs w:val="22"/>
        </w:rPr>
        <w:t xml:space="preserve">" </w:t>
      </w:r>
      <w:r w:rsidRPr="000A31D2">
        <w:rPr>
          <w:rFonts w:ascii="Arial" w:hAnsi="Arial" w:cs="Arial"/>
          <w:i/>
          <w:iCs/>
          <w:color w:val="000000" w:themeColor="text1"/>
          <w:sz w:val="22"/>
          <w:szCs w:val="22"/>
        </w:rPr>
        <w:t>McNair Scholars Research Journal</w:t>
      </w:r>
      <w:r w:rsidRPr="000A31D2">
        <w:rPr>
          <w:rFonts w:ascii="Arial" w:hAnsi="Arial" w:cs="Arial"/>
          <w:color w:val="000000" w:themeColor="text1"/>
          <w:sz w:val="22"/>
          <w:szCs w:val="22"/>
        </w:rPr>
        <w:t xml:space="preserve"> 12.1 (2016): 16. </w:t>
      </w:r>
    </w:p>
    <w:p w14:paraId="1572721E" w14:textId="69450724" w:rsidR="005065AB" w:rsidRPr="000A31D2" w:rsidRDefault="005065AB" w:rsidP="007F5E9C">
      <w:pPr>
        <w:widowControl w:val="0"/>
        <w:adjustRightInd w:val="0"/>
        <w:ind w:left="720" w:hanging="720"/>
        <w:rPr>
          <w:rFonts w:ascii="Arial" w:eastAsia="Times" w:hAnsi="Arial" w:cs="Arial"/>
          <w:color w:val="000000" w:themeColor="text1"/>
          <w:sz w:val="22"/>
          <w:szCs w:val="22"/>
        </w:rPr>
      </w:pPr>
      <w:r w:rsidRPr="000A31D2">
        <w:rPr>
          <w:rFonts w:ascii="Arial" w:hAnsi="Arial" w:cs="Arial"/>
          <w:b/>
          <w:color w:val="000000" w:themeColor="text1"/>
          <w:sz w:val="22"/>
          <w:szCs w:val="22"/>
          <w:lang w:val="nb-NO" w:bidi="en-US"/>
        </w:rPr>
        <w:t xml:space="preserve">4. </w:t>
      </w:r>
      <w:r w:rsidRPr="000A31D2">
        <w:rPr>
          <w:rFonts w:ascii="Arial" w:eastAsia="Times" w:hAnsi="Arial" w:cs="Arial"/>
          <w:color w:val="000000" w:themeColor="text1"/>
          <w:sz w:val="22"/>
          <w:szCs w:val="22"/>
        </w:rPr>
        <w:t xml:space="preserve">M.R. </w:t>
      </w:r>
      <w:proofErr w:type="spellStart"/>
      <w:r w:rsidRPr="000A31D2">
        <w:rPr>
          <w:rFonts w:ascii="Arial" w:eastAsia="Times" w:hAnsi="Arial" w:cs="Arial"/>
          <w:color w:val="000000" w:themeColor="text1"/>
          <w:sz w:val="22"/>
          <w:szCs w:val="22"/>
        </w:rPr>
        <w:t>Fremgen</w:t>
      </w:r>
      <w:proofErr w:type="spellEnd"/>
      <w:r w:rsidRPr="000A31D2">
        <w:rPr>
          <w:rFonts w:ascii="Arial" w:eastAsia="Times" w:hAnsi="Arial" w:cs="Arial"/>
          <w:color w:val="000000" w:themeColor="text1"/>
          <w:sz w:val="22"/>
          <w:szCs w:val="22"/>
        </w:rPr>
        <w:t xml:space="preserve">. 2015. Diversity within a Species: Studying Sagebrush </w:t>
      </w:r>
      <w:proofErr w:type="spellStart"/>
      <w:r w:rsidRPr="000A31D2">
        <w:rPr>
          <w:rFonts w:ascii="Arial" w:eastAsia="Times" w:hAnsi="Arial" w:cs="Arial"/>
          <w:color w:val="000000" w:themeColor="text1"/>
          <w:sz w:val="22"/>
          <w:szCs w:val="22"/>
        </w:rPr>
        <w:t>Morphotypes</w:t>
      </w:r>
      <w:proofErr w:type="spellEnd"/>
      <w:r w:rsidRPr="000A31D2">
        <w:rPr>
          <w:rFonts w:ascii="Arial" w:eastAsia="Times" w:hAnsi="Arial" w:cs="Arial"/>
          <w:color w:val="000000" w:themeColor="text1"/>
          <w:sz w:val="22"/>
          <w:szCs w:val="22"/>
        </w:rPr>
        <w:t>. Sage Notes 37(1): 12-13. Idaho Native Plants Society. Available at:</w:t>
      </w:r>
    </w:p>
    <w:p w14:paraId="79BF3465" w14:textId="6290ADE8" w:rsidR="005065AB" w:rsidRPr="000A31D2" w:rsidRDefault="005065AB" w:rsidP="007F5E9C">
      <w:pPr>
        <w:widowControl w:val="0"/>
        <w:adjustRightInd w:val="0"/>
        <w:ind w:left="720"/>
        <w:rPr>
          <w:rFonts w:ascii="Arial" w:hAnsi="Arial" w:cs="Arial"/>
          <w:b/>
          <w:color w:val="000000" w:themeColor="text1"/>
          <w:sz w:val="22"/>
          <w:szCs w:val="22"/>
          <w:lang w:val="nb-NO" w:bidi="en-US"/>
        </w:rPr>
      </w:pPr>
      <w:r w:rsidRPr="000A31D2">
        <w:rPr>
          <w:rFonts w:ascii="Arial" w:eastAsia="Times" w:hAnsi="Arial" w:cs="Arial"/>
          <w:color w:val="000000" w:themeColor="text1"/>
          <w:sz w:val="22"/>
          <w:szCs w:val="22"/>
        </w:rPr>
        <w:t>http://idahonativeplants.org/news/SageNotesMar2015.pdf.</w:t>
      </w:r>
    </w:p>
    <w:p w14:paraId="7756B2F8" w14:textId="77777777" w:rsidR="00962D96" w:rsidRPr="000A31D2" w:rsidRDefault="00962D96" w:rsidP="007F5E9C">
      <w:pPr>
        <w:widowControl w:val="0"/>
        <w:adjustRightInd w:val="0"/>
        <w:ind w:left="720" w:hanging="720"/>
        <w:rPr>
          <w:rFonts w:ascii="Arial" w:hAnsi="Arial" w:cs="Arial"/>
          <w:color w:val="000000" w:themeColor="text1"/>
          <w:sz w:val="22"/>
          <w:szCs w:val="22"/>
          <w:lang w:val="nb-NO" w:bidi="en-US"/>
        </w:rPr>
      </w:pPr>
      <w:r w:rsidRPr="000A31D2">
        <w:rPr>
          <w:rFonts w:ascii="Arial" w:hAnsi="Arial" w:cs="Arial"/>
          <w:b/>
          <w:color w:val="000000" w:themeColor="text1"/>
          <w:sz w:val="22"/>
          <w:szCs w:val="22"/>
          <w:lang w:val="nb-NO" w:bidi="en-US"/>
        </w:rPr>
        <w:lastRenderedPageBreak/>
        <w:t xml:space="preserve">3. </w:t>
      </w:r>
      <w:r w:rsidRPr="000A31D2">
        <w:rPr>
          <w:rFonts w:ascii="Arial" w:hAnsi="Arial" w:cs="Arial"/>
          <w:color w:val="000000" w:themeColor="text1"/>
          <w:sz w:val="22"/>
          <w:szCs w:val="22"/>
          <w:u w:val="single"/>
          <w:lang w:val="nb-NO" w:bidi="en-US"/>
        </w:rPr>
        <w:t>Moore, B.D., W.J. Foley</w:t>
      </w:r>
      <w:r w:rsidRPr="000A31D2">
        <w:rPr>
          <w:rFonts w:ascii="Arial" w:hAnsi="Arial" w:cs="Arial"/>
          <w:color w:val="000000" w:themeColor="text1"/>
          <w:sz w:val="22"/>
          <w:szCs w:val="22"/>
          <w:lang w:val="nb-NO" w:bidi="en-US"/>
        </w:rPr>
        <w:t xml:space="preserve">, </w:t>
      </w:r>
      <w:r w:rsidRPr="000A31D2">
        <w:rPr>
          <w:rFonts w:ascii="Arial" w:hAnsi="Arial" w:cs="Arial"/>
          <w:b/>
          <w:color w:val="000000" w:themeColor="text1"/>
          <w:sz w:val="22"/>
          <w:szCs w:val="22"/>
          <w:lang w:val="nb-NO" w:bidi="en-US"/>
        </w:rPr>
        <w:t>J.S. Forbey</w:t>
      </w:r>
      <w:r w:rsidRPr="000A31D2">
        <w:rPr>
          <w:rFonts w:ascii="Arial" w:hAnsi="Arial" w:cs="Arial"/>
          <w:color w:val="000000" w:themeColor="text1"/>
          <w:sz w:val="22"/>
          <w:szCs w:val="22"/>
          <w:lang w:val="nb-NO" w:bidi="en-US"/>
        </w:rPr>
        <w:t xml:space="preserve">, </w:t>
      </w:r>
      <w:r w:rsidRPr="000A31D2">
        <w:rPr>
          <w:rFonts w:ascii="Arial" w:hAnsi="Arial" w:cs="Arial"/>
          <w:color w:val="000000" w:themeColor="text1"/>
          <w:sz w:val="22"/>
          <w:szCs w:val="22"/>
          <w:u w:val="single"/>
          <w:lang w:val="nb-NO" w:bidi="en-US"/>
        </w:rPr>
        <w:t>J.L. DeGabriel</w:t>
      </w:r>
      <w:r w:rsidRPr="000A31D2">
        <w:rPr>
          <w:rFonts w:ascii="Arial" w:hAnsi="Arial" w:cs="Arial"/>
          <w:color w:val="000000" w:themeColor="text1"/>
          <w:sz w:val="22"/>
          <w:szCs w:val="22"/>
          <w:lang w:val="nb-NO" w:bidi="en-US"/>
        </w:rPr>
        <w:t>. 2013.  Response letter to ”</w:t>
      </w:r>
      <w:r w:rsidRPr="000A31D2">
        <w:rPr>
          <w:rFonts w:ascii="Arial" w:hAnsi="Arial" w:cs="Arial"/>
          <w:color w:val="000000" w:themeColor="text1"/>
          <w:sz w:val="22"/>
          <w:szCs w:val="22"/>
        </w:rPr>
        <w:t xml:space="preserve">Self-medication in animals,” J. C. de </w:t>
      </w:r>
      <w:proofErr w:type="spellStart"/>
      <w:r w:rsidRPr="000A31D2">
        <w:rPr>
          <w:rFonts w:ascii="Arial" w:hAnsi="Arial" w:cs="Arial"/>
          <w:color w:val="000000" w:themeColor="text1"/>
          <w:sz w:val="22"/>
          <w:szCs w:val="22"/>
        </w:rPr>
        <w:t>Roode</w:t>
      </w:r>
      <w:proofErr w:type="spellEnd"/>
      <w:r w:rsidRPr="000A31D2">
        <w:rPr>
          <w:rFonts w:ascii="Arial" w:hAnsi="Arial" w:cs="Arial"/>
          <w:color w:val="000000" w:themeColor="text1"/>
          <w:sz w:val="22"/>
          <w:szCs w:val="22"/>
        </w:rPr>
        <w:t xml:space="preserve"> </w:t>
      </w:r>
      <w:r w:rsidRPr="000A31D2">
        <w:rPr>
          <w:rFonts w:ascii="Arial" w:hAnsi="Arial" w:cs="Arial"/>
          <w:i/>
          <w:color w:val="000000" w:themeColor="text1"/>
          <w:sz w:val="22"/>
          <w:szCs w:val="22"/>
        </w:rPr>
        <w:t>et al</w:t>
      </w:r>
      <w:r w:rsidRPr="000A31D2">
        <w:rPr>
          <w:rFonts w:ascii="Arial" w:hAnsi="Arial" w:cs="Arial"/>
          <w:color w:val="000000" w:themeColor="text1"/>
          <w:sz w:val="22"/>
          <w:szCs w:val="22"/>
        </w:rPr>
        <w:t>., Perspectives, 12 April, p. 150.  Science. 340: 1041.</w:t>
      </w:r>
    </w:p>
    <w:p w14:paraId="541CC2D6" w14:textId="77777777" w:rsidR="00962D96" w:rsidRPr="000A31D2" w:rsidRDefault="00962D96" w:rsidP="007F5E9C">
      <w:pPr>
        <w:widowControl w:val="0"/>
        <w:adjustRightInd w:val="0"/>
        <w:ind w:left="720" w:hanging="720"/>
        <w:rPr>
          <w:rFonts w:ascii="Arial" w:hAnsi="Arial" w:cs="Arial"/>
          <w:color w:val="000000" w:themeColor="text1"/>
          <w:sz w:val="22"/>
          <w:szCs w:val="22"/>
          <w:lang w:val="nb-NO" w:bidi="en-US"/>
        </w:rPr>
      </w:pPr>
      <w:r w:rsidRPr="000A31D2">
        <w:rPr>
          <w:rFonts w:ascii="Arial" w:hAnsi="Arial" w:cs="Arial"/>
          <w:b/>
          <w:color w:val="000000" w:themeColor="text1"/>
          <w:sz w:val="22"/>
          <w:szCs w:val="22"/>
          <w:lang w:val="nb-NO" w:bidi="en-US"/>
        </w:rPr>
        <w:t>2. Forbey, JS</w:t>
      </w:r>
      <w:r w:rsidRPr="000A31D2">
        <w:rPr>
          <w:rFonts w:ascii="Arial" w:hAnsi="Arial" w:cs="Arial"/>
          <w:color w:val="000000" w:themeColor="text1"/>
          <w:sz w:val="22"/>
          <w:szCs w:val="22"/>
          <w:lang w:val="nb-NO" w:bidi="en-US"/>
        </w:rPr>
        <w:t xml:space="preserve">. 2013. </w:t>
      </w:r>
      <w:r w:rsidRPr="000A31D2">
        <w:rPr>
          <w:rFonts w:ascii="Arial" w:hAnsi="Arial" w:cs="Arial"/>
          <w:color w:val="000000" w:themeColor="text1"/>
          <w:sz w:val="22"/>
          <w:szCs w:val="22"/>
        </w:rPr>
        <w:t xml:space="preserve">Evolutionary insight merges with toxicology, a review of </w:t>
      </w:r>
      <w:proofErr w:type="spellStart"/>
      <w:r w:rsidRPr="000A31D2">
        <w:rPr>
          <w:rFonts w:ascii="Arial" w:eastAsia="Times" w:hAnsi="Arial" w:cs="Arial"/>
          <w:color w:val="000000" w:themeColor="text1"/>
          <w:sz w:val="22"/>
          <w:szCs w:val="22"/>
        </w:rPr>
        <w:t>Monosson</w:t>
      </w:r>
      <w:proofErr w:type="spellEnd"/>
      <w:r w:rsidRPr="000A31D2">
        <w:rPr>
          <w:rFonts w:ascii="Arial" w:eastAsia="Times" w:hAnsi="Arial" w:cs="Arial"/>
          <w:color w:val="000000" w:themeColor="text1"/>
          <w:sz w:val="22"/>
          <w:szCs w:val="22"/>
        </w:rPr>
        <w:t>, Emily. 2012. Evolution in a toxic world: how life responds to chemical threats.</w:t>
      </w:r>
      <w:r w:rsidRPr="000A31D2">
        <w:rPr>
          <w:rFonts w:ascii="Arial" w:hAnsi="Arial" w:cs="Arial"/>
          <w:color w:val="000000" w:themeColor="text1"/>
          <w:sz w:val="22"/>
          <w:szCs w:val="22"/>
        </w:rPr>
        <w:t xml:space="preserve"> Ecology. 94(1): 257-264.</w:t>
      </w:r>
    </w:p>
    <w:p w14:paraId="6E6B7790" w14:textId="77777777" w:rsidR="00962D96" w:rsidRPr="000A31D2" w:rsidRDefault="00962D96" w:rsidP="007F5E9C">
      <w:pPr>
        <w:widowControl w:val="0"/>
        <w:adjustRightInd w:val="0"/>
        <w:ind w:left="720" w:hanging="720"/>
        <w:rPr>
          <w:rFonts w:ascii="Arial" w:hAnsi="Arial" w:cs="Arial"/>
          <w:color w:val="000000" w:themeColor="text1"/>
          <w:sz w:val="22"/>
          <w:szCs w:val="22"/>
          <w:lang w:val="nb-NO" w:bidi="en-US"/>
        </w:rPr>
      </w:pPr>
      <w:r w:rsidRPr="000A31D2">
        <w:rPr>
          <w:rFonts w:ascii="Arial" w:hAnsi="Arial" w:cs="Arial"/>
          <w:b/>
          <w:color w:val="000000" w:themeColor="text1"/>
          <w:sz w:val="22"/>
          <w:szCs w:val="22"/>
          <w:lang w:val="nb-NO" w:bidi="en-US"/>
        </w:rPr>
        <w:t>1. Forbey, JS</w:t>
      </w:r>
      <w:r w:rsidRPr="000A31D2">
        <w:rPr>
          <w:rFonts w:ascii="Arial" w:hAnsi="Arial" w:cs="Arial"/>
          <w:color w:val="000000" w:themeColor="text1"/>
          <w:sz w:val="22"/>
          <w:szCs w:val="22"/>
          <w:lang w:val="nb-NO" w:bidi="en-US"/>
        </w:rPr>
        <w:t xml:space="preserve">, G.G. Frye, X. Pu and J.W. Connelly.  2011. </w:t>
      </w:r>
      <w:r w:rsidRPr="000A31D2">
        <w:rPr>
          <w:rFonts w:ascii="Arial" w:hAnsi="Arial" w:cs="Arial"/>
          <w:color w:val="000000" w:themeColor="text1"/>
          <w:sz w:val="22"/>
          <w:szCs w:val="22"/>
        </w:rPr>
        <w:t>Toxic Scat: A mechanism to prevent overdosing on plant chemicals by grouse. Grouse News 42:24-29.</w:t>
      </w:r>
    </w:p>
    <w:p w14:paraId="12CBB6D0" w14:textId="77777777" w:rsidR="004F3E4E" w:rsidRPr="000A31D2" w:rsidRDefault="004F3E4E" w:rsidP="007F5E9C">
      <w:pPr>
        <w:widowControl w:val="0"/>
        <w:adjustRightInd w:val="0"/>
        <w:rPr>
          <w:rFonts w:ascii="Arial" w:hAnsi="Arial" w:cs="Arial"/>
          <w:color w:val="000000" w:themeColor="text1"/>
          <w:sz w:val="22"/>
          <w:szCs w:val="22"/>
        </w:rPr>
      </w:pPr>
    </w:p>
    <w:p w14:paraId="2C31032F" w14:textId="77777777" w:rsidR="009C38DB" w:rsidRPr="000A31D2" w:rsidRDefault="009C38DB" w:rsidP="007F5E9C">
      <w:pPr>
        <w:widowControl w:val="0"/>
        <w:adjustRightInd w:val="0"/>
        <w:rPr>
          <w:rFonts w:ascii="Arial" w:hAnsi="Arial" w:cs="Arial"/>
          <w:color w:val="000000" w:themeColor="text1"/>
          <w:sz w:val="22"/>
          <w:szCs w:val="22"/>
        </w:rPr>
      </w:pPr>
      <w:r w:rsidRPr="000A31D2">
        <w:rPr>
          <w:rFonts w:ascii="Arial" w:hAnsi="Arial" w:cs="Arial"/>
          <w:b/>
          <w:i/>
          <w:color w:val="000000" w:themeColor="text1"/>
          <w:sz w:val="22"/>
          <w:szCs w:val="22"/>
        </w:rPr>
        <w:t>Manuscripts in Preparation</w:t>
      </w:r>
      <w:r w:rsidRPr="000A31D2">
        <w:rPr>
          <w:rFonts w:ascii="Arial" w:hAnsi="Arial" w:cs="Arial"/>
          <w:color w:val="000000" w:themeColor="text1"/>
          <w:sz w:val="22"/>
          <w:szCs w:val="22"/>
        </w:rPr>
        <w:t>:</w:t>
      </w:r>
    </w:p>
    <w:p w14:paraId="0F1B240C" w14:textId="4F00165E" w:rsidR="006F778C" w:rsidRPr="000A31D2" w:rsidRDefault="006F778C" w:rsidP="007F5E9C">
      <w:pPr>
        <w:pStyle w:val="DataField10pt"/>
        <w:ind w:left="720" w:hanging="450"/>
        <w:rPr>
          <w:rFonts w:eastAsia="Times" w:cs="Arial"/>
          <w:color w:val="000000" w:themeColor="text1"/>
          <w:sz w:val="22"/>
          <w:szCs w:val="22"/>
        </w:rPr>
      </w:pPr>
      <w:bookmarkStart w:id="2" w:name="_Toc339954587"/>
      <w:proofErr w:type="spellStart"/>
      <w:r w:rsidRPr="000A31D2">
        <w:rPr>
          <w:rFonts w:cs="Arial"/>
          <w:b/>
          <w:color w:val="000000" w:themeColor="text1"/>
          <w:sz w:val="22"/>
          <w:szCs w:val="22"/>
        </w:rPr>
        <w:t>Forbey</w:t>
      </w:r>
      <w:proofErr w:type="spellEnd"/>
      <w:r w:rsidRPr="000A31D2">
        <w:rPr>
          <w:rFonts w:cs="Arial"/>
          <w:b/>
          <w:color w:val="000000" w:themeColor="text1"/>
          <w:sz w:val="22"/>
          <w:szCs w:val="22"/>
        </w:rPr>
        <w:t>, J.S.</w:t>
      </w:r>
      <w:r w:rsidRPr="000A31D2">
        <w:rPr>
          <w:rFonts w:cs="Arial"/>
          <w:color w:val="000000" w:themeColor="text1"/>
          <w:sz w:val="22"/>
          <w:szCs w:val="22"/>
        </w:rPr>
        <w:t xml:space="preserve"> G.G Frye*</w:t>
      </w:r>
      <w:r w:rsidR="00D66657" w:rsidRPr="000A31D2">
        <w:rPr>
          <w:rFonts w:cs="Arial"/>
          <w:color w:val="000000" w:themeColor="text1"/>
          <w:sz w:val="22"/>
          <w:szCs w:val="22"/>
        </w:rPr>
        <w:t>, B. Robb**, M. Camp*, J.W. Connell</w:t>
      </w:r>
      <w:r w:rsidRPr="000A31D2">
        <w:rPr>
          <w:rFonts w:cs="Arial"/>
          <w:color w:val="000000" w:themeColor="text1"/>
          <w:sz w:val="22"/>
          <w:szCs w:val="22"/>
        </w:rPr>
        <w:t>y.</w:t>
      </w:r>
      <w:r w:rsidRPr="000A31D2">
        <w:rPr>
          <w:rFonts w:cs="Arial"/>
          <w:b/>
          <w:color w:val="000000" w:themeColor="text1"/>
          <w:sz w:val="22"/>
          <w:szCs w:val="22"/>
        </w:rPr>
        <w:t xml:space="preserve"> </w:t>
      </w:r>
      <w:r w:rsidRPr="000A31D2">
        <w:rPr>
          <w:rFonts w:cs="Arial"/>
          <w:i/>
          <w:color w:val="000000" w:themeColor="text1"/>
          <w:sz w:val="22"/>
          <w:szCs w:val="22"/>
        </w:rPr>
        <w:t xml:space="preserve">In prep </w:t>
      </w:r>
      <w:r w:rsidRPr="000A31D2">
        <w:rPr>
          <w:rFonts w:cs="Arial"/>
          <w:color w:val="000000" w:themeColor="text1"/>
          <w:sz w:val="22"/>
          <w:szCs w:val="22"/>
        </w:rPr>
        <w:t>for Journal of Chemical Ecology. Regulated absorption as a strategy for limiting exposure to plant secondary metabolites</w:t>
      </w:r>
      <w:bookmarkEnd w:id="2"/>
      <w:r w:rsidRPr="000A31D2">
        <w:rPr>
          <w:rFonts w:cs="Arial"/>
          <w:color w:val="000000" w:themeColor="text1"/>
          <w:sz w:val="22"/>
          <w:szCs w:val="22"/>
        </w:rPr>
        <w:t xml:space="preserve"> in vertebrate herbivores.</w:t>
      </w:r>
    </w:p>
    <w:p w14:paraId="6E97C7EE" w14:textId="77777777" w:rsidR="006F778C" w:rsidRPr="000A31D2" w:rsidRDefault="006F778C" w:rsidP="007F5E9C">
      <w:pPr>
        <w:pStyle w:val="DataField10pt"/>
        <w:ind w:left="720" w:hanging="450"/>
        <w:jc w:val="both"/>
        <w:rPr>
          <w:rFonts w:cs="Arial"/>
          <w:color w:val="000000" w:themeColor="text1"/>
          <w:sz w:val="22"/>
          <w:szCs w:val="22"/>
        </w:rPr>
      </w:pPr>
    </w:p>
    <w:p w14:paraId="1FE9C5FF" w14:textId="77777777" w:rsidR="00405A3C" w:rsidRPr="000A31D2" w:rsidRDefault="00405A3C" w:rsidP="007F5E9C">
      <w:pPr>
        <w:pStyle w:val="DataField10pt"/>
        <w:ind w:left="720" w:hanging="450"/>
        <w:jc w:val="both"/>
        <w:rPr>
          <w:rFonts w:cs="Arial"/>
          <w:color w:val="000000" w:themeColor="text1"/>
          <w:sz w:val="22"/>
          <w:szCs w:val="22"/>
        </w:rPr>
      </w:pPr>
    </w:p>
    <w:p w14:paraId="0367640D" w14:textId="77777777" w:rsidR="00406C9F" w:rsidRPr="000A31D2" w:rsidRDefault="00406C9F" w:rsidP="007F5E9C">
      <w:pPr>
        <w:pStyle w:val="DataField10pt"/>
        <w:jc w:val="both"/>
        <w:rPr>
          <w:rFonts w:cs="Arial"/>
          <w:b/>
          <w:color w:val="000000" w:themeColor="text1"/>
          <w:sz w:val="22"/>
          <w:szCs w:val="22"/>
        </w:rPr>
      </w:pPr>
      <w:r w:rsidRPr="000A31D2">
        <w:rPr>
          <w:rFonts w:cs="Arial"/>
          <w:b/>
          <w:color w:val="000000" w:themeColor="text1"/>
          <w:sz w:val="22"/>
          <w:szCs w:val="22"/>
        </w:rPr>
        <w:t>FUNDING</w:t>
      </w:r>
    </w:p>
    <w:p w14:paraId="665D7E7B" w14:textId="7711BD36" w:rsidR="004F3E4E" w:rsidRPr="000A31D2" w:rsidRDefault="004F3E4E" w:rsidP="007F5E9C">
      <w:pPr>
        <w:pStyle w:val="DataField10pt"/>
        <w:jc w:val="both"/>
        <w:rPr>
          <w:rFonts w:cs="Arial"/>
          <w:color w:val="000000" w:themeColor="text1"/>
          <w:sz w:val="22"/>
          <w:szCs w:val="22"/>
        </w:rPr>
      </w:pPr>
      <w:r w:rsidRPr="000A31D2">
        <w:rPr>
          <w:rFonts w:cs="Arial"/>
          <w:b/>
          <w:color w:val="000000" w:themeColor="text1"/>
          <w:sz w:val="22"/>
          <w:szCs w:val="22"/>
        </w:rPr>
        <w:t xml:space="preserve">Summary: My scholarly work at Boise State has received </w:t>
      </w:r>
      <w:r w:rsidR="00DA11B5" w:rsidRPr="000A31D2">
        <w:rPr>
          <w:rFonts w:cs="Arial"/>
          <w:b/>
          <w:color w:val="000000" w:themeColor="text1"/>
          <w:sz w:val="22"/>
          <w:szCs w:val="22"/>
        </w:rPr>
        <w:t xml:space="preserve">over </w:t>
      </w:r>
      <w:r w:rsidRPr="000A31D2">
        <w:rPr>
          <w:rFonts w:cs="Arial"/>
          <w:b/>
          <w:color w:val="000000" w:themeColor="text1"/>
          <w:sz w:val="22"/>
          <w:szCs w:val="22"/>
        </w:rPr>
        <w:t>$</w:t>
      </w:r>
      <w:r w:rsidR="00C50D35" w:rsidRPr="000A31D2">
        <w:rPr>
          <w:rFonts w:cs="Arial"/>
          <w:b/>
          <w:color w:val="000000" w:themeColor="text1"/>
          <w:sz w:val="22"/>
          <w:szCs w:val="22"/>
        </w:rPr>
        <w:t>30.7</w:t>
      </w:r>
      <w:r w:rsidR="00DA11B5" w:rsidRPr="000A31D2">
        <w:rPr>
          <w:rFonts w:cs="Arial"/>
          <w:b/>
          <w:color w:val="000000" w:themeColor="text1"/>
          <w:sz w:val="22"/>
          <w:szCs w:val="22"/>
        </w:rPr>
        <w:t xml:space="preserve"> million</w:t>
      </w:r>
      <w:r w:rsidRPr="000A31D2">
        <w:rPr>
          <w:rFonts w:cs="Arial"/>
          <w:b/>
          <w:color w:val="000000" w:themeColor="text1"/>
          <w:sz w:val="22"/>
          <w:szCs w:val="22"/>
        </w:rPr>
        <w:t xml:space="preserve"> total funding since 2008, with </w:t>
      </w:r>
      <w:r w:rsidR="00DA11B5" w:rsidRPr="000A31D2">
        <w:rPr>
          <w:rFonts w:cs="Arial"/>
          <w:b/>
          <w:color w:val="000000" w:themeColor="text1"/>
          <w:sz w:val="22"/>
          <w:szCs w:val="22"/>
        </w:rPr>
        <w:t>over $</w:t>
      </w:r>
      <w:r w:rsidR="001555FC" w:rsidRPr="000A31D2">
        <w:rPr>
          <w:rFonts w:cs="Arial"/>
          <w:b/>
          <w:color w:val="000000" w:themeColor="text1"/>
          <w:sz w:val="22"/>
          <w:szCs w:val="22"/>
        </w:rPr>
        <w:t>9</w:t>
      </w:r>
      <w:r w:rsidR="00C50D35" w:rsidRPr="000A31D2">
        <w:rPr>
          <w:rFonts w:cs="Arial"/>
          <w:b/>
          <w:color w:val="000000" w:themeColor="text1"/>
          <w:sz w:val="22"/>
          <w:szCs w:val="22"/>
        </w:rPr>
        <w:t>.7</w:t>
      </w:r>
      <w:r w:rsidR="001555FC" w:rsidRPr="000A31D2">
        <w:rPr>
          <w:rFonts w:cs="Arial"/>
          <w:b/>
          <w:color w:val="000000" w:themeColor="text1"/>
          <w:sz w:val="22"/>
          <w:szCs w:val="22"/>
        </w:rPr>
        <w:t xml:space="preserve"> million</w:t>
      </w:r>
      <w:r w:rsidRPr="000A31D2">
        <w:rPr>
          <w:rFonts w:cs="Arial"/>
          <w:b/>
          <w:color w:val="000000" w:themeColor="text1"/>
          <w:sz w:val="22"/>
          <w:szCs w:val="22"/>
        </w:rPr>
        <w:t xml:space="preserve"> coming directly to Boise State from </w:t>
      </w:r>
      <w:r w:rsidRPr="000A31D2">
        <w:rPr>
          <w:rFonts w:cs="Arial"/>
          <w:b/>
          <w:color w:val="000000" w:themeColor="text1"/>
          <w:sz w:val="22"/>
          <w:szCs w:val="22"/>
          <w:u w:val="single"/>
        </w:rPr>
        <w:t>external</w:t>
      </w:r>
      <w:r w:rsidRPr="000A31D2">
        <w:rPr>
          <w:rFonts w:cs="Arial"/>
          <w:b/>
          <w:color w:val="000000" w:themeColor="text1"/>
          <w:sz w:val="22"/>
          <w:szCs w:val="22"/>
        </w:rPr>
        <w:t xml:space="preserve"> federal and state agencies (National Science Foundation, Bureau of Land Management, Idaho Department of Fish and Game, Idaho Office of Species Conservation</w:t>
      </w:r>
      <w:r w:rsidR="00CB0216" w:rsidRPr="000A31D2">
        <w:rPr>
          <w:rFonts w:cs="Arial"/>
          <w:b/>
          <w:color w:val="000000" w:themeColor="text1"/>
          <w:sz w:val="22"/>
          <w:szCs w:val="22"/>
        </w:rPr>
        <w:t>, Idaho Army National Guard</w:t>
      </w:r>
      <w:r w:rsidRPr="000A31D2">
        <w:rPr>
          <w:rFonts w:cs="Arial"/>
          <w:b/>
          <w:color w:val="000000" w:themeColor="text1"/>
          <w:sz w:val="22"/>
          <w:szCs w:val="22"/>
        </w:rPr>
        <w:t>)</w:t>
      </w:r>
      <w:r w:rsidR="00DA11B5" w:rsidRPr="000A31D2">
        <w:rPr>
          <w:rFonts w:cs="Arial"/>
          <w:b/>
          <w:color w:val="000000" w:themeColor="text1"/>
          <w:sz w:val="22"/>
          <w:szCs w:val="22"/>
        </w:rPr>
        <w:t xml:space="preserve"> and the remainder supporting collaborative projects</w:t>
      </w:r>
      <w:r w:rsidRPr="000A31D2">
        <w:rPr>
          <w:rFonts w:cs="Arial"/>
          <w:b/>
          <w:color w:val="000000" w:themeColor="text1"/>
          <w:sz w:val="22"/>
          <w:szCs w:val="22"/>
        </w:rPr>
        <w:t>.</w:t>
      </w:r>
      <w:r w:rsidR="007468D5" w:rsidRPr="000A31D2">
        <w:rPr>
          <w:rFonts w:cs="Arial"/>
          <w:b/>
          <w:color w:val="000000" w:themeColor="text1"/>
          <w:sz w:val="22"/>
          <w:szCs w:val="22"/>
        </w:rPr>
        <w:t xml:space="preserve"> </w:t>
      </w:r>
      <w:r w:rsidR="007468D5" w:rsidRPr="000A31D2">
        <w:rPr>
          <w:rFonts w:cs="Arial"/>
          <w:color w:val="000000" w:themeColor="text1"/>
          <w:sz w:val="22"/>
          <w:szCs w:val="22"/>
        </w:rPr>
        <w:t>Below are the sources and brief description of funding that is planned, pending, current and completed.</w:t>
      </w:r>
    </w:p>
    <w:p w14:paraId="2BCA3364" w14:textId="77777777" w:rsidR="00FB4B24" w:rsidRPr="000A31D2" w:rsidRDefault="00FB4B24" w:rsidP="007F5E9C">
      <w:pPr>
        <w:widowControl w:val="0"/>
        <w:adjustRightInd w:val="0"/>
        <w:rPr>
          <w:rFonts w:ascii="Arial" w:hAnsi="Arial" w:cs="Arial"/>
          <w:b/>
          <w:i/>
          <w:color w:val="000000" w:themeColor="text1"/>
          <w:sz w:val="22"/>
          <w:szCs w:val="22"/>
        </w:rPr>
      </w:pPr>
    </w:p>
    <w:p w14:paraId="095B8481" w14:textId="10AEB80E" w:rsidR="00905607" w:rsidRPr="000A31D2" w:rsidRDefault="00332009" w:rsidP="00905607">
      <w:pPr>
        <w:widowControl w:val="0"/>
        <w:adjustRightInd w:val="0"/>
        <w:rPr>
          <w:rFonts w:ascii="Arial" w:hAnsi="Arial" w:cs="Arial"/>
          <w:b/>
          <w:i/>
          <w:color w:val="000000" w:themeColor="text1"/>
          <w:sz w:val="22"/>
          <w:szCs w:val="22"/>
        </w:rPr>
      </w:pPr>
      <w:r>
        <w:rPr>
          <w:rFonts w:ascii="Arial" w:hAnsi="Arial" w:cs="Arial"/>
          <w:b/>
          <w:i/>
          <w:color w:val="000000" w:themeColor="text1"/>
          <w:sz w:val="22"/>
          <w:szCs w:val="22"/>
        </w:rPr>
        <w:t>A</w:t>
      </w:r>
      <w:r w:rsidR="001555FC" w:rsidRPr="000A31D2">
        <w:rPr>
          <w:rFonts w:ascii="Arial" w:hAnsi="Arial" w:cs="Arial"/>
          <w:b/>
          <w:i/>
          <w:color w:val="000000" w:themeColor="text1"/>
          <w:sz w:val="22"/>
          <w:szCs w:val="22"/>
        </w:rPr>
        <w:t>warded</w:t>
      </w:r>
      <w:r w:rsidR="007D76F1" w:rsidRPr="000A31D2">
        <w:rPr>
          <w:rFonts w:ascii="Arial" w:hAnsi="Arial" w:cs="Arial"/>
          <w:b/>
          <w:i/>
          <w:color w:val="000000" w:themeColor="text1"/>
          <w:sz w:val="22"/>
          <w:szCs w:val="22"/>
        </w:rPr>
        <w:t xml:space="preserve"> in 2018</w:t>
      </w:r>
    </w:p>
    <w:p w14:paraId="34C478BA" w14:textId="77777777" w:rsidR="007D76F1" w:rsidRPr="000A31D2" w:rsidRDefault="007D76F1" w:rsidP="007F5E9C">
      <w:pPr>
        <w:widowControl w:val="0"/>
        <w:adjustRightInd w:val="0"/>
        <w:rPr>
          <w:rFonts w:ascii="Arial" w:hAnsi="Arial" w:cs="Arial"/>
          <w:b/>
          <w:i/>
          <w:color w:val="000000" w:themeColor="text1"/>
          <w:sz w:val="22"/>
          <w:szCs w:val="22"/>
        </w:rPr>
      </w:pPr>
    </w:p>
    <w:p w14:paraId="0FCAEC1A" w14:textId="77777777" w:rsidR="001555FC" w:rsidRPr="000A31D2" w:rsidRDefault="001555FC" w:rsidP="001555FC">
      <w:pPr>
        <w:ind w:left="360" w:hanging="360"/>
        <w:rPr>
          <w:rFonts w:ascii="Arial" w:hAnsi="Arial" w:cs="Arial"/>
          <w:color w:val="000000" w:themeColor="text1"/>
          <w:sz w:val="22"/>
          <w:szCs w:val="22"/>
        </w:rPr>
      </w:pPr>
      <w:r w:rsidRPr="000A31D2">
        <w:rPr>
          <w:rFonts w:ascii="Arial" w:hAnsi="Arial" w:cs="Arial"/>
          <w:color w:val="000000" w:themeColor="text1"/>
          <w:sz w:val="22"/>
          <w:szCs w:val="22"/>
        </w:rPr>
        <w:t>National Science Foundation</w:t>
      </w:r>
    </w:p>
    <w:p w14:paraId="32D7E288" w14:textId="1F1A4883" w:rsidR="001555FC" w:rsidRPr="000A31D2" w:rsidRDefault="001555FC" w:rsidP="001555FC">
      <w:pPr>
        <w:ind w:left="360" w:hanging="360"/>
        <w:rPr>
          <w:rFonts w:ascii="Arial" w:hAnsi="Arial" w:cs="Arial"/>
          <w:color w:val="000000" w:themeColor="text1"/>
          <w:sz w:val="22"/>
          <w:szCs w:val="22"/>
        </w:rPr>
      </w:pPr>
      <w:proofErr w:type="spellStart"/>
      <w:r w:rsidRPr="000A31D2">
        <w:rPr>
          <w:rFonts w:ascii="Arial" w:hAnsi="Arial" w:cs="Arial"/>
          <w:color w:val="000000" w:themeColor="text1"/>
          <w:sz w:val="22"/>
          <w:szCs w:val="22"/>
        </w:rPr>
        <w:t>Forbey</w:t>
      </w:r>
      <w:proofErr w:type="spellEnd"/>
      <w:r w:rsidRPr="000A31D2">
        <w:rPr>
          <w:rFonts w:ascii="Arial" w:hAnsi="Arial" w:cs="Arial"/>
          <w:color w:val="000000" w:themeColor="text1"/>
          <w:sz w:val="22"/>
          <w:szCs w:val="22"/>
        </w:rPr>
        <w:t xml:space="preserve"> (PI)</w:t>
      </w:r>
    </w:p>
    <w:p w14:paraId="76D05FD2" w14:textId="65B13B66" w:rsidR="001555FC" w:rsidRPr="000A31D2" w:rsidRDefault="001555FC" w:rsidP="001555FC">
      <w:pPr>
        <w:ind w:left="360" w:hanging="360"/>
        <w:rPr>
          <w:rFonts w:ascii="Arial" w:hAnsi="Arial" w:cs="Arial"/>
          <w:color w:val="000000" w:themeColor="text1"/>
          <w:sz w:val="22"/>
          <w:szCs w:val="22"/>
        </w:rPr>
      </w:pPr>
      <w:r w:rsidRPr="000A31D2">
        <w:rPr>
          <w:rFonts w:ascii="Arial" w:hAnsi="Arial" w:cs="Arial"/>
          <w:color w:val="000000" w:themeColor="text1"/>
          <w:sz w:val="22"/>
          <w:szCs w:val="22"/>
        </w:rPr>
        <w:t xml:space="preserve">Project/Proposal Title: </w:t>
      </w:r>
      <w:proofErr w:type="spellStart"/>
      <w:r w:rsidRPr="000A31D2">
        <w:rPr>
          <w:rFonts w:ascii="Arial" w:hAnsi="Arial" w:cs="Arial"/>
          <w:color w:val="000000" w:themeColor="text1"/>
          <w:sz w:val="22"/>
          <w:szCs w:val="22"/>
        </w:rPr>
        <w:t>EPSCoR</w:t>
      </w:r>
      <w:proofErr w:type="spellEnd"/>
      <w:r w:rsidRPr="000A31D2">
        <w:rPr>
          <w:rFonts w:ascii="Arial" w:hAnsi="Arial" w:cs="Arial"/>
          <w:color w:val="000000" w:themeColor="text1"/>
          <w:sz w:val="22"/>
          <w:szCs w:val="22"/>
        </w:rPr>
        <w:t xml:space="preserve"> Research Infrastructure Improvement Program: Track-2 Focused </w:t>
      </w:r>
      <w:proofErr w:type="spellStart"/>
      <w:r w:rsidRPr="000A31D2">
        <w:rPr>
          <w:rFonts w:ascii="Arial" w:hAnsi="Arial" w:cs="Arial"/>
          <w:color w:val="000000" w:themeColor="text1"/>
          <w:sz w:val="22"/>
          <w:szCs w:val="22"/>
        </w:rPr>
        <w:t>EPSCoR</w:t>
      </w:r>
      <w:proofErr w:type="spellEnd"/>
      <w:r w:rsidRPr="000A31D2">
        <w:rPr>
          <w:rFonts w:ascii="Arial" w:hAnsi="Arial" w:cs="Arial"/>
          <w:color w:val="000000" w:themeColor="text1"/>
          <w:sz w:val="22"/>
          <w:szCs w:val="22"/>
        </w:rPr>
        <w:t xml:space="preserve"> Collaborations (RII Track-2 FEC): </w:t>
      </w:r>
      <w:r w:rsidRPr="000A31D2">
        <w:rPr>
          <w:rFonts w:ascii="Arial" w:hAnsi="Arial" w:cs="Arial"/>
          <w:b/>
          <w:sz w:val="22"/>
          <w:szCs w:val="22"/>
        </w:rPr>
        <w:t>Genomics Underlying Toxin Tolerance (GUTT): Identifying molecular innovations that predict phenotypes of toxin tolerance in wild vertebrate herbivores</w:t>
      </w:r>
    </w:p>
    <w:p w14:paraId="32F8F097" w14:textId="6A38652A" w:rsidR="001555FC" w:rsidRPr="000A31D2" w:rsidRDefault="001555FC" w:rsidP="001555FC">
      <w:pPr>
        <w:rPr>
          <w:rFonts w:ascii="Arial" w:hAnsi="Arial" w:cs="Arial"/>
          <w:color w:val="000000" w:themeColor="text1"/>
          <w:sz w:val="22"/>
          <w:szCs w:val="22"/>
        </w:rPr>
      </w:pPr>
      <w:r w:rsidRPr="000A31D2">
        <w:rPr>
          <w:rFonts w:ascii="Arial" w:hAnsi="Arial" w:cs="Arial"/>
          <w:color w:val="000000" w:themeColor="text1"/>
          <w:sz w:val="22"/>
          <w:szCs w:val="22"/>
        </w:rPr>
        <w:t>Source of Support: National Science Foundation</w:t>
      </w:r>
      <w:r w:rsidR="005A216B">
        <w:rPr>
          <w:rFonts w:ascii="Arial" w:hAnsi="Arial" w:cs="Arial"/>
          <w:color w:val="000000" w:themeColor="text1"/>
          <w:sz w:val="22"/>
          <w:szCs w:val="22"/>
        </w:rPr>
        <w:t xml:space="preserve">, </w:t>
      </w:r>
      <w:r w:rsidR="005A216B">
        <w:rPr>
          <w:rFonts w:ascii="Times" w:eastAsia="Times" w:hAnsi="Times" w:cs="Times"/>
        </w:rPr>
        <w:t>OIA-1826801</w:t>
      </w:r>
    </w:p>
    <w:p w14:paraId="1332A54D" w14:textId="73C64BF9" w:rsidR="001555FC" w:rsidRPr="000A31D2" w:rsidRDefault="001555FC" w:rsidP="001555FC">
      <w:pPr>
        <w:rPr>
          <w:rFonts w:ascii="Arial" w:hAnsi="Arial" w:cs="Arial"/>
          <w:color w:val="000000" w:themeColor="text1"/>
          <w:sz w:val="22"/>
          <w:szCs w:val="22"/>
        </w:rPr>
      </w:pPr>
      <w:r w:rsidRPr="000A31D2">
        <w:rPr>
          <w:rFonts w:ascii="Arial" w:hAnsi="Arial" w:cs="Arial"/>
          <w:color w:val="000000" w:themeColor="text1"/>
          <w:sz w:val="22"/>
          <w:szCs w:val="22"/>
        </w:rPr>
        <w:t xml:space="preserve">Total Award Amount: $6,000,000 total award, </w:t>
      </w:r>
      <w:r w:rsidRPr="000A31D2">
        <w:rPr>
          <w:rFonts w:ascii="Arial" w:hAnsi="Arial" w:cs="Arial"/>
          <w:b/>
          <w:color w:val="000000" w:themeColor="text1"/>
          <w:sz w:val="22"/>
          <w:szCs w:val="22"/>
        </w:rPr>
        <w:t>$2,586,000 to Boise State University</w:t>
      </w:r>
    </w:p>
    <w:p w14:paraId="1CAC0B9B" w14:textId="77777777" w:rsidR="001555FC" w:rsidRPr="000A31D2" w:rsidRDefault="001555FC" w:rsidP="001555FC">
      <w:pPr>
        <w:rPr>
          <w:rFonts w:ascii="Arial" w:hAnsi="Arial" w:cs="Arial"/>
          <w:color w:val="000000" w:themeColor="text1"/>
          <w:sz w:val="22"/>
          <w:szCs w:val="22"/>
        </w:rPr>
      </w:pPr>
      <w:r w:rsidRPr="000A31D2">
        <w:rPr>
          <w:rFonts w:ascii="Arial" w:hAnsi="Arial" w:cs="Arial"/>
          <w:color w:val="000000" w:themeColor="text1"/>
          <w:sz w:val="22"/>
          <w:szCs w:val="22"/>
        </w:rPr>
        <w:t>Total Award Period Covered: 9/1/18-8/30/22</w:t>
      </w:r>
    </w:p>
    <w:p w14:paraId="21A23482" w14:textId="77777777" w:rsidR="001555FC" w:rsidRPr="000A31D2" w:rsidRDefault="001555FC" w:rsidP="001555FC">
      <w:pPr>
        <w:rPr>
          <w:rFonts w:ascii="Arial" w:hAnsi="Arial" w:cs="Arial"/>
          <w:color w:val="000000" w:themeColor="text1"/>
          <w:sz w:val="22"/>
          <w:szCs w:val="22"/>
        </w:rPr>
      </w:pPr>
      <w:r w:rsidRPr="000A31D2">
        <w:rPr>
          <w:rFonts w:ascii="Arial" w:hAnsi="Arial" w:cs="Arial"/>
          <w:color w:val="000000" w:themeColor="text1"/>
          <w:sz w:val="22"/>
          <w:szCs w:val="22"/>
        </w:rPr>
        <w:t>Location of Project: Boise State University, Boise, ID</w:t>
      </w:r>
    </w:p>
    <w:p w14:paraId="08BD7723" w14:textId="2241F58B" w:rsidR="001555FC" w:rsidRPr="000A31D2" w:rsidRDefault="001555FC" w:rsidP="001555FC">
      <w:pPr>
        <w:widowControl w:val="0"/>
        <w:adjustRightInd w:val="0"/>
        <w:rPr>
          <w:rFonts w:ascii="Arial" w:hAnsi="Arial" w:cs="Arial"/>
          <w:color w:val="000000" w:themeColor="text1"/>
          <w:sz w:val="22"/>
          <w:szCs w:val="22"/>
        </w:rPr>
      </w:pPr>
      <w:r w:rsidRPr="000A31D2">
        <w:rPr>
          <w:rFonts w:ascii="Arial" w:hAnsi="Arial" w:cs="Arial"/>
          <w:sz w:val="22"/>
          <w:szCs w:val="22"/>
        </w:rPr>
        <w:t xml:space="preserve">The overall objective of this project is to create the research infrastructure and diverse workforce to sustain research competitiveness in genome to phenome science in Idaho, Nevada, and Wyoming </w:t>
      </w:r>
      <w:proofErr w:type="spellStart"/>
      <w:r w:rsidRPr="000A31D2">
        <w:rPr>
          <w:rFonts w:ascii="Arial" w:hAnsi="Arial" w:cs="Arial"/>
          <w:sz w:val="22"/>
          <w:szCs w:val="22"/>
        </w:rPr>
        <w:t>EPSCoR</w:t>
      </w:r>
      <w:proofErr w:type="spellEnd"/>
      <w:r w:rsidRPr="000A31D2">
        <w:rPr>
          <w:rFonts w:ascii="Arial" w:hAnsi="Arial" w:cs="Arial"/>
          <w:sz w:val="22"/>
          <w:szCs w:val="22"/>
        </w:rPr>
        <w:t xml:space="preserve"> jurisdictions. The team will pursue three Themes to: 1) Identify molecular mechanisms of toxin tolerance by using metabolomics, herbivore </w:t>
      </w:r>
      <w:proofErr w:type="spellStart"/>
      <w:r w:rsidRPr="000A31D2">
        <w:rPr>
          <w:rFonts w:ascii="Arial" w:hAnsi="Arial" w:cs="Arial"/>
          <w:sz w:val="22"/>
          <w:szCs w:val="22"/>
        </w:rPr>
        <w:t>transcriptomics</w:t>
      </w:r>
      <w:proofErr w:type="spellEnd"/>
      <w:r w:rsidRPr="000A31D2">
        <w:rPr>
          <w:rFonts w:ascii="Arial" w:hAnsi="Arial" w:cs="Arial"/>
          <w:sz w:val="22"/>
          <w:szCs w:val="22"/>
        </w:rPr>
        <w:t xml:space="preserve">, microbial metagenomics, and molecular modeling to identify how herbivore and gut microbial genomes interact with naturally ingested toxins; 2) Quantify physiological mechanisms of toxin tolerance by using </w:t>
      </w:r>
      <w:r w:rsidRPr="000A31D2">
        <w:rPr>
          <w:rFonts w:ascii="Arial" w:hAnsi="Arial" w:cs="Arial"/>
          <w:i/>
          <w:sz w:val="22"/>
          <w:szCs w:val="22"/>
        </w:rPr>
        <w:t>in vivo</w:t>
      </w:r>
      <w:r w:rsidRPr="000A31D2">
        <w:rPr>
          <w:rFonts w:ascii="Arial" w:hAnsi="Arial" w:cs="Arial"/>
          <w:sz w:val="22"/>
          <w:szCs w:val="22"/>
        </w:rPr>
        <w:t xml:space="preserve"> data and </w:t>
      </w:r>
      <w:r w:rsidRPr="000A31D2">
        <w:rPr>
          <w:rFonts w:ascii="Arial" w:hAnsi="Arial" w:cs="Arial"/>
          <w:i/>
          <w:sz w:val="22"/>
          <w:szCs w:val="22"/>
        </w:rPr>
        <w:t>in vitro</w:t>
      </w:r>
      <w:r w:rsidRPr="000A31D2">
        <w:rPr>
          <w:rFonts w:ascii="Arial" w:hAnsi="Arial" w:cs="Arial"/>
          <w:sz w:val="22"/>
          <w:szCs w:val="22"/>
        </w:rPr>
        <w:t xml:space="preserve"> bioassays to quantify rates of toxin absorption and metabolism and toxin-dependent changes in digestive function; and 3) Predict demographic consequences of toxin exposure by using models that link molecular and physiological mechanisms with </w:t>
      </w:r>
      <w:r w:rsidRPr="000A31D2">
        <w:rPr>
          <w:rFonts w:ascii="Arial" w:hAnsi="Arial" w:cs="Arial"/>
          <w:i/>
          <w:sz w:val="22"/>
          <w:szCs w:val="22"/>
        </w:rPr>
        <w:t>in vivo</w:t>
      </w:r>
      <w:r w:rsidRPr="000A31D2">
        <w:rPr>
          <w:rFonts w:ascii="Arial" w:hAnsi="Arial" w:cs="Arial"/>
          <w:sz w:val="22"/>
          <w:szCs w:val="22"/>
        </w:rPr>
        <w:t xml:space="preserve"> manipulations to predict how toxin exposure influences demography of wild herbivores.</w:t>
      </w:r>
    </w:p>
    <w:p w14:paraId="6DD375EC" w14:textId="77777777" w:rsidR="00BA1479" w:rsidRDefault="00BA1479" w:rsidP="007F5E9C">
      <w:pPr>
        <w:widowControl w:val="0"/>
        <w:adjustRightInd w:val="0"/>
        <w:rPr>
          <w:rFonts w:ascii="Arial" w:hAnsi="Arial" w:cs="Arial"/>
          <w:b/>
          <w:i/>
          <w:color w:val="000000" w:themeColor="text1"/>
          <w:sz w:val="22"/>
          <w:szCs w:val="22"/>
        </w:rPr>
      </w:pPr>
    </w:p>
    <w:p w14:paraId="6247A014" w14:textId="77777777" w:rsidR="00332009" w:rsidRPr="000A31D2" w:rsidRDefault="00332009" w:rsidP="00332009">
      <w:pPr>
        <w:ind w:left="360" w:hanging="360"/>
        <w:rPr>
          <w:rFonts w:ascii="Arial" w:hAnsi="Arial" w:cs="Arial"/>
          <w:color w:val="000000" w:themeColor="text1"/>
          <w:sz w:val="22"/>
          <w:szCs w:val="22"/>
        </w:rPr>
      </w:pPr>
      <w:r w:rsidRPr="000A31D2">
        <w:rPr>
          <w:rFonts w:ascii="Arial" w:hAnsi="Arial" w:cs="Arial"/>
          <w:color w:val="000000" w:themeColor="text1"/>
          <w:sz w:val="22"/>
          <w:szCs w:val="22"/>
        </w:rPr>
        <w:t>National Science Foundation</w:t>
      </w:r>
    </w:p>
    <w:p w14:paraId="70D50D68" w14:textId="77777777" w:rsidR="00332009" w:rsidRPr="000A31D2" w:rsidRDefault="00332009" w:rsidP="00332009">
      <w:pPr>
        <w:ind w:left="360" w:hanging="360"/>
        <w:rPr>
          <w:rFonts w:ascii="Arial" w:hAnsi="Arial" w:cs="Arial"/>
          <w:color w:val="000000" w:themeColor="text1"/>
          <w:sz w:val="22"/>
          <w:szCs w:val="22"/>
        </w:rPr>
      </w:pPr>
      <w:proofErr w:type="spellStart"/>
      <w:r w:rsidRPr="000A31D2">
        <w:rPr>
          <w:rFonts w:ascii="Arial" w:hAnsi="Arial" w:cs="Arial"/>
          <w:color w:val="000000" w:themeColor="text1"/>
          <w:sz w:val="22"/>
          <w:szCs w:val="22"/>
        </w:rPr>
        <w:t>Forbey</w:t>
      </w:r>
      <w:proofErr w:type="spellEnd"/>
      <w:r w:rsidRPr="000A31D2">
        <w:rPr>
          <w:rFonts w:ascii="Arial" w:hAnsi="Arial" w:cs="Arial"/>
          <w:color w:val="000000" w:themeColor="text1"/>
          <w:sz w:val="22"/>
          <w:szCs w:val="22"/>
        </w:rPr>
        <w:t xml:space="preserve"> (Co-PI)</w:t>
      </w:r>
    </w:p>
    <w:p w14:paraId="38704F6F" w14:textId="77777777" w:rsidR="00332009" w:rsidRPr="000A31D2" w:rsidRDefault="00332009" w:rsidP="00332009">
      <w:pPr>
        <w:ind w:left="360" w:hanging="360"/>
        <w:rPr>
          <w:rFonts w:ascii="Arial" w:hAnsi="Arial" w:cs="Arial"/>
          <w:b/>
          <w:bCs/>
          <w:color w:val="000000" w:themeColor="text1"/>
          <w:sz w:val="22"/>
          <w:szCs w:val="22"/>
        </w:rPr>
      </w:pPr>
      <w:r w:rsidRPr="000A31D2">
        <w:rPr>
          <w:rFonts w:ascii="Arial" w:hAnsi="Arial" w:cs="Arial"/>
          <w:color w:val="000000" w:themeColor="text1"/>
          <w:sz w:val="22"/>
          <w:szCs w:val="22"/>
        </w:rPr>
        <w:t>Project/Proposal Title: “</w:t>
      </w:r>
      <w:r w:rsidRPr="000A31D2">
        <w:rPr>
          <w:rStyle w:val="gmail-m837823014896730040gmail-im"/>
          <w:rFonts w:ascii="Arial" w:hAnsi="Arial" w:cs="Arial"/>
          <w:b/>
          <w:color w:val="000000" w:themeColor="text1"/>
          <w:sz w:val="22"/>
          <w:szCs w:val="22"/>
        </w:rPr>
        <w:t>RII Track-1: Using Genome to Phenome Mechanisms and Patterns to Predict Adaptive Responses of Organisms to Changing Landscapes</w:t>
      </w:r>
      <w:r w:rsidRPr="000A31D2">
        <w:rPr>
          <w:rFonts w:ascii="Arial" w:hAnsi="Arial" w:cs="Arial"/>
          <w:color w:val="000000" w:themeColor="text1"/>
          <w:sz w:val="22"/>
          <w:szCs w:val="22"/>
        </w:rPr>
        <w:t>”</w:t>
      </w:r>
    </w:p>
    <w:p w14:paraId="47A42A84" w14:textId="77777777" w:rsidR="00332009" w:rsidRPr="000A31D2" w:rsidRDefault="00332009" w:rsidP="00332009">
      <w:pPr>
        <w:rPr>
          <w:rFonts w:ascii="Arial" w:hAnsi="Arial" w:cs="Arial"/>
          <w:color w:val="000000" w:themeColor="text1"/>
          <w:sz w:val="22"/>
          <w:szCs w:val="22"/>
        </w:rPr>
      </w:pPr>
      <w:r w:rsidRPr="000A31D2">
        <w:rPr>
          <w:rFonts w:ascii="Arial" w:hAnsi="Arial" w:cs="Arial"/>
          <w:color w:val="000000" w:themeColor="text1"/>
          <w:sz w:val="22"/>
          <w:szCs w:val="22"/>
        </w:rPr>
        <w:t>Source of Suppo</w:t>
      </w:r>
      <w:r>
        <w:rPr>
          <w:rFonts w:ascii="Arial" w:hAnsi="Arial" w:cs="Arial"/>
          <w:color w:val="000000" w:themeColor="text1"/>
          <w:sz w:val="22"/>
          <w:szCs w:val="22"/>
        </w:rPr>
        <w:t xml:space="preserve">rt: National Science Foundation, </w:t>
      </w:r>
      <w:r w:rsidRPr="00B1357C">
        <w:t>OIA-1757324</w:t>
      </w:r>
    </w:p>
    <w:p w14:paraId="7FFFF7F2" w14:textId="77777777" w:rsidR="00332009" w:rsidRPr="000A31D2" w:rsidRDefault="00332009" w:rsidP="00332009">
      <w:pPr>
        <w:rPr>
          <w:rFonts w:ascii="Arial" w:hAnsi="Arial" w:cs="Arial"/>
          <w:color w:val="000000" w:themeColor="text1"/>
          <w:sz w:val="22"/>
          <w:szCs w:val="22"/>
        </w:rPr>
      </w:pPr>
      <w:r w:rsidRPr="000A31D2">
        <w:rPr>
          <w:rFonts w:ascii="Arial" w:hAnsi="Arial" w:cs="Arial"/>
          <w:color w:val="000000" w:themeColor="text1"/>
          <w:sz w:val="22"/>
          <w:szCs w:val="22"/>
        </w:rPr>
        <w:lastRenderedPageBreak/>
        <w:t xml:space="preserve">Total Award Amount: $20,000,000 total award, </w:t>
      </w:r>
      <w:r w:rsidRPr="000A31D2">
        <w:rPr>
          <w:rFonts w:ascii="Arial" w:hAnsi="Arial" w:cs="Arial"/>
          <w:b/>
          <w:color w:val="000000" w:themeColor="text1"/>
          <w:sz w:val="22"/>
          <w:szCs w:val="22"/>
        </w:rPr>
        <w:t>$5,269,609 to Boise State University</w:t>
      </w:r>
    </w:p>
    <w:p w14:paraId="19D7F1A2" w14:textId="77777777" w:rsidR="00332009" w:rsidRPr="000A31D2" w:rsidRDefault="00332009" w:rsidP="00332009">
      <w:pPr>
        <w:rPr>
          <w:rFonts w:ascii="Arial" w:hAnsi="Arial" w:cs="Arial"/>
          <w:color w:val="000000" w:themeColor="text1"/>
          <w:sz w:val="22"/>
          <w:szCs w:val="22"/>
        </w:rPr>
      </w:pPr>
      <w:r w:rsidRPr="000A31D2">
        <w:rPr>
          <w:rFonts w:ascii="Arial" w:hAnsi="Arial" w:cs="Arial"/>
          <w:color w:val="000000" w:themeColor="text1"/>
          <w:sz w:val="22"/>
          <w:szCs w:val="22"/>
        </w:rPr>
        <w:t>Total Award Period Covered: June 1, 2018 – May 31, 2023</w:t>
      </w:r>
    </w:p>
    <w:p w14:paraId="0C5D8AED" w14:textId="77777777" w:rsidR="00332009" w:rsidRPr="000A31D2" w:rsidRDefault="00332009" w:rsidP="00332009">
      <w:pPr>
        <w:rPr>
          <w:rFonts w:ascii="Arial" w:hAnsi="Arial" w:cs="Arial"/>
          <w:color w:val="000000" w:themeColor="text1"/>
          <w:sz w:val="22"/>
          <w:szCs w:val="22"/>
        </w:rPr>
      </w:pPr>
      <w:r w:rsidRPr="000A31D2">
        <w:rPr>
          <w:rFonts w:ascii="Arial" w:hAnsi="Arial" w:cs="Arial"/>
          <w:color w:val="000000" w:themeColor="text1"/>
          <w:sz w:val="22"/>
          <w:szCs w:val="22"/>
        </w:rPr>
        <w:t>Location of Project: Idaho</w:t>
      </w:r>
    </w:p>
    <w:p w14:paraId="7BA76CFA" w14:textId="77777777" w:rsidR="00332009" w:rsidRPr="000A31D2" w:rsidRDefault="00332009" w:rsidP="00332009">
      <w:pPr>
        <w:widowControl w:val="0"/>
        <w:adjustRightInd w:val="0"/>
        <w:rPr>
          <w:rFonts w:ascii="Arial" w:hAnsi="Arial" w:cs="Arial"/>
          <w:b/>
          <w:i/>
          <w:color w:val="000000" w:themeColor="text1"/>
          <w:sz w:val="22"/>
          <w:szCs w:val="22"/>
        </w:rPr>
      </w:pPr>
      <w:r w:rsidRPr="000A31D2">
        <w:rPr>
          <w:rFonts w:ascii="Arial" w:hAnsi="Arial" w:cs="Arial"/>
          <w:color w:val="000000" w:themeColor="text1"/>
          <w:sz w:val="22"/>
          <w:szCs w:val="22"/>
        </w:rPr>
        <w:t>The overall objective of this proposal is</w:t>
      </w:r>
      <w:r w:rsidRPr="000A31D2">
        <w:rPr>
          <w:rFonts w:ascii="Arial" w:hAnsi="Arial" w:cs="Arial"/>
          <w:b/>
          <w:i/>
          <w:color w:val="000000" w:themeColor="text1"/>
          <w:sz w:val="22"/>
          <w:szCs w:val="22"/>
        </w:rPr>
        <w:t xml:space="preserve"> </w:t>
      </w:r>
      <w:r w:rsidRPr="000A31D2">
        <w:rPr>
          <w:rFonts w:ascii="Arial" w:hAnsi="Arial" w:cs="Arial"/>
          <w:sz w:val="22"/>
          <w:szCs w:val="22"/>
        </w:rPr>
        <w:t xml:space="preserve">to </w:t>
      </w:r>
      <w:r w:rsidRPr="000A31D2">
        <w:rPr>
          <w:rFonts w:ascii="Arial" w:eastAsia="Arial" w:hAnsi="Arial" w:cs="Arial"/>
          <w:color w:val="000000"/>
          <w:sz w:val="22"/>
          <w:szCs w:val="22"/>
        </w:rPr>
        <w:t>identify how genetic diversity interacts with the environment (</w:t>
      </w:r>
      <w:proofErr w:type="spellStart"/>
      <w:r w:rsidRPr="000A31D2">
        <w:rPr>
          <w:rFonts w:ascii="Arial" w:eastAsia="Arial" w:hAnsi="Arial" w:cs="Arial"/>
          <w:color w:val="000000"/>
          <w:sz w:val="22"/>
          <w:szCs w:val="22"/>
        </w:rPr>
        <w:t>GxE</w:t>
      </w:r>
      <w:proofErr w:type="spellEnd"/>
      <w:r w:rsidRPr="000A31D2">
        <w:rPr>
          <w:rFonts w:ascii="Arial" w:eastAsia="Arial" w:hAnsi="Arial" w:cs="Arial"/>
          <w:color w:val="000000"/>
          <w:sz w:val="22"/>
          <w:szCs w:val="22"/>
        </w:rPr>
        <w:t xml:space="preserve">) to alter phenotypes linked to adaptive capacity of populations. Our team will: (1) </w:t>
      </w:r>
      <w:r w:rsidRPr="000A31D2">
        <w:rPr>
          <w:rFonts w:ascii="Arial" w:hAnsi="Arial" w:cs="Arial"/>
          <w:iCs/>
          <w:color w:val="000000"/>
          <w:sz w:val="22"/>
          <w:szCs w:val="22"/>
          <w:shd w:val="clear" w:color="auto" w:fill="FFFFFF"/>
        </w:rPr>
        <w:t>build novel modeling frameworks and corresponding knowledge to advance mechanistic ecological modeling; (2) develop long-term study sites to generate new understanding of </w:t>
      </w:r>
      <w:proofErr w:type="spellStart"/>
      <w:r w:rsidRPr="000A31D2">
        <w:rPr>
          <w:rFonts w:ascii="Arial" w:hAnsi="Arial" w:cs="Arial"/>
          <w:iCs/>
          <w:color w:val="000000" w:themeColor="text1"/>
          <w:sz w:val="22"/>
          <w:szCs w:val="22"/>
          <w:shd w:val="clear" w:color="auto" w:fill="FFFFFF"/>
        </w:rPr>
        <w:t>GxE</w:t>
      </w:r>
      <w:proofErr w:type="spellEnd"/>
      <w:r w:rsidRPr="000A31D2">
        <w:rPr>
          <w:rFonts w:ascii="Arial" w:hAnsi="Arial" w:cs="Arial"/>
          <w:iCs/>
          <w:color w:val="000000" w:themeColor="text1"/>
          <w:sz w:val="22"/>
          <w:szCs w:val="22"/>
          <w:shd w:val="clear" w:color="auto" w:fill="FFFFFF"/>
        </w:rPr>
        <w:t xml:space="preserve"> outcomes in social-ecological systems and increase forecasting and monitoring occupancy and population stability in non-model organisms; and (3) increase capacity to monitor </w:t>
      </w:r>
      <w:proofErr w:type="spellStart"/>
      <w:r w:rsidRPr="000A31D2">
        <w:rPr>
          <w:rFonts w:ascii="Arial" w:hAnsi="Arial" w:cs="Arial"/>
          <w:iCs/>
          <w:color w:val="000000" w:themeColor="text1"/>
          <w:sz w:val="22"/>
          <w:szCs w:val="22"/>
          <w:shd w:val="clear" w:color="auto" w:fill="FFFFFF"/>
        </w:rPr>
        <w:t>GxE</w:t>
      </w:r>
      <w:proofErr w:type="spellEnd"/>
      <w:r w:rsidRPr="000A31D2">
        <w:rPr>
          <w:rFonts w:ascii="Arial" w:hAnsi="Arial" w:cs="Arial"/>
          <w:iCs/>
          <w:color w:val="000000" w:themeColor="text1"/>
          <w:sz w:val="22"/>
          <w:szCs w:val="22"/>
          <w:shd w:val="clear" w:color="auto" w:fill="FFFFFF"/>
        </w:rPr>
        <w:t xml:space="preserve"> outcomes relative to human decisions and apply scientific advances to effectively manage populations in the face of changing landscapes.</w:t>
      </w:r>
    </w:p>
    <w:p w14:paraId="6D096A54" w14:textId="77777777" w:rsidR="00332009" w:rsidRDefault="00332009" w:rsidP="007F5E9C">
      <w:pPr>
        <w:widowControl w:val="0"/>
        <w:adjustRightInd w:val="0"/>
        <w:rPr>
          <w:rFonts w:ascii="Arial" w:hAnsi="Arial" w:cs="Arial"/>
          <w:b/>
          <w:i/>
          <w:color w:val="000000" w:themeColor="text1"/>
          <w:sz w:val="22"/>
          <w:szCs w:val="22"/>
        </w:rPr>
      </w:pPr>
    </w:p>
    <w:p w14:paraId="1D41041D" w14:textId="77777777" w:rsidR="00332009" w:rsidRPr="000A31D2" w:rsidRDefault="00332009" w:rsidP="007F5E9C">
      <w:pPr>
        <w:widowControl w:val="0"/>
        <w:adjustRightInd w:val="0"/>
        <w:rPr>
          <w:rFonts w:ascii="Arial" w:hAnsi="Arial" w:cs="Arial"/>
          <w:b/>
          <w:i/>
          <w:color w:val="000000" w:themeColor="text1"/>
          <w:sz w:val="22"/>
          <w:szCs w:val="22"/>
        </w:rPr>
      </w:pPr>
    </w:p>
    <w:tbl>
      <w:tblPr>
        <w:tblW w:w="5003" w:type="pct"/>
        <w:jc w:val="center"/>
        <w:tblCellMar>
          <w:left w:w="86" w:type="dxa"/>
          <w:right w:w="86" w:type="dxa"/>
        </w:tblCellMar>
        <w:tblLook w:val="0000" w:firstRow="0" w:lastRow="0" w:firstColumn="0" w:lastColumn="0" w:noHBand="0" w:noVBand="0"/>
      </w:tblPr>
      <w:tblGrid>
        <w:gridCol w:w="5363"/>
        <w:gridCol w:w="3997"/>
        <w:gridCol w:w="6"/>
      </w:tblGrid>
      <w:tr w:rsidR="000D4CFE" w:rsidRPr="000A31D2" w14:paraId="5C1E04D8" w14:textId="77777777" w:rsidTr="000D4CFE">
        <w:trPr>
          <w:cantSplit/>
          <w:trHeight w:val="312"/>
          <w:jc w:val="center"/>
        </w:trPr>
        <w:tc>
          <w:tcPr>
            <w:tcW w:w="5000" w:type="pct"/>
            <w:gridSpan w:val="3"/>
          </w:tcPr>
          <w:p w14:paraId="4997B596" w14:textId="1156D2D1" w:rsidR="000D4CFE" w:rsidRPr="000A31D2" w:rsidRDefault="000D4CFE" w:rsidP="00745506">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rPr>
              <w:t>Bureau of Land Management/US Department of the Interior</w:t>
            </w:r>
          </w:p>
        </w:tc>
      </w:tr>
      <w:tr w:rsidR="00745506" w:rsidRPr="000A31D2" w14:paraId="5EE821A6" w14:textId="77777777" w:rsidTr="00745506">
        <w:trPr>
          <w:gridAfter w:val="1"/>
          <w:wAfter w:w="3" w:type="pct"/>
          <w:cantSplit/>
          <w:trHeight w:val="252"/>
          <w:jc w:val="center"/>
        </w:trPr>
        <w:tc>
          <w:tcPr>
            <w:tcW w:w="2863" w:type="pct"/>
          </w:tcPr>
          <w:p w14:paraId="4AE24CEE" w14:textId="153ADD76" w:rsidR="000D4CFE" w:rsidRPr="000A31D2" w:rsidRDefault="000D4CFE" w:rsidP="00745506">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p w14:paraId="06ACCC02" w14:textId="6FCB9D47" w:rsidR="000D4CFE" w:rsidRPr="000A31D2" w:rsidRDefault="000D4CFE" w:rsidP="00745506">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rPr>
              <w:t>Total Award Amount: $24,715</w:t>
            </w:r>
          </w:p>
        </w:tc>
        <w:tc>
          <w:tcPr>
            <w:tcW w:w="2134" w:type="pct"/>
          </w:tcPr>
          <w:p w14:paraId="2E1B0DAB" w14:textId="77777777" w:rsidR="0064546E" w:rsidRPr="000A31D2" w:rsidRDefault="0064546E" w:rsidP="00745506">
            <w:pPr>
              <w:pStyle w:val="BodyText2"/>
              <w:rPr>
                <w:rFonts w:ascii="Arial" w:hAnsi="Arial" w:cs="Arial"/>
                <w:color w:val="000000" w:themeColor="text1"/>
                <w:sz w:val="22"/>
                <w:szCs w:val="22"/>
                <w:lang w:val="en-US" w:eastAsia="en-US"/>
              </w:rPr>
            </w:pPr>
          </w:p>
        </w:tc>
      </w:tr>
    </w:tbl>
    <w:p w14:paraId="0A5FD6EB" w14:textId="7A8BE696" w:rsidR="0064546E" w:rsidRPr="000A31D2" w:rsidRDefault="000D4CFE" w:rsidP="0064546E">
      <w:pPr>
        <w:widowControl w:val="0"/>
        <w:adjustRightInd w:val="0"/>
        <w:rPr>
          <w:rFonts w:ascii="Arial" w:hAnsi="Arial" w:cs="Arial"/>
          <w:b/>
          <w:color w:val="000000" w:themeColor="text1"/>
          <w:sz w:val="22"/>
          <w:szCs w:val="22"/>
        </w:rPr>
      </w:pPr>
      <w:r w:rsidRPr="000A31D2">
        <w:rPr>
          <w:rFonts w:ascii="Arial" w:hAnsi="Arial" w:cs="Arial"/>
          <w:color w:val="000000" w:themeColor="text1"/>
          <w:sz w:val="22"/>
          <w:szCs w:val="22"/>
        </w:rPr>
        <w:t xml:space="preserve">Project/Proposal Title: </w:t>
      </w:r>
      <w:r w:rsidR="0064546E" w:rsidRPr="000A31D2">
        <w:rPr>
          <w:rFonts w:ascii="Arial" w:hAnsi="Arial" w:cs="Arial"/>
          <w:b/>
          <w:bCs/>
          <w:sz w:val="22"/>
          <w:szCs w:val="22"/>
          <w:shd w:val="clear" w:color="auto" w:fill="FFFFFF"/>
        </w:rPr>
        <w:t xml:space="preserve">Using Chemical and Genetic Tools to Identify Post-Fire Recruitment and Use of Sagebrush </w:t>
      </w:r>
      <w:r w:rsidR="0064546E" w:rsidRPr="000A31D2">
        <w:rPr>
          <w:rFonts w:ascii="Arial" w:hAnsi="Arial" w:cs="Arial"/>
          <w:b/>
          <w:sz w:val="22"/>
          <w:szCs w:val="22"/>
        </w:rPr>
        <w:t>by Wildlife</w:t>
      </w:r>
    </w:p>
    <w:tbl>
      <w:tblPr>
        <w:tblW w:w="5000" w:type="pct"/>
        <w:jc w:val="center"/>
        <w:tblCellMar>
          <w:left w:w="86" w:type="dxa"/>
          <w:right w:w="86" w:type="dxa"/>
        </w:tblCellMar>
        <w:tblLook w:val="0000" w:firstRow="0" w:lastRow="0" w:firstColumn="0" w:lastColumn="0" w:noHBand="0" w:noVBand="0"/>
      </w:tblPr>
      <w:tblGrid>
        <w:gridCol w:w="9360"/>
      </w:tblGrid>
      <w:tr w:rsidR="0064546E" w:rsidRPr="000A31D2" w14:paraId="276C0B91" w14:textId="77777777" w:rsidTr="00745506">
        <w:trPr>
          <w:cantSplit/>
          <w:trHeight w:val="252"/>
          <w:jc w:val="center"/>
        </w:trPr>
        <w:tc>
          <w:tcPr>
            <w:tcW w:w="5000" w:type="pct"/>
          </w:tcPr>
          <w:p w14:paraId="1A211567" w14:textId="140CE8CF" w:rsidR="0064546E" w:rsidRPr="000A31D2" w:rsidRDefault="0064546E" w:rsidP="0064546E">
            <w:pPr>
              <w:rPr>
                <w:rFonts w:ascii="Arial" w:hAnsi="Arial" w:cs="Arial"/>
                <w:color w:val="000000" w:themeColor="text1"/>
                <w:sz w:val="22"/>
                <w:szCs w:val="22"/>
              </w:rPr>
            </w:pPr>
            <w:r w:rsidRPr="000A31D2">
              <w:rPr>
                <w:rFonts w:ascii="Arial" w:hAnsi="Arial" w:cs="Arial"/>
                <w:color w:val="000000" w:themeColor="text1"/>
                <w:sz w:val="22"/>
                <w:szCs w:val="22"/>
              </w:rPr>
              <w:t>Total Award Period Covered: 8/01/2018-07/12/2021</w:t>
            </w:r>
          </w:p>
          <w:p w14:paraId="023ED80E" w14:textId="77777777" w:rsidR="0064546E" w:rsidRPr="000A31D2" w:rsidRDefault="0064546E" w:rsidP="0064546E">
            <w:pPr>
              <w:rPr>
                <w:rFonts w:ascii="Arial" w:hAnsi="Arial" w:cs="Arial"/>
                <w:color w:val="000000" w:themeColor="text1"/>
                <w:sz w:val="22"/>
                <w:szCs w:val="22"/>
              </w:rPr>
            </w:pPr>
            <w:r w:rsidRPr="000A31D2">
              <w:rPr>
                <w:rFonts w:ascii="Arial" w:hAnsi="Arial" w:cs="Arial"/>
                <w:color w:val="000000" w:themeColor="text1"/>
                <w:sz w:val="22"/>
                <w:szCs w:val="22"/>
              </w:rPr>
              <w:t>Location of Project: Boise State University, Boise, ID</w:t>
            </w:r>
          </w:p>
          <w:p w14:paraId="376433B9" w14:textId="585D7501" w:rsidR="0064546E" w:rsidRPr="000A31D2" w:rsidRDefault="0064546E" w:rsidP="0064546E">
            <w:pPr>
              <w:widowControl w:val="0"/>
              <w:adjustRightInd w:val="0"/>
              <w:rPr>
                <w:rFonts w:ascii="Arial" w:hAnsi="Arial" w:cs="Arial"/>
                <w:color w:val="000000" w:themeColor="text1"/>
                <w:sz w:val="22"/>
                <w:szCs w:val="22"/>
              </w:rPr>
            </w:pPr>
            <w:r w:rsidRPr="000A31D2">
              <w:rPr>
                <w:rFonts w:ascii="Arial" w:hAnsi="Arial" w:cs="Arial"/>
                <w:color w:val="000000" w:themeColor="text1"/>
                <w:sz w:val="22"/>
                <w:szCs w:val="22"/>
              </w:rPr>
              <w:t xml:space="preserve">Person-Months per Year Committed to the Project: </w:t>
            </w:r>
            <w:proofErr w:type="spellStart"/>
            <w:r w:rsidRPr="000A31D2">
              <w:rPr>
                <w:rFonts w:ascii="Arial" w:hAnsi="Arial" w:cs="Arial"/>
                <w:color w:val="000000" w:themeColor="text1"/>
                <w:sz w:val="22"/>
                <w:szCs w:val="22"/>
              </w:rPr>
              <w:t>Sumr</w:t>
            </w:r>
            <w:proofErr w:type="spellEnd"/>
            <w:r w:rsidRPr="000A31D2">
              <w:rPr>
                <w:rFonts w:ascii="Arial" w:hAnsi="Arial" w:cs="Arial"/>
                <w:color w:val="000000" w:themeColor="text1"/>
                <w:sz w:val="22"/>
                <w:szCs w:val="22"/>
              </w:rPr>
              <w:t>: 0.1</w:t>
            </w:r>
          </w:p>
          <w:p w14:paraId="19C4A148" w14:textId="0EB09E1E" w:rsidR="0064546E" w:rsidRPr="000A31D2" w:rsidRDefault="0064546E" w:rsidP="0064546E">
            <w:pPr>
              <w:jc w:val="both"/>
              <w:rPr>
                <w:rFonts w:ascii="Arial" w:hAnsi="Arial" w:cs="Arial"/>
                <w:b/>
                <w:color w:val="000000" w:themeColor="text1"/>
                <w:sz w:val="22"/>
                <w:szCs w:val="22"/>
              </w:rPr>
            </w:pPr>
            <w:r w:rsidRPr="000A31D2">
              <w:rPr>
                <w:rFonts w:ascii="Arial" w:hAnsi="Arial" w:cs="Arial"/>
                <w:color w:val="000000" w:themeColor="text1"/>
                <w:sz w:val="22"/>
                <w:szCs w:val="22"/>
              </w:rPr>
              <w:t xml:space="preserve">The goal of </w:t>
            </w:r>
            <w:r w:rsidRPr="000A31D2">
              <w:rPr>
                <w:rFonts w:ascii="Arial" w:hAnsi="Arial" w:cs="Arial"/>
                <w:bCs/>
                <w:color w:val="000000" w:themeColor="text1"/>
                <w:sz w:val="22"/>
                <w:szCs w:val="22"/>
              </w:rPr>
              <w:t>this project</w:t>
            </w:r>
            <w:r w:rsidRPr="000A31D2">
              <w:rPr>
                <w:rFonts w:ascii="Arial" w:hAnsi="Arial" w:cs="Arial"/>
                <w:color w:val="000000" w:themeColor="text1"/>
                <w:sz w:val="22"/>
                <w:szCs w:val="22"/>
              </w:rPr>
              <w:t xml:space="preserve"> is to use </w:t>
            </w:r>
            <w:r w:rsidRPr="000A31D2">
              <w:rPr>
                <w:rFonts w:ascii="Arial" w:hAnsi="Arial" w:cs="Arial"/>
                <w:sz w:val="22"/>
                <w:szCs w:val="22"/>
              </w:rPr>
              <w:t>biomarkers of diet composition and health of sage-grouse and other wildlife and of diet quality of sagebrush to accurately map plants, patches, and habitats with the highest dietary quality across various temporal scales following post-fire recovery. This effort may directly translate to predicting and monitoring habitat use and responses by herbivores in the sagebrush steppe.</w:t>
            </w:r>
          </w:p>
        </w:tc>
      </w:tr>
    </w:tbl>
    <w:p w14:paraId="687E6BC1" w14:textId="77777777" w:rsidR="00BA2F74" w:rsidRPr="000A31D2" w:rsidRDefault="00BA2F74" w:rsidP="007F5E9C">
      <w:pPr>
        <w:widowControl w:val="0"/>
        <w:adjustRightInd w:val="0"/>
        <w:rPr>
          <w:rFonts w:ascii="Arial" w:hAnsi="Arial" w:cs="Arial"/>
          <w:color w:val="000000" w:themeColor="text1"/>
          <w:sz w:val="22"/>
          <w:szCs w:val="22"/>
        </w:rPr>
      </w:pPr>
    </w:p>
    <w:p w14:paraId="54F8BC2E" w14:textId="761A82B5" w:rsidR="00BA2F74" w:rsidRPr="000A31D2" w:rsidRDefault="00167626" w:rsidP="007F5E9C">
      <w:pPr>
        <w:widowControl w:val="0"/>
        <w:adjustRightInd w:val="0"/>
        <w:rPr>
          <w:rFonts w:ascii="Arial" w:hAnsi="Arial" w:cs="Arial"/>
          <w:b/>
          <w:color w:val="000000" w:themeColor="text1"/>
          <w:sz w:val="22"/>
          <w:szCs w:val="22"/>
        </w:rPr>
      </w:pPr>
      <w:r w:rsidRPr="000A31D2">
        <w:rPr>
          <w:rFonts w:ascii="Arial" w:hAnsi="Arial" w:cs="Arial"/>
          <w:b/>
          <w:i/>
          <w:color w:val="000000" w:themeColor="text1"/>
          <w:sz w:val="22"/>
          <w:szCs w:val="22"/>
        </w:rPr>
        <w:t>Submitted and awarded in 2017</w:t>
      </w:r>
    </w:p>
    <w:p w14:paraId="791D9E4F" w14:textId="077C9C1C" w:rsidR="00C55C8E" w:rsidRPr="000A31D2" w:rsidRDefault="00756E43" w:rsidP="00C55C8E">
      <w:pPr>
        <w:widowControl w:val="0"/>
        <w:adjustRightInd w:val="0"/>
        <w:rPr>
          <w:rFonts w:ascii="Arial" w:hAnsi="Arial" w:cs="Arial"/>
          <w:color w:val="000000" w:themeColor="text1"/>
          <w:sz w:val="22"/>
          <w:szCs w:val="22"/>
        </w:rPr>
      </w:pPr>
      <w:r w:rsidRPr="000A31D2">
        <w:rPr>
          <w:rFonts w:ascii="Arial" w:hAnsi="Arial" w:cs="Arial"/>
          <w:color w:val="000000" w:themeColor="text1"/>
          <w:sz w:val="22"/>
          <w:szCs w:val="22"/>
        </w:rPr>
        <w:t>New support in 2017:</w:t>
      </w: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0E35AD" w:rsidRPr="000A31D2" w14:paraId="6AB27A91" w14:textId="77777777" w:rsidTr="000E35AD">
        <w:trPr>
          <w:cantSplit/>
          <w:trHeight w:val="312"/>
          <w:jc w:val="center"/>
        </w:trPr>
        <w:tc>
          <w:tcPr>
            <w:tcW w:w="2442" w:type="pct"/>
          </w:tcPr>
          <w:p w14:paraId="25BBD94E" w14:textId="39762010" w:rsidR="000E35AD" w:rsidRPr="000A31D2" w:rsidRDefault="000E35AD"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rPr>
              <w:t>National Science Foundation</w:t>
            </w:r>
            <w:r w:rsidRPr="000A31D2">
              <w:rPr>
                <w:rFonts w:ascii="Arial" w:hAnsi="Arial" w:cs="Arial"/>
                <w:color w:val="000000" w:themeColor="text1"/>
                <w:sz w:val="22"/>
                <w:szCs w:val="22"/>
                <w:lang w:val="en-US" w:eastAsia="en-US"/>
              </w:rPr>
              <w:t xml:space="preserve"> </w:t>
            </w:r>
            <w:r w:rsidR="00756E43" w:rsidRPr="000A31D2">
              <w:rPr>
                <w:rFonts w:ascii="Arial" w:hAnsi="Arial" w:cs="Arial"/>
                <w:color w:val="000000" w:themeColor="text1"/>
                <w:sz w:val="22"/>
                <w:szCs w:val="22"/>
              </w:rPr>
              <w:t>$1,000,000</w:t>
            </w:r>
          </w:p>
        </w:tc>
        <w:tc>
          <w:tcPr>
            <w:tcW w:w="524" w:type="pct"/>
          </w:tcPr>
          <w:p w14:paraId="328C5609" w14:textId="75DE6313" w:rsidR="000E35AD" w:rsidRPr="000A31D2" w:rsidRDefault="000E35AD"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2/1/17</w:t>
            </w:r>
          </w:p>
        </w:tc>
        <w:tc>
          <w:tcPr>
            <w:tcW w:w="162" w:type="pct"/>
          </w:tcPr>
          <w:p w14:paraId="4CCD62CC" w14:textId="77777777" w:rsidR="000E35AD" w:rsidRPr="000A31D2" w:rsidRDefault="000E35AD"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7E54098B" w14:textId="5F21A12D" w:rsidR="000E35AD" w:rsidRPr="000A31D2" w:rsidRDefault="00756E43"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1/31/22</w:t>
            </w:r>
          </w:p>
        </w:tc>
        <w:tc>
          <w:tcPr>
            <w:tcW w:w="748" w:type="pct"/>
          </w:tcPr>
          <w:p w14:paraId="78FF06BD" w14:textId="77777777" w:rsidR="000E35AD" w:rsidRPr="000A31D2" w:rsidRDefault="000E35AD" w:rsidP="000E35AD">
            <w:pPr>
              <w:pStyle w:val="BodyText2"/>
              <w:rPr>
                <w:rFonts w:ascii="Arial" w:hAnsi="Arial" w:cs="Arial"/>
                <w:color w:val="000000" w:themeColor="text1"/>
                <w:sz w:val="22"/>
                <w:szCs w:val="22"/>
                <w:lang w:val="en-US" w:eastAsia="en-US"/>
              </w:rPr>
            </w:pPr>
          </w:p>
        </w:tc>
      </w:tr>
      <w:tr w:rsidR="000E35AD" w:rsidRPr="000A31D2" w14:paraId="4BB980C6" w14:textId="77777777" w:rsidTr="000E35AD">
        <w:trPr>
          <w:cantSplit/>
          <w:trHeight w:val="252"/>
          <w:jc w:val="center"/>
        </w:trPr>
        <w:tc>
          <w:tcPr>
            <w:tcW w:w="2442" w:type="pct"/>
          </w:tcPr>
          <w:p w14:paraId="5C14FAE5" w14:textId="28312AC5" w:rsidR="000E35AD" w:rsidRPr="000A31D2" w:rsidRDefault="000E35AD"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w:t>
            </w:r>
            <w:r w:rsidR="00756E43" w:rsidRPr="000A31D2">
              <w:rPr>
                <w:rFonts w:ascii="Arial" w:hAnsi="Arial" w:cs="Arial"/>
                <w:color w:val="000000" w:themeColor="text1"/>
                <w:sz w:val="22"/>
                <w:szCs w:val="22"/>
                <w:lang w:val="en-US" w:eastAsia="en-US"/>
              </w:rPr>
              <w:t>Co-</w:t>
            </w:r>
            <w:r w:rsidRPr="000A31D2">
              <w:rPr>
                <w:rFonts w:ascii="Arial" w:hAnsi="Arial" w:cs="Arial"/>
                <w:color w:val="000000" w:themeColor="text1"/>
                <w:sz w:val="22"/>
                <w:szCs w:val="22"/>
                <w:lang w:val="en-US" w:eastAsia="en-US"/>
              </w:rPr>
              <w:t>PI)</w:t>
            </w:r>
          </w:p>
        </w:tc>
        <w:tc>
          <w:tcPr>
            <w:tcW w:w="2558" w:type="pct"/>
            <w:gridSpan w:val="4"/>
          </w:tcPr>
          <w:p w14:paraId="2BEA0473" w14:textId="77777777" w:rsidR="000E35AD" w:rsidRPr="000A31D2" w:rsidRDefault="000E35AD" w:rsidP="000E35AD">
            <w:pPr>
              <w:pStyle w:val="BodyText2"/>
              <w:rPr>
                <w:rFonts w:ascii="Arial" w:hAnsi="Arial" w:cs="Arial"/>
                <w:color w:val="000000" w:themeColor="text1"/>
                <w:sz w:val="22"/>
                <w:szCs w:val="22"/>
                <w:lang w:val="en-US" w:eastAsia="en-US"/>
              </w:rPr>
            </w:pPr>
          </w:p>
        </w:tc>
      </w:tr>
    </w:tbl>
    <w:p w14:paraId="338870D5" w14:textId="00E8622C" w:rsidR="000E35AD" w:rsidRPr="000A31D2" w:rsidRDefault="008543CB" w:rsidP="000E35AD">
      <w:pPr>
        <w:widowControl w:val="0"/>
        <w:adjustRightInd w:val="0"/>
        <w:rPr>
          <w:rFonts w:ascii="Arial" w:hAnsi="Arial" w:cs="Arial"/>
          <w:color w:val="000000" w:themeColor="text1"/>
          <w:sz w:val="22"/>
          <w:szCs w:val="22"/>
        </w:rPr>
      </w:pPr>
      <w:r w:rsidRPr="000A31D2">
        <w:rPr>
          <w:rFonts w:ascii="Arial" w:hAnsi="Arial" w:cs="Arial"/>
          <w:noProof/>
          <w:color w:val="000000" w:themeColor="text1"/>
          <w:sz w:val="22"/>
          <w:szCs w:val="22"/>
        </w:rPr>
        <w:t xml:space="preserve">Title: </w:t>
      </w:r>
      <w:r w:rsidR="00756E43" w:rsidRPr="000A31D2">
        <w:rPr>
          <w:rFonts w:ascii="Arial" w:hAnsi="Arial" w:cs="Arial"/>
          <w:b/>
          <w:color w:val="000000" w:themeColor="text1"/>
          <w:sz w:val="22"/>
          <w:szCs w:val="22"/>
        </w:rPr>
        <w:t>Gateway Scholarships for Biological Sciences</w:t>
      </w:r>
    </w:p>
    <w:tbl>
      <w:tblPr>
        <w:tblW w:w="5000" w:type="pct"/>
        <w:jc w:val="center"/>
        <w:tblCellMar>
          <w:left w:w="86" w:type="dxa"/>
          <w:right w:w="86" w:type="dxa"/>
        </w:tblCellMar>
        <w:tblLook w:val="0000" w:firstRow="0" w:lastRow="0" w:firstColumn="0" w:lastColumn="0" w:noHBand="0" w:noVBand="0"/>
      </w:tblPr>
      <w:tblGrid>
        <w:gridCol w:w="9360"/>
      </w:tblGrid>
      <w:tr w:rsidR="000E35AD" w:rsidRPr="000A31D2" w14:paraId="5DC8F526" w14:textId="77777777" w:rsidTr="000E35AD">
        <w:trPr>
          <w:cantSplit/>
          <w:trHeight w:val="252"/>
          <w:jc w:val="center"/>
        </w:trPr>
        <w:tc>
          <w:tcPr>
            <w:tcW w:w="5000" w:type="pct"/>
          </w:tcPr>
          <w:p w14:paraId="145D63C3" w14:textId="3D3C9E8A" w:rsidR="000E35AD" w:rsidRPr="000A31D2" w:rsidRDefault="000E35AD" w:rsidP="000E35AD">
            <w:pPr>
              <w:jc w:val="both"/>
              <w:rPr>
                <w:rFonts w:ascii="Arial" w:hAnsi="Arial" w:cs="Arial"/>
                <w:b/>
                <w:color w:val="000000" w:themeColor="text1"/>
                <w:sz w:val="22"/>
                <w:szCs w:val="22"/>
              </w:rPr>
            </w:pPr>
            <w:r w:rsidRPr="000A31D2">
              <w:rPr>
                <w:rFonts w:ascii="Arial" w:hAnsi="Arial" w:cs="Arial"/>
                <w:color w:val="000000" w:themeColor="text1"/>
                <w:sz w:val="22"/>
                <w:szCs w:val="22"/>
              </w:rPr>
              <w:t xml:space="preserve">The goal of </w:t>
            </w:r>
            <w:r w:rsidR="00756E43" w:rsidRPr="000A31D2">
              <w:rPr>
                <w:rFonts w:ascii="Arial" w:hAnsi="Arial" w:cs="Arial"/>
                <w:color w:val="000000" w:themeColor="text1"/>
                <w:sz w:val="22"/>
                <w:szCs w:val="22"/>
              </w:rPr>
              <w:t>the Boise State University Gateway Scholarships in Biological Sciences Program is to emphasize the importance of recruiting students to STEM disciplines, and the significance of improving retention, graduation rates, and overall student success of academically talented students with demonstrated financial need.  The program has five key components: 1) a mentored cohort program; 2) enhanced risk-based advising; 3) evidence-based instructional practices integrated into the curriculum; 4) co-curricular experiences for students; and 5) a study to investigate the effects of activities on retention, student success, and degree attainment. Co-curricular and cohort-building activities allow students to engage in the profession and recognize the interdisciplinary nature of the biological sciences. Connecting active learning practices in the classroom, self-efficacy, and rapport with mentors will facilitate the success of biology students, particularly underrepresented students. </w:t>
            </w:r>
          </w:p>
        </w:tc>
      </w:tr>
    </w:tbl>
    <w:p w14:paraId="106F2600" w14:textId="77777777" w:rsidR="00756E43" w:rsidRPr="000A31D2" w:rsidRDefault="00756E43" w:rsidP="00756E43">
      <w:pPr>
        <w:widowControl w:val="0"/>
        <w:adjustRightInd w:val="0"/>
        <w:rPr>
          <w:rFonts w:ascii="Arial" w:hAnsi="Arial" w:cs="Arial"/>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756E43" w:rsidRPr="000A31D2" w14:paraId="2ED8CA57" w14:textId="77777777" w:rsidTr="00A34300">
        <w:trPr>
          <w:cantSplit/>
          <w:trHeight w:val="312"/>
          <w:jc w:val="center"/>
        </w:trPr>
        <w:tc>
          <w:tcPr>
            <w:tcW w:w="2442" w:type="pct"/>
          </w:tcPr>
          <w:p w14:paraId="2F692370" w14:textId="77777777" w:rsidR="00756E43" w:rsidRPr="000A31D2" w:rsidRDefault="00756E43" w:rsidP="00A34300">
            <w:pPr>
              <w:pStyle w:val="BodyText2"/>
              <w:rPr>
                <w:rFonts w:ascii="Arial" w:hAnsi="Arial" w:cs="Arial"/>
                <w:color w:val="000000" w:themeColor="text1"/>
                <w:sz w:val="22"/>
                <w:szCs w:val="22"/>
              </w:rPr>
            </w:pPr>
            <w:r w:rsidRPr="000A31D2">
              <w:rPr>
                <w:rFonts w:ascii="Arial" w:hAnsi="Arial" w:cs="Arial"/>
                <w:color w:val="000000" w:themeColor="text1"/>
                <w:sz w:val="22"/>
                <w:szCs w:val="22"/>
              </w:rPr>
              <w:t>Bureau of Land Management/US Department of the Interior</w:t>
            </w:r>
          </w:p>
          <w:p w14:paraId="131192CA" w14:textId="40FE6282" w:rsidR="00756E43" w:rsidRPr="000A31D2" w:rsidRDefault="00756E43" w:rsidP="00A34300">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rPr>
              <w:t>$34,000</w:t>
            </w:r>
          </w:p>
        </w:tc>
        <w:tc>
          <w:tcPr>
            <w:tcW w:w="524" w:type="pct"/>
          </w:tcPr>
          <w:p w14:paraId="2438F91F" w14:textId="77777777" w:rsidR="00756E43" w:rsidRPr="000A31D2" w:rsidRDefault="00756E43" w:rsidP="00A34300">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2/1/17</w:t>
            </w:r>
          </w:p>
        </w:tc>
        <w:tc>
          <w:tcPr>
            <w:tcW w:w="162" w:type="pct"/>
          </w:tcPr>
          <w:p w14:paraId="38B9D468" w14:textId="77777777" w:rsidR="00756E43" w:rsidRPr="000A31D2" w:rsidRDefault="00756E43" w:rsidP="00A34300">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4C1671D2" w14:textId="77777777" w:rsidR="00756E43" w:rsidRPr="000A31D2" w:rsidRDefault="00756E43" w:rsidP="00A34300">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1/31/22</w:t>
            </w:r>
          </w:p>
        </w:tc>
        <w:tc>
          <w:tcPr>
            <w:tcW w:w="748" w:type="pct"/>
          </w:tcPr>
          <w:p w14:paraId="14196F8A" w14:textId="77777777" w:rsidR="00756E43" w:rsidRPr="000A31D2" w:rsidRDefault="00756E43" w:rsidP="00A34300">
            <w:pPr>
              <w:pStyle w:val="BodyText2"/>
              <w:rPr>
                <w:rFonts w:ascii="Arial" w:hAnsi="Arial" w:cs="Arial"/>
                <w:color w:val="000000" w:themeColor="text1"/>
                <w:sz w:val="22"/>
                <w:szCs w:val="22"/>
                <w:lang w:val="en-US" w:eastAsia="en-US"/>
              </w:rPr>
            </w:pPr>
          </w:p>
        </w:tc>
      </w:tr>
      <w:tr w:rsidR="00756E43" w:rsidRPr="000A31D2" w14:paraId="76897D72" w14:textId="77777777" w:rsidTr="00A34300">
        <w:trPr>
          <w:cantSplit/>
          <w:trHeight w:val="252"/>
          <w:jc w:val="center"/>
        </w:trPr>
        <w:tc>
          <w:tcPr>
            <w:tcW w:w="2442" w:type="pct"/>
          </w:tcPr>
          <w:p w14:paraId="4DD730D7" w14:textId="4A2A5669" w:rsidR="00756E43" w:rsidRPr="000A31D2" w:rsidRDefault="00756E43" w:rsidP="00A34300">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53797BA6" w14:textId="77777777" w:rsidR="00756E43" w:rsidRPr="000A31D2" w:rsidRDefault="00756E43" w:rsidP="00A34300">
            <w:pPr>
              <w:pStyle w:val="BodyText2"/>
              <w:rPr>
                <w:rFonts w:ascii="Arial" w:hAnsi="Arial" w:cs="Arial"/>
                <w:color w:val="000000" w:themeColor="text1"/>
                <w:sz w:val="22"/>
                <w:szCs w:val="22"/>
                <w:lang w:val="en-US" w:eastAsia="en-US"/>
              </w:rPr>
            </w:pPr>
          </w:p>
        </w:tc>
      </w:tr>
    </w:tbl>
    <w:p w14:paraId="139E7F12" w14:textId="474A1A86" w:rsidR="00756E43" w:rsidRPr="000A31D2" w:rsidRDefault="008543CB" w:rsidP="00756E43">
      <w:pPr>
        <w:widowControl w:val="0"/>
        <w:adjustRightInd w:val="0"/>
        <w:rPr>
          <w:rFonts w:ascii="Arial" w:hAnsi="Arial" w:cs="Arial"/>
          <w:color w:val="000000" w:themeColor="text1"/>
          <w:sz w:val="22"/>
          <w:szCs w:val="22"/>
        </w:rPr>
      </w:pPr>
      <w:r w:rsidRPr="000A31D2">
        <w:rPr>
          <w:rFonts w:ascii="Arial" w:hAnsi="Arial" w:cs="Arial"/>
          <w:noProof/>
          <w:color w:val="000000" w:themeColor="text1"/>
          <w:sz w:val="22"/>
          <w:szCs w:val="22"/>
        </w:rPr>
        <w:t xml:space="preserve">Title: </w:t>
      </w:r>
      <w:r w:rsidR="00756E43" w:rsidRPr="000A31D2">
        <w:rPr>
          <w:rFonts w:ascii="Arial" w:hAnsi="Arial" w:cs="Arial"/>
          <w:b/>
          <w:color w:val="000000" w:themeColor="text1"/>
          <w:sz w:val="22"/>
          <w:szCs w:val="22"/>
        </w:rPr>
        <w:t>Responses of greater sage-grouse and sagebrush to vegetation treatments and disturbance in the Owyhee uplands</w:t>
      </w:r>
    </w:p>
    <w:tbl>
      <w:tblPr>
        <w:tblW w:w="5000" w:type="pct"/>
        <w:jc w:val="center"/>
        <w:tblCellMar>
          <w:left w:w="86" w:type="dxa"/>
          <w:right w:w="86" w:type="dxa"/>
        </w:tblCellMar>
        <w:tblLook w:val="0000" w:firstRow="0" w:lastRow="0" w:firstColumn="0" w:lastColumn="0" w:noHBand="0" w:noVBand="0"/>
      </w:tblPr>
      <w:tblGrid>
        <w:gridCol w:w="9360"/>
      </w:tblGrid>
      <w:tr w:rsidR="00756E43" w:rsidRPr="000A31D2" w14:paraId="644BF824" w14:textId="77777777" w:rsidTr="00A34300">
        <w:trPr>
          <w:cantSplit/>
          <w:trHeight w:val="252"/>
          <w:jc w:val="center"/>
        </w:trPr>
        <w:tc>
          <w:tcPr>
            <w:tcW w:w="5000" w:type="pct"/>
          </w:tcPr>
          <w:p w14:paraId="427D845F" w14:textId="1E674567" w:rsidR="00756E43" w:rsidRPr="000A31D2" w:rsidRDefault="00756E43" w:rsidP="00756E43">
            <w:pPr>
              <w:jc w:val="both"/>
              <w:rPr>
                <w:rFonts w:ascii="Arial" w:hAnsi="Arial" w:cs="Arial"/>
                <w:b/>
                <w:color w:val="000000" w:themeColor="text1"/>
                <w:sz w:val="22"/>
                <w:szCs w:val="22"/>
              </w:rPr>
            </w:pPr>
            <w:r w:rsidRPr="000A31D2">
              <w:rPr>
                <w:rFonts w:ascii="Arial" w:hAnsi="Arial" w:cs="Arial"/>
                <w:color w:val="000000" w:themeColor="text1"/>
                <w:sz w:val="22"/>
                <w:szCs w:val="22"/>
              </w:rPr>
              <w:lastRenderedPageBreak/>
              <w:t xml:space="preserve">The goal of </w:t>
            </w:r>
            <w:r w:rsidRPr="000A31D2">
              <w:rPr>
                <w:rFonts w:ascii="Arial" w:hAnsi="Arial" w:cs="Arial"/>
                <w:b/>
                <w:bCs/>
                <w:color w:val="000000" w:themeColor="text1"/>
                <w:sz w:val="22"/>
                <w:szCs w:val="22"/>
              </w:rPr>
              <w:t>this project</w:t>
            </w:r>
            <w:r w:rsidRPr="000A31D2">
              <w:rPr>
                <w:rFonts w:ascii="Arial" w:hAnsi="Arial" w:cs="Arial"/>
                <w:b/>
                <w:color w:val="000000" w:themeColor="text1"/>
                <w:sz w:val="22"/>
                <w:szCs w:val="22"/>
              </w:rPr>
              <w:t xml:space="preserve"> is to obtain and provide reliable data on the health of wildlife and plants in public and private lands and foster the discussions needed to use the best available science to efficiently monitor and manage sagebrush ecosystems under existing and future vegetation treatments and habitat disturbances</w:t>
            </w:r>
            <w:r w:rsidRPr="000A31D2">
              <w:rPr>
                <w:rFonts w:ascii="Arial" w:hAnsi="Arial" w:cs="Arial"/>
                <w:color w:val="000000" w:themeColor="text1"/>
                <w:sz w:val="22"/>
                <w:szCs w:val="22"/>
              </w:rPr>
              <w:t>. To meet this mission, we will assess the movement, survival, reproductive success, and health of greater sage-grouse and both the dietary and structural characteristics of sagebrush across a gradient of vegetation treatments and disturbances.</w:t>
            </w:r>
          </w:p>
        </w:tc>
      </w:tr>
    </w:tbl>
    <w:p w14:paraId="68C9C43B" w14:textId="77777777" w:rsidR="000E35AD" w:rsidRPr="000A31D2" w:rsidRDefault="000E35AD" w:rsidP="00C55C8E">
      <w:pPr>
        <w:widowControl w:val="0"/>
        <w:adjustRightInd w:val="0"/>
        <w:rPr>
          <w:rFonts w:ascii="Arial" w:hAnsi="Arial" w:cs="Arial"/>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C55C8E" w:rsidRPr="000A31D2" w14:paraId="712A5C23" w14:textId="77777777" w:rsidTr="000E35AD">
        <w:trPr>
          <w:cantSplit/>
          <w:trHeight w:val="312"/>
          <w:jc w:val="center"/>
        </w:trPr>
        <w:tc>
          <w:tcPr>
            <w:tcW w:w="2442" w:type="pct"/>
          </w:tcPr>
          <w:p w14:paraId="004F22E8"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Murdock Charitable Trust</w:t>
            </w:r>
          </w:p>
          <w:p w14:paraId="76FAC876"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$15,000</w:t>
            </w:r>
          </w:p>
        </w:tc>
        <w:tc>
          <w:tcPr>
            <w:tcW w:w="524" w:type="pct"/>
          </w:tcPr>
          <w:p w14:paraId="0DE96131"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9/2017</w:t>
            </w:r>
          </w:p>
        </w:tc>
        <w:tc>
          <w:tcPr>
            <w:tcW w:w="162" w:type="pct"/>
          </w:tcPr>
          <w:p w14:paraId="4D423C23"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0109F26B"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9/2019</w:t>
            </w:r>
          </w:p>
        </w:tc>
        <w:tc>
          <w:tcPr>
            <w:tcW w:w="748" w:type="pct"/>
          </w:tcPr>
          <w:p w14:paraId="75A5B554" w14:textId="77777777" w:rsidR="00C55C8E" w:rsidRPr="000A31D2" w:rsidRDefault="00C55C8E" w:rsidP="000E35AD">
            <w:pPr>
              <w:pStyle w:val="BodyText2"/>
              <w:rPr>
                <w:rFonts w:ascii="Arial" w:hAnsi="Arial" w:cs="Arial"/>
                <w:color w:val="000000" w:themeColor="text1"/>
                <w:sz w:val="22"/>
                <w:szCs w:val="22"/>
                <w:lang w:val="en-US" w:eastAsia="en-US"/>
              </w:rPr>
            </w:pPr>
          </w:p>
        </w:tc>
      </w:tr>
      <w:tr w:rsidR="00C55C8E" w:rsidRPr="000A31D2" w14:paraId="2625C131" w14:textId="77777777" w:rsidTr="000E35AD">
        <w:trPr>
          <w:cantSplit/>
          <w:trHeight w:val="252"/>
          <w:jc w:val="center"/>
        </w:trPr>
        <w:tc>
          <w:tcPr>
            <w:tcW w:w="2442" w:type="pct"/>
          </w:tcPr>
          <w:p w14:paraId="011DA36E" w14:textId="77777777" w:rsidR="00C55C8E" w:rsidRPr="000A31D2" w:rsidRDefault="00C55C8E"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6913580C" w14:textId="77777777" w:rsidR="00C55C8E" w:rsidRPr="000A31D2" w:rsidRDefault="00C55C8E" w:rsidP="000E35AD">
            <w:pPr>
              <w:pStyle w:val="BodyText2"/>
              <w:rPr>
                <w:rFonts w:ascii="Arial" w:hAnsi="Arial" w:cs="Arial"/>
                <w:color w:val="000000" w:themeColor="text1"/>
                <w:sz w:val="22"/>
                <w:szCs w:val="22"/>
                <w:lang w:val="en-US" w:eastAsia="en-US"/>
              </w:rPr>
            </w:pPr>
          </w:p>
        </w:tc>
      </w:tr>
    </w:tbl>
    <w:p w14:paraId="42616112" w14:textId="4CBB44C5" w:rsidR="00C55C8E" w:rsidRPr="000A31D2" w:rsidRDefault="008543CB" w:rsidP="007D76F1">
      <w:pPr>
        <w:rPr>
          <w:rFonts w:ascii="Arial" w:hAnsi="Arial" w:cs="Arial"/>
          <w:b/>
          <w:color w:val="000000" w:themeColor="text1"/>
          <w:sz w:val="22"/>
          <w:szCs w:val="22"/>
        </w:rPr>
      </w:pPr>
      <w:r w:rsidRPr="000A31D2">
        <w:rPr>
          <w:rFonts w:ascii="Arial" w:hAnsi="Arial" w:cs="Arial"/>
          <w:noProof/>
          <w:color w:val="000000" w:themeColor="text1"/>
          <w:sz w:val="22"/>
          <w:szCs w:val="22"/>
        </w:rPr>
        <w:t xml:space="preserve">Title: </w:t>
      </w:r>
      <w:r w:rsidR="00C55C8E" w:rsidRPr="000A31D2">
        <w:rPr>
          <w:rFonts w:ascii="Arial" w:hAnsi="Arial" w:cs="Arial"/>
          <w:b/>
          <w:color w:val="000000" w:themeColor="text1"/>
          <w:sz w:val="22"/>
          <w:szCs w:val="22"/>
        </w:rPr>
        <w:t>Wildlife-Directed Bioprospecting of Chem</w:t>
      </w:r>
      <w:r w:rsidR="007D76F1" w:rsidRPr="000A31D2">
        <w:rPr>
          <w:rFonts w:ascii="Arial" w:hAnsi="Arial" w:cs="Arial"/>
          <w:b/>
          <w:color w:val="000000" w:themeColor="text1"/>
          <w:sz w:val="22"/>
          <w:szCs w:val="22"/>
        </w:rPr>
        <w:t>ical Diversity for Pest Control</w:t>
      </w:r>
    </w:p>
    <w:tbl>
      <w:tblPr>
        <w:tblW w:w="5000" w:type="pct"/>
        <w:jc w:val="center"/>
        <w:tblCellMar>
          <w:left w:w="86" w:type="dxa"/>
          <w:right w:w="86" w:type="dxa"/>
        </w:tblCellMar>
        <w:tblLook w:val="0000" w:firstRow="0" w:lastRow="0" w:firstColumn="0" w:lastColumn="0" w:noHBand="0" w:noVBand="0"/>
      </w:tblPr>
      <w:tblGrid>
        <w:gridCol w:w="9360"/>
      </w:tblGrid>
      <w:tr w:rsidR="00C55C8E" w:rsidRPr="000A31D2" w14:paraId="1F95CBAE" w14:textId="77777777" w:rsidTr="000E35AD">
        <w:trPr>
          <w:cantSplit/>
          <w:trHeight w:val="252"/>
          <w:jc w:val="center"/>
        </w:trPr>
        <w:tc>
          <w:tcPr>
            <w:tcW w:w="5000" w:type="pct"/>
          </w:tcPr>
          <w:p w14:paraId="2CD5C290" w14:textId="64FB4D91" w:rsidR="00C55C8E" w:rsidRPr="000A31D2" w:rsidRDefault="00C55C8E" w:rsidP="007D76F1">
            <w:pPr>
              <w:jc w:val="both"/>
              <w:rPr>
                <w:rFonts w:ascii="Arial" w:hAnsi="Arial" w:cs="Arial"/>
                <w:b/>
                <w:color w:val="000000" w:themeColor="text1"/>
                <w:sz w:val="22"/>
                <w:szCs w:val="22"/>
              </w:rPr>
            </w:pPr>
            <w:r w:rsidRPr="000A31D2">
              <w:rPr>
                <w:rFonts w:ascii="Arial" w:hAnsi="Arial" w:cs="Arial"/>
                <w:color w:val="000000" w:themeColor="text1"/>
                <w:sz w:val="22"/>
                <w:szCs w:val="22"/>
              </w:rPr>
              <w:t xml:space="preserve">The goal of </w:t>
            </w:r>
            <w:r w:rsidR="007D76F1" w:rsidRPr="000A31D2">
              <w:rPr>
                <w:rFonts w:ascii="Arial" w:hAnsi="Arial" w:cs="Arial"/>
                <w:color w:val="000000" w:themeColor="text1"/>
                <w:sz w:val="22"/>
                <w:szCs w:val="22"/>
              </w:rPr>
              <w:t>this</w:t>
            </w:r>
            <w:r w:rsidRPr="000A31D2">
              <w:rPr>
                <w:rFonts w:ascii="Arial" w:hAnsi="Arial" w:cs="Arial"/>
                <w:color w:val="000000" w:themeColor="text1"/>
                <w:sz w:val="22"/>
                <w:szCs w:val="22"/>
              </w:rPr>
              <w:t xml:space="preserve"> research project is to use observations of wildlife and their interactions with plants to direct the discovery of chemicals that can control pest species. Specifically, we will test if chemicals in the green plants selected by birds for nesting material are cytotoxic to pest species such as the Mexican chicken bug (</w:t>
            </w:r>
            <w:proofErr w:type="spellStart"/>
            <w:r w:rsidRPr="000A31D2">
              <w:rPr>
                <w:rFonts w:ascii="Arial" w:hAnsi="Arial" w:cs="Arial"/>
                <w:i/>
                <w:color w:val="000000" w:themeColor="text1"/>
                <w:sz w:val="22"/>
                <w:szCs w:val="22"/>
              </w:rPr>
              <w:t>Haematosiphon</w:t>
            </w:r>
            <w:proofErr w:type="spellEnd"/>
            <w:r w:rsidRPr="000A31D2">
              <w:rPr>
                <w:rFonts w:ascii="Arial" w:hAnsi="Arial" w:cs="Arial"/>
                <w:i/>
                <w:color w:val="000000" w:themeColor="text1"/>
                <w:sz w:val="22"/>
                <w:szCs w:val="22"/>
              </w:rPr>
              <w:t xml:space="preserve"> </w:t>
            </w:r>
            <w:proofErr w:type="spellStart"/>
            <w:r w:rsidRPr="000A31D2">
              <w:rPr>
                <w:rFonts w:ascii="Arial" w:hAnsi="Arial" w:cs="Arial"/>
                <w:i/>
                <w:color w:val="000000" w:themeColor="text1"/>
                <w:sz w:val="22"/>
                <w:szCs w:val="22"/>
              </w:rPr>
              <w:t>indorus</w:t>
            </w:r>
            <w:proofErr w:type="spellEnd"/>
            <w:r w:rsidRPr="000A31D2">
              <w:rPr>
                <w:rFonts w:ascii="Arial" w:hAnsi="Arial" w:cs="Arial"/>
                <w:color w:val="000000" w:themeColor="text1"/>
                <w:sz w:val="22"/>
                <w:szCs w:val="22"/>
              </w:rPr>
              <w:t>, a pest of chickens and golden eagles) and the common bed bug (</w:t>
            </w:r>
            <w:r w:rsidRPr="000A31D2">
              <w:rPr>
                <w:rFonts w:ascii="Arial" w:hAnsi="Arial" w:cs="Arial"/>
                <w:i/>
                <w:color w:val="000000" w:themeColor="text1"/>
                <w:sz w:val="22"/>
                <w:szCs w:val="22"/>
              </w:rPr>
              <w:t xml:space="preserve">C. </w:t>
            </w:r>
            <w:proofErr w:type="spellStart"/>
            <w:r w:rsidRPr="000A31D2">
              <w:rPr>
                <w:rFonts w:ascii="Arial" w:hAnsi="Arial" w:cs="Arial"/>
                <w:i/>
                <w:color w:val="000000" w:themeColor="text1"/>
                <w:sz w:val="22"/>
                <w:szCs w:val="22"/>
              </w:rPr>
              <w:t>lectularius</w:t>
            </w:r>
            <w:proofErr w:type="spellEnd"/>
            <w:r w:rsidRPr="000A31D2">
              <w:rPr>
                <w:rFonts w:ascii="Arial" w:hAnsi="Arial" w:cs="Arial"/>
                <w:color w:val="000000" w:themeColor="text1"/>
                <w:sz w:val="22"/>
                <w:szCs w:val="22"/>
              </w:rPr>
              <w:t>, a pest of humans). This approach to drug discovery is novel in that it uses ecological insight from wildlife to direct discovery of potential therapeutics that can combat agricultural and human pests.</w:t>
            </w:r>
          </w:p>
        </w:tc>
      </w:tr>
    </w:tbl>
    <w:p w14:paraId="7EE799B9" w14:textId="35E5D177" w:rsidR="004F3E4E" w:rsidRPr="000A31D2" w:rsidRDefault="004F3E4E" w:rsidP="007F5E9C">
      <w:pPr>
        <w:widowControl w:val="0"/>
        <w:adjustRightInd w:val="0"/>
        <w:rPr>
          <w:rFonts w:ascii="Arial" w:hAnsi="Arial" w:cs="Arial"/>
          <w:b/>
          <w:i/>
          <w:color w:val="000000" w:themeColor="text1"/>
          <w:sz w:val="22"/>
          <w:szCs w:val="22"/>
        </w:rPr>
      </w:pPr>
    </w:p>
    <w:p w14:paraId="74034746" w14:textId="77777777" w:rsidR="00F34685" w:rsidRPr="000A31D2" w:rsidRDefault="00F34685" w:rsidP="007F5E9C">
      <w:pPr>
        <w:widowControl w:val="0"/>
        <w:adjustRightInd w:val="0"/>
        <w:rPr>
          <w:rFonts w:ascii="Arial" w:hAnsi="Arial" w:cs="Arial"/>
          <w:color w:val="000000" w:themeColor="text1"/>
          <w:sz w:val="22"/>
          <w:szCs w:val="22"/>
        </w:rPr>
      </w:pPr>
    </w:p>
    <w:p w14:paraId="25B4CDDE" w14:textId="77777777" w:rsidR="00C55C8E" w:rsidRPr="000A31D2" w:rsidRDefault="00C55C8E" w:rsidP="007F5E9C">
      <w:pPr>
        <w:pStyle w:val="DataField10pt"/>
        <w:jc w:val="both"/>
        <w:rPr>
          <w:rFonts w:cs="Arial"/>
          <w:color w:val="000000" w:themeColor="text1"/>
          <w:sz w:val="22"/>
          <w:szCs w:val="22"/>
        </w:rPr>
      </w:pPr>
    </w:p>
    <w:p w14:paraId="78F64115" w14:textId="518CA62B" w:rsidR="004F3E4E" w:rsidRPr="000A31D2" w:rsidRDefault="00FF337A" w:rsidP="007F5E9C">
      <w:pPr>
        <w:pStyle w:val="DataField10pt"/>
        <w:jc w:val="both"/>
        <w:rPr>
          <w:rFonts w:cs="Arial"/>
          <w:b/>
          <w:color w:val="000000" w:themeColor="text1"/>
          <w:sz w:val="22"/>
          <w:szCs w:val="22"/>
        </w:rPr>
      </w:pPr>
      <w:r w:rsidRPr="000A31D2">
        <w:rPr>
          <w:rFonts w:cs="Arial"/>
          <w:b/>
          <w:color w:val="000000" w:themeColor="text1"/>
          <w:sz w:val="22"/>
          <w:szCs w:val="22"/>
        </w:rPr>
        <w:t>Completed</w:t>
      </w:r>
      <w:r w:rsidR="004F3E4E" w:rsidRPr="000A31D2">
        <w:rPr>
          <w:rFonts w:cs="Arial"/>
          <w:b/>
          <w:color w:val="000000" w:themeColor="text1"/>
          <w:sz w:val="22"/>
          <w:szCs w:val="22"/>
        </w:rPr>
        <w:t xml:space="preserve"> funding</w:t>
      </w:r>
      <w:r w:rsidR="00027D4A" w:rsidRPr="000A31D2">
        <w:rPr>
          <w:rFonts w:cs="Arial"/>
          <w:b/>
          <w:color w:val="000000" w:themeColor="text1"/>
          <w:sz w:val="22"/>
          <w:szCs w:val="22"/>
        </w:rPr>
        <w:t xml:space="preserve"> (selected projects)</w:t>
      </w:r>
      <w:r w:rsidR="004F3E4E" w:rsidRPr="000A31D2">
        <w:rPr>
          <w:rFonts w:cs="Arial"/>
          <w:b/>
          <w:color w:val="000000" w:themeColor="text1"/>
          <w:sz w:val="22"/>
          <w:szCs w:val="22"/>
        </w:rPr>
        <w:t>:</w:t>
      </w: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9A1BBB" w:rsidRPr="000A31D2" w14:paraId="198AE1D1" w14:textId="77777777" w:rsidTr="008543CB">
        <w:trPr>
          <w:cantSplit/>
          <w:trHeight w:val="312"/>
          <w:jc w:val="center"/>
        </w:trPr>
        <w:tc>
          <w:tcPr>
            <w:tcW w:w="2442" w:type="pct"/>
          </w:tcPr>
          <w:p w14:paraId="3C213768"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NSF-DEB-</w:t>
            </w:r>
            <w:r w:rsidRPr="000A31D2">
              <w:rPr>
                <w:rFonts w:ascii="Arial" w:hAnsi="Arial" w:cs="Arial"/>
                <w:color w:val="000000" w:themeColor="text1"/>
                <w:sz w:val="22"/>
                <w:szCs w:val="22"/>
              </w:rPr>
              <w:t xml:space="preserve"> 1146194</w:t>
            </w:r>
          </w:p>
          <w:p w14:paraId="615773AF"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rPr>
              <w:t xml:space="preserve">$347,728 </w:t>
            </w:r>
            <w:r w:rsidRPr="000A31D2">
              <w:rPr>
                <w:rFonts w:ascii="Arial" w:hAnsi="Arial" w:cs="Arial"/>
                <w:color w:val="000000" w:themeColor="text1"/>
                <w:sz w:val="22"/>
                <w:szCs w:val="22"/>
                <w:lang w:val="en-US" w:eastAsia="en-US"/>
              </w:rPr>
              <w:t>of $980,000 total collaborative award</w:t>
            </w:r>
            <w:r w:rsidRPr="000A31D2">
              <w:rPr>
                <w:rFonts w:ascii="Arial" w:eastAsia="Times" w:hAnsi="Arial" w:cs="Arial"/>
                <w:color w:val="000000" w:themeColor="text1"/>
                <w:sz w:val="22"/>
                <w:szCs w:val="22"/>
                <w:lang w:val="en-US" w:eastAsia="en-US"/>
              </w:rPr>
              <w:t xml:space="preserve">                                                </w:t>
            </w:r>
          </w:p>
        </w:tc>
        <w:tc>
          <w:tcPr>
            <w:tcW w:w="524" w:type="pct"/>
          </w:tcPr>
          <w:p w14:paraId="72FDF7C8"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6/12/12</w:t>
            </w:r>
          </w:p>
        </w:tc>
        <w:tc>
          <w:tcPr>
            <w:tcW w:w="162" w:type="pct"/>
          </w:tcPr>
          <w:p w14:paraId="1417B37D"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6C4D7163"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5/31/18</w:t>
            </w:r>
          </w:p>
        </w:tc>
        <w:tc>
          <w:tcPr>
            <w:tcW w:w="748" w:type="pct"/>
          </w:tcPr>
          <w:p w14:paraId="7203DEE5"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10% effort</w:t>
            </w:r>
          </w:p>
        </w:tc>
      </w:tr>
      <w:tr w:rsidR="009A1BBB" w:rsidRPr="000A31D2" w14:paraId="43D62811" w14:textId="77777777" w:rsidTr="008543CB">
        <w:trPr>
          <w:cantSplit/>
          <w:trHeight w:val="252"/>
          <w:jc w:val="center"/>
        </w:trPr>
        <w:tc>
          <w:tcPr>
            <w:tcW w:w="2442" w:type="pct"/>
          </w:tcPr>
          <w:p w14:paraId="0005D4B0" w14:textId="77777777" w:rsidR="009A1BBB" w:rsidRPr="000A31D2" w:rsidRDefault="009A1BBB" w:rsidP="008543CB">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 </w:t>
            </w:r>
          </w:p>
        </w:tc>
        <w:tc>
          <w:tcPr>
            <w:tcW w:w="2558" w:type="pct"/>
            <w:gridSpan w:val="4"/>
          </w:tcPr>
          <w:p w14:paraId="7ABD1B88" w14:textId="77777777" w:rsidR="009A1BBB" w:rsidRPr="000A31D2" w:rsidRDefault="009A1BBB" w:rsidP="008543CB">
            <w:pPr>
              <w:pStyle w:val="BodyText2"/>
              <w:rPr>
                <w:rFonts w:ascii="Arial" w:hAnsi="Arial" w:cs="Arial"/>
                <w:color w:val="000000" w:themeColor="text1"/>
                <w:sz w:val="22"/>
                <w:szCs w:val="22"/>
                <w:lang w:val="en-US" w:eastAsia="en-US"/>
              </w:rPr>
            </w:pPr>
          </w:p>
        </w:tc>
      </w:tr>
      <w:tr w:rsidR="009A1BBB" w:rsidRPr="000A31D2" w14:paraId="720083E5" w14:textId="77777777" w:rsidTr="008543CB">
        <w:trPr>
          <w:cantSplit/>
          <w:trHeight w:val="252"/>
          <w:jc w:val="center"/>
        </w:trPr>
        <w:tc>
          <w:tcPr>
            <w:tcW w:w="5000" w:type="pct"/>
            <w:gridSpan w:val="5"/>
          </w:tcPr>
          <w:p w14:paraId="09CBFEF4" w14:textId="77777777" w:rsidR="009A1BBB" w:rsidRPr="000A31D2" w:rsidRDefault="009A1BBB" w:rsidP="008543CB">
            <w:pPr>
              <w:rPr>
                <w:rFonts w:ascii="Arial" w:hAnsi="Arial" w:cs="Arial"/>
                <w:color w:val="000000" w:themeColor="text1"/>
                <w:sz w:val="22"/>
                <w:szCs w:val="22"/>
              </w:rPr>
            </w:pPr>
            <w:r w:rsidRPr="000A31D2">
              <w:rPr>
                <w:rFonts w:ascii="Arial" w:hAnsi="Arial" w:cs="Arial"/>
                <w:noProof/>
                <w:color w:val="000000" w:themeColor="text1"/>
                <w:sz w:val="22"/>
                <w:szCs w:val="22"/>
              </w:rPr>
              <w:t xml:space="preserve">Title: </w:t>
            </w:r>
            <w:r w:rsidRPr="000A31D2">
              <w:rPr>
                <w:rFonts w:ascii="Arial" w:hAnsi="Arial" w:cs="Arial"/>
                <w:b/>
                <w:noProof/>
                <w:color w:val="000000" w:themeColor="text1"/>
                <w:sz w:val="22"/>
                <w:szCs w:val="22"/>
              </w:rPr>
              <w:t>Collaborative Research: Modeling the Tradeoffs of Food-, Fear-, and Thermal-Scapes to Explain Habitat Use by Mammalian Herbivores</w:t>
            </w:r>
          </w:p>
        </w:tc>
      </w:tr>
      <w:tr w:rsidR="009A1BBB" w:rsidRPr="000A31D2" w14:paraId="1FC6CF95" w14:textId="77777777" w:rsidTr="008543CB">
        <w:trPr>
          <w:cantSplit/>
          <w:trHeight w:val="300"/>
          <w:jc w:val="center"/>
        </w:trPr>
        <w:tc>
          <w:tcPr>
            <w:tcW w:w="5000" w:type="pct"/>
            <w:gridSpan w:val="5"/>
          </w:tcPr>
          <w:p w14:paraId="18D0DD4F"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 xml:space="preserve">The main objective of this proposal is </w:t>
            </w:r>
            <w:r w:rsidRPr="000A31D2">
              <w:rPr>
                <w:rFonts w:ascii="Arial" w:hAnsi="Arial" w:cs="Arial"/>
                <w:bCs/>
                <w:color w:val="000000" w:themeColor="text1"/>
                <w:sz w:val="22"/>
                <w:szCs w:val="22"/>
                <w:lang w:val="en-US" w:eastAsia="en-US"/>
              </w:rPr>
              <w:t xml:space="preserve">to elucidate the functional relationships between pygmy rabbits and interacting habitat features (nutrients in food, toxins in food, security cover, and thermal cover), to understand how </w:t>
            </w:r>
            <w:proofErr w:type="gramStart"/>
            <w:r w:rsidRPr="000A31D2">
              <w:rPr>
                <w:rFonts w:ascii="Arial" w:hAnsi="Arial" w:cs="Arial"/>
                <w:bCs/>
                <w:color w:val="000000" w:themeColor="text1"/>
                <w:sz w:val="22"/>
                <w:szCs w:val="22"/>
                <w:lang w:val="en-US" w:eastAsia="en-US"/>
              </w:rPr>
              <w:t>individuals</w:t>
            </w:r>
            <w:proofErr w:type="gramEnd"/>
            <w:r w:rsidRPr="000A31D2">
              <w:rPr>
                <w:rFonts w:ascii="Arial" w:hAnsi="Arial" w:cs="Arial"/>
                <w:bCs/>
                <w:color w:val="000000" w:themeColor="text1"/>
                <w:sz w:val="22"/>
                <w:szCs w:val="22"/>
                <w:lang w:val="en-US" w:eastAsia="en-US"/>
              </w:rPr>
              <w:t xml:space="preserve"> tradeoff resources, and to predict responses to habitat alterations. </w:t>
            </w:r>
            <w:r w:rsidRPr="000A31D2">
              <w:rPr>
                <w:rFonts w:ascii="Arial" w:hAnsi="Arial" w:cs="Arial"/>
                <w:color w:val="000000" w:themeColor="text1"/>
                <w:sz w:val="22"/>
                <w:szCs w:val="22"/>
                <w:lang w:val="en-US" w:eastAsia="en-US"/>
              </w:rPr>
              <w:t>Integral to our research program is a novel educational model that trains graduate, undergraduate, and high school students who will conduct research collaboratively, participate in a tiered mentoring program, and engage with the community and regional biologists.</w:t>
            </w:r>
          </w:p>
        </w:tc>
      </w:tr>
    </w:tbl>
    <w:p w14:paraId="5537B974" w14:textId="77777777" w:rsidR="009A1BBB" w:rsidRPr="000A31D2" w:rsidRDefault="009A1BBB" w:rsidP="009A1BBB">
      <w:pPr>
        <w:widowControl w:val="0"/>
        <w:adjustRightInd w:val="0"/>
        <w:rPr>
          <w:rFonts w:ascii="Arial" w:hAnsi="Arial" w:cs="Arial"/>
          <w:b/>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9A1BBB" w:rsidRPr="000A31D2" w14:paraId="000ED2D5" w14:textId="77777777" w:rsidTr="008543CB">
        <w:trPr>
          <w:cantSplit/>
          <w:trHeight w:val="312"/>
          <w:jc w:val="center"/>
        </w:trPr>
        <w:tc>
          <w:tcPr>
            <w:tcW w:w="2442" w:type="pct"/>
          </w:tcPr>
          <w:p w14:paraId="55D279BF"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NSF- REU Supplement to existing NSF</w:t>
            </w:r>
          </w:p>
          <w:p w14:paraId="06956FBA"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$24,905</w:t>
            </w:r>
          </w:p>
        </w:tc>
        <w:tc>
          <w:tcPr>
            <w:tcW w:w="524" w:type="pct"/>
          </w:tcPr>
          <w:p w14:paraId="2DEBF628"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4/2016</w:t>
            </w:r>
          </w:p>
        </w:tc>
        <w:tc>
          <w:tcPr>
            <w:tcW w:w="162" w:type="pct"/>
          </w:tcPr>
          <w:p w14:paraId="504F303A"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08F9F6CB"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5/31/18</w:t>
            </w:r>
          </w:p>
        </w:tc>
        <w:tc>
          <w:tcPr>
            <w:tcW w:w="748" w:type="pct"/>
          </w:tcPr>
          <w:p w14:paraId="787D756D" w14:textId="77777777" w:rsidR="009A1BBB" w:rsidRPr="000A31D2" w:rsidRDefault="009A1BBB" w:rsidP="008543CB">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 effort</w:t>
            </w:r>
          </w:p>
        </w:tc>
      </w:tr>
      <w:tr w:rsidR="009A1BBB" w:rsidRPr="000A31D2" w14:paraId="42FEDC47" w14:textId="77777777" w:rsidTr="008543CB">
        <w:trPr>
          <w:cantSplit/>
          <w:trHeight w:val="252"/>
          <w:jc w:val="center"/>
        </w:trPr>
        <w:tc>
          <w:tcPr>
            <w:tcW w:w="2442" w:type="pct"/>
          </w:tcPr>
          <w:p w14:paraId="53BAEF26" w14:textId="77777777" w:rsidR="009A1BBB" w:rsidRPr="000A31D2" w:rsidRDefault="009A1BBB" w:rsidP="008543CB">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4575605E" w14:textId="77777777" w:rsidR="009A1BBB" w:rsidRPr="000A31D2" w:rsidRDefault="009A1BBB" w:rsidP="008543CB">
            <w:pPr>
              <w:pStyle w:val="BodyText2"/>
              <w:rPr>
                <w:rFonts w:ascii="Arial" w:hAnsi="Arial" w:cs="Arial"/>
                <w:color w:val="000000" w:themeColor="text1"/>
                <w:sz w:val="22"/>
                <w:szCs w:val="22"/>
                <w:lang w:val="en-US" w:eastAsia="en-US"/>
              </w:rPr>
            </w:pPr>
          </w:p>
        </w:tc>
      </w:tr>
    </w:tbl>
    <w:p w14:paraId="4655595F" w14:textId="34549BD9" w:rsidR="009A1BBB" w:rsidRPr="000A31D2" w:rsidRDefault="008543CB" w:rsidP="009A1BBB">
      <w:pPr>
        <w:widowControl w:val="0"/>
        <w:adjustRightInd w:val="0"/>
        <w:rPr>
          <w:rFonts w:ascii="Arial" w:hAnsi="Arial" w:cs="Arial"/>
          <w:color w:val="000000" w:themeColor="text1"/>
          <w:sz w:val="22"/>
          <w:szCs w:val="22"/>
        </w:rPr>
      </w:pPr>
      <w:r w:rsidRPr="000A31D2">
        <w:rPr>
          <w:rFonts w:ascii="Arial" w:hAnsi="Arial" w:cs="Arial"/>
          <w:color w:val="000000" w:themeColor="text1"/>
          <w:sz w:val="22"/>
          <w:szCs w:val="22"/>
        </w:rPr>
        <w:t xml:space="preserve">Title: </w:t>
      </w:r>
      <w:r w:rsidR="009A1BBB" w:rsidRPr="000A31D2">
        <w:rPr>
          <w:rFonts w:ascii="Arial" w:hAnsi="Arial" w:cs="Arial"/>
          <w:b/>
          <w:color w:val="000000" w:themeColor="text1"/>
          <w:sz w:val="22"/>
          <w:szCs w:val="22"/>
        </w:rPr>
        <w:t>Developing remote sensing tools to monitor foodscapes in a changing climate</w:t>
      </w:r>
      <w:r w:rsidR="009A1BBB" w:rsidRPr="000A31D2">
        <w:rPr>
          <w:rFonts w:ascii="Arial" w:hAnsi="Arial" w:cs="Arial"/>
          <w:color w:val="000000" w:themeColor="text1"/>
          <w:sz w:val="22"/>
          <w:szCs w:val="22"/>
        </w:rPr>
        <w:t>.</w:t>
      </w:r>
    </w:p>
    <w:tbl>
      <w:tblPr>
        <w:tblW w:w="5000" w:type="pct"/>
        <w:jc w:val="center"/>
        <w:tblCellMar>
          <w:left w:w="86" w:type="dxa"/>
          <w:right w:w="86" w:type="dxa"/>
        </w:tblCellMar>
        <w:tblLook w:val="0000" w:firstRow="0" w:lastRow="0" w:firstColumn="0" w:lastColumn="0" w:noHBand="0" w:noVBand="0"/>
      </w:tblPr>
      <w:tblGrid>
        <w:gridCol w:w="9360"/>
      </w:tblGrid>
      <w:tr w:rsidR="009A1BBB" w:rsidRPr="000A31D2" w14:paraId="4D34DFC3" w14:textId="77777777" w:rsidTr="008543CB">
        <w:trPr>
          <w:cantSplit/>
          <w:trHeight w:val="252"/>
          <w:jc w:val="center"/>
        </w:trPr>
        <w:tc>
          <w:tcPr>
            <w:tcW w:w="5000" w:type="pct"/>
          </w:tcPr>
          <w:p w14:paraId="1E0F54CC" w14:textId="00792AE3" w:rsidR="009A1BBB" w:rsidRPr="000A31D2" w:rsidRDefault="009A1BBB" w:rsidP="008543CB">
            <w:pPr>
              <w:rPr>
                <w:rFonts w:ascii="Arial" w:hAnsi="Arial" w:cs="Arial"/>
                <w:color w:val="000000" w:themeColor="text1"/>
                <w:sz w:val="22"/>
                <w:szCs w:val="22"/>
              </w:rPr>
            </w:pPr>
            <w:r w:rsidRPr="000A31D2">
              <w:rPr>
                <w:rFonts w:ascii="Arial" w:hAnsi="Arial" w:cs="Arial"/>
                <w:color w:val="000000" w:themeColor="text1"/>
                <w:sz w:val="22"/>
                <w:szCs w:val="22"/>
              </w:rPr>
              <w:t xml:space="preserve">The objective of this ROA is to optimize NIRS techniques developed in the lab at the leaf-scale to predict the </w:t>
            </w:r>
            <w:proofErr w:type="spellStart"/>
            <w:r w:rsidRPr="000A31D2">
              <w:rPr>
                <w:rFonts w:ascii="Arial" w:hAnsi="Arial" w:cs="Arial"/>
                <w:color w:val="000000" w:themeColor="text1"/>
                <w:sz w:val="22"/>
                <w:szCs w:val="22"/>
              </w:rPr>
              <w:t>phytochemistry</w:t>
            </w:r>
            <w:proofErr w:type="spellEnd"/>
            <w:r w:rsidRPr="000A31D2">
              <w:rPr>
                <w:rFonts w:ascii="Arial" w:hAnsi="Arial" w:cs="Arial"/>
                <w:color w:val="000000" w:themeColor="text1"/>
                <w:sz w:val="22"/>
                <w:szCs w:val="22"/>
              </w:rPr>
              <w:t xml:space="preserve"> of plants as part of an existing NSF grant. The ROA will also test extension of these techniques to field and airborne platforms for the purpose of mapping plant chemical information for preferred foraging species across a sagebrush steppe landscape (foodscape). </w:t>
            </w:r>
          </w:p>
        </w:tc>
      </w:tr>
    </w:tbl>
    <w:p w14:paraId="14632F7B" w14:textId="77777777" w:rsidR="009A1BBB" w:rsidRPr="000A31D2" w:rsidRDefault="009A1BBB" w:rsidP="00C55C8E">
      <w:pPr>
        <w:widowControl w:val="0"/>
        <w:adjustRightInd w:val="0"/>
        <w:rPr>
          <w:rFonts w:ascii="Arial" w:hAnsi="Arial" w:cs="Arial"/>
          <w:color w:val="000000" w:themeColor="text1"/>
          <w:sz w:val="22"/>
          <w:szCs w:val="22"/>
          <w:u w:val="single"/>
        </w:rPr>
      </w:pPr>
    </w:p>
    <w:tbl>
      <w:tblPr>
        <w:tblW w:w="5000" w:type="pct"/>
        <w:jc w:val="center"/>
        <w:tblCellMar>
          <w:left w:w="86" w:type="dxa"/>
          <w:right w:w="86" w:type="dxa"/>
        </w:tblCellMar>
        <w:tblLook w:val="0000" w:firstRow="0" w:lastRow="0" w:firstColumn="0" w:lastColumn="0" w:noHBand="0" w:noVBand="0"/>
      </w:tblPr>
      <w:tblGrid>
        <w:gridCol w:w="4536"/>
        <w:gridCol w:w="4824"/>
      </w:tblGrid>
      <w:tr w:rsidR="00C55C8E" w:rsidRPr="000A31D2" w14:paraId="5A3F42D1" w14:textId="77777777" w:rsidTr="000E35AD">
        <w:trPr>
          <w:cantSplit/>
          <w:trHeight w:val="252"/>
          <w:jc w:val="center"/>
        </w:trPr>
        <w:tc>
          <w:tcPr>
            <w:tcW w:w="2423" w:type="pct"/>
          </w:tcPr>
          <w:p w14:paraId="68153573"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NSF-IOS-</w:t>
            </w:r>
            <w:r w:rsidRPr="000A31D2">
              <w:rPr>
                <w:rFonts w:ascii="Arial" w:hAnsi="Arial" w:cs="Arial"/>
                <w:color w:val="000000" w:themeColor="text1"/>
                <w:sz w:val="22"/>
                <w:szCs w:val="22"/>
              </w:rPr>
              <w:t>1258217</w:t>
            </w:r>
          </w:p>
        </w:tc>
        <w:tc>
          <w:tcPr>
            <w:tcW w:w="2577" w:type="pct"/>
          </w:tcPr>
          <w:p w14:paraId="10B065D4"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2/1/13-2/1/16                                   5% effort</w:t>
            </w:r>
          </w:p>
        </w:tc>
      </w:tr>
      <w:tr w:rsidR="00C55C8E" w:rsidRPr="000A31D2" w14:paraId="676F5F98" w14:textId="77777777" w:rsidTr="000E35AD">
        <w:trPr>
          <w:cantSplit/>
          <w:trHeight w:val="252"/>
          <w:jc w:val="center"/>
        </w:trPr>
        <w:tc>
          <w:tcPr>
            <w:tcW w:w="5000" w:type="pct"/>
            <w:gridSpan w:val="2"/>
          </w:tcPr>
          <w:p w14:paraId="47F32CBC" w14:textId="77777777" w:rsidR="00C55C8E" w:rsidRPr="000A31D2" w:rsidRDefault="00C55C8E" w:rsidP="000E35AD">
            <w:pPr>
              <w:rPr>
                <w:rFonts w:ascii="Arial" w:hAnsi="Arial" w:cs="Arial"/>
                <w:color w:val="000000" w:themeColor="text1"/>
                <w:sz w:val="22"/>
                <w:szCs w:val="22"/>
              </w:rPr>
            </w:pPr>
            <w:r w:rsidRPr="000A31D2">
              <w:rPr>
                <w:rFonts w:ascii="Arial" w:hAnsi="Arial" w:cs="Arial"/>
                <w:color w:val="000000" w:themeColor="text1"/>
                <w:sz w:val="22"/>
                <w:szCs w:val="22"/>
              </w:rPr>
              <w:t>$38,400 of $470,000 award</w:t>
            </w:r>
          </w:p>
          <w:p w14:paraId="5707F5D9" w14:textId="77777777" w:rsidR="00C55C8E" w:rsidRPr="000A31D2" w:rsidRDefault="00C55C8E" w:rsidP="000E35AD">
            <w:pPr>
              <w:rPr>
                <w:rFonts w:ascii="Arial" w:hAnsi="Arial" w:cs="Arial"/>
                <w:color w:val="000000" w:themeColor="text1"/>
                <w:sz w:val="22"/>
                <w:szCs w:val="22"/>
              </w:rPr>
            </w:pPr>
            <w:proofErr w:type="spellStart"/>
            <w:r w:rsidRPr="000A31D2">
              <w:rPr>
                <w:rFonts w:ascii="Arial" w:hAnsi="Arial" w:cs="Arial"/>
                <w:color w:val="000000" w:themeColor="text1"/>
                <w:sz w:val="22"/>
                <w:szCs w:val="22"/>
              </w:rPr>
              <w:t>Forbey</w:t>
            </w:r>
            <w:proofErr w:type="spellEnd"/>
            <w:r w:rsidRPr="000A31D2">
              <w:rPr>
                <w:rFonts w:ascii="Arial" w:hAnsi="Arial" w:cs="Arial"/>
                <w:color w:val="000000" w:themeColor="text1"/>
                <w:sz w:val="22"/>
                <w:szCs w:val="22"/>
              </w:rPr>
              <w:t xml:space="preserve"> (PI of subcontract)</w:t>
            </w:r>
          </w:p>
        </w:tc>
      </w:tr>
      <w:tr w:rsidR="00C55C8E" w:rsidRPr="000A31D2" w14:paraId="14F63D08" w14:textId="77777777" w:rsidTr="000E35AD">
        <w:trPr>
          <w:cantSplit/>
          <w:trHeight w:val="252"/>
          <w:jc w:val="center"/>
        </w:trPr>
        <w:tc>
          <w:tcPr>
            <w:tcW w:w="5000" w:type="pct"/>
            <w:gridSpan w:val="2"/>
          </w:tcPr>
          <w:p w14:paraId="36B33B49" w14:textId="04E084D5" w:rsidR="00C55C8E" w:rsidRPr="000A31D2" w:rsidRDefault="008543CB" w:rsidP="000E35AD">
            <w:pPr>
              <w:widowControl w:val="0"/>
              <w:adjustRightInd w:val="0"/>
              <w:rPr>
                <w:rFonts w:ascii="Arial" w:eastAsia="Times" w:hAnsi="Arial" w:cs="Arial"/>
                <w:bCs/>
                <w:color w:val="000000" w:themeColor="text1"/>
                <w:sz w:val="22"/>
                <w:szCs w:val="22"/>
              </w:rPr>
            </w:pPr>
            <w:r w:rsidRPr="000A31D2">
              <w:rPr>
                <w:rFonts w:ascii="Arial" w:hAnsi="Arial" w:cs="Arial"/>
                <w:color w:val="000000" w:themeColor="text1"/>
                <w:sz w:val="22"/>
                <w:szCs w:val="22"/>
              </w:rPr>
              <w:t xml:space="preserve">Title: </w:t>
            </w:r>
            <w:r w:rsidR="00C55C8E" w:rsidRPr="000A31D2">
              <w:rPr>
                <w:rFonts w:ascii="Arial" w:eastAsia="Times" w:hAnsi="Arial" w:cs="Arial"/>
                <w:b/>
                <w:bCs/>
                <w:color w:val="000000" w:themeColor="text1"/>
                <w:sz w:val="22"/>
                <w:szCs w:val="22"/>
              </w:rPr>
              <w:t>Courtship negotiation in a life-history context: interaction between on- and off-</w:t>
            </w:r>
            <w:proofErr w:type="spellStart"/>
            <w:r w:rsidR="00C55C8E" w:rsidRPr="000A31D2">
              <w:rPr>
                <w:rFonts w:ascii="Arial" w:eastAsia="Times" w:hAnsi="Arial" w:cs="Arial"/>
                <w:b/>
                <w:bCs/>
                <w:color w:val="000000" w:themeColor="text1"/>
                <w:sz w:val="22"/>
                <w:szCs w:val="22"/>
              </w:rPr>
              <w:t>lek</w:t>
            </w:r>
            <w:proofErr w:type="spellEnd"/>
            <w:r w:rsidR="00C55C8E" w:rsidRPr="000A31D2">
              <w:rPr>
                <w:rFonts w:ascii="Arial" w:eastAsia="Times" w:hAnsi="Arial" w:cs="Arial"/>
                <w:b/>
                <w:bCs/>
                <w:color w:val="000000" w:themeColor="text1"/>
                <w:sz w:val="22"/>
                <w:szCs w:val="22"/>
              </w:rPr>
              <w:t xml:space="preserve"> tactics in sage-grouse</w:t>
            </w:r>
          </w:p>
        </w:tc>
      </w:tr>
      <w:tr w:rsidR="00C55C8E" w:rsidRPr="000A31D2" w14:paraId="469EC6C0" w14:textId="77777777" w:rsidTr="000E35AD">
        <w:trPr>
          <w:cantSplit/>
          <w:trHeight w:val="300"/>
          <w:jc w:val="center"/>
        </w:trPr>
        <w:tc>
          <w:tcPr>
            <w:tcW w:w="5000" w:type="pct"/>
            <w:gridSpan w:val="2"/>
          </w:tcPr>
          <w:p w14:paraId="459029C2" w14:textId="77777777" w:rsidR="00C55C8E" w:rsidRPr="000A31D2" w:rsidRDefault="00C55C8E" w:rsidP="000E35AD">
            <w:pPr>
              <w:widowControl w:val="0"/>
              <w:adjustRightInd w:val="0"/>
              <w:rPr>
                <w:rFonts w:ascii="Arial" w:hAnsi="Arial" w:cs="Arial"/>
                <w:color w:val="000000" w:themeColor="text1"/>
                <w:sz w:val="22"/>
                <w:szCs w:val="22"/>
              </w:rPr>
            </w:pPr>
            <w:r w:rsidRPr="000A31D2">
              <w:rPr>
                <w:rFonts w:ascii="Arial" w:hAnsi="Arial" w:cs="Arial"/>
                <w:color w:val="000000" w:themeColor="text1"/>
                <w:sz w:val="22"/>
                <w:szCs w:val="22"/>
              </w:rPr>
              <w:lastRenderedPageBreak/>
              <w:t xml:space="preserve">The goal of this proposal is </w:t>
            </w:r>
            <w:r w:rsidRPr="000A31D2">
              <w:rPr>
                <w:rFonts w:ascii="Arial" w:hAnsi="Arial" w:cs="Arial"/>
                <w:bCs/>
                <w:color w:val="000000" w:themeColor="text1"/>
                <w:sz w:val="22"/>
                <w:szCs w:val="22"/>
              </w:rPr>
              <w:t xml:space="preserve">to </w:t>
            </w:r>
            <w:r w:rsidRPr="000A31D2">
              <w:rPr>
                <w:rFonts w:ascii="Arial" w:hAnsi="Arial" w:cs="Arial"/>
                <w:color w:val="000000" w:themeColor="text1"/>
                <w:sz w:val="22"/>
                <w:szCs w:val="22"/>
              </w:rPr>
              <w:t>investigate courtship negotiation by exploring how condition, foraging efficiency and off-</w:t>
            </w:r>
            <w:proofErr w:type="spellStart"/>
            <w:r w:rsidRPr="000A31D2">
              <w:rPr>
                <w:rFonts w:ascii="Arial" w:hAnsi="Arial" w:cs="Arial"/>
                <w:color w:val="000000" w:themeColor="text1"/>
                <w:sz w:val="22"/>
                <w:szCs w:val="22"/>
              </w:rPr>
              <w:t>lek</w:t>
            </w:r>
            <w:proofErr w:type="spellEnd"/>
            <w:r w:rsidRPr="000A31D2">
              <w:rPr>
                <w:rFonts w:ascii="Arial" w:hAnsi="Arial" w:cs="Arial"/>
                <w:color w:val="000000" w:themeColor="text1"/>
                <w:sz w:val="22"/>
                <w:szCs w:val="22"/>
              </w:rPr>
              <w:t xml:space="preserve"> movements affect the dynamics of courtship haggling for both males and females.</w:t>
            </w:r>
          </w:p>
        </w:tc>
      </w:tr>
    </w:tbl>
    <w:p w14:paraId="330FF758" w14:textId="725E0FD3" w:rsidR="00332009" w:rsidRPr="000A31D2" w:rsidRDefault="00332009" w:rsidP="00332009">
      <w:pPr>
        <w:widowControl w:val="0"/>
        <w:adjustRightInd w:val="0"/>
        <w:rPr>
          <w:rFonts w:ascii="Arial" w:hAnsi="Arial" w:cs="Arial"/>
          <w:b/>
          <w:i/>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332009" w:rsidRPr="000A31D2" w14:paraId="014F2B2D" w14:textId="77777777" w:rsidTr="00E63387">
        <w:trPr>
          <w:cantSplit/>
          <w:trHeight w:val="312"/>
          <w:jc w:val="center"/>
        </w:trPr>
        <w:tc>
          <w:tcPr>
            <w:tcW w:w="2442" w:type="pct"/>
          </w:tcPr>
          <w:p w14:paraId="0690C51C" w14:textId="77777777" w:rsidR="00332009" w:rsidRPr="000A31D2" w:rsidRDefault="00332009" w:rsidP="00E63387">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 xml:space="preserve">NIH-INBRE 3, NIH </w:t>
            </w:r>
            <w:proofErr w:type="spellStart"/>
            <w:r w:rsidRPr="000A31D2">
              <w:rPr>
                <w:rFonts w:ascii="Arial" w:hAnsi="Arial" w:cs="Arial"/>
                <w:color w:val="000000" w:themeColor="text1"/>
                <w:sz w:val="22"/>
                <w:szCs w:val="22"/>
                <w:lang w:val="en-US" w:eastAsia="en-US"/>
              </w:rPr>
              <w:t>IDeA</w:t>
            </w:r>
            <w:proofErr w:type="spellEnd"/>
            <w:r w:rsidRPr="000A31D2">
              <w:rPr>
                <w:rFonts w:ascii="Arial" w:hAnsi="Arial" w:cs="Arial"/>
                <w:color w:val="000000" w:themeColor="text1"/>
                <w:sz w:val="22"/>
                <w:szCs w:val="22"/>
                <w:lang w:val="en-US" w:eastAsia="en-US"/>
              </w:rPr>
              <w:t xml:space="preserve"> NIGMS #P20GM103408</w:t>
            </w:r>
          </w:p>
          <w:p w14:paraId="7AE68A5A" w14:textId="77777777" w:rsidR="00332009" w:rsidRPr="000A31D2" w:rsidRDefault="00332009" w:rsidP="00E63387">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$764,000</w:t>
            </w:r>
            <w:r w:rsidRPr="000A31D2">
              <w:rPr>
                <w:rFonts w:ascii="Arial" w:eastAsia="Times" w:hAnsi="Arial" w:cs="Arial"/>
                <w:color w:val="000000" w:themeColor="text1"/>
                <w:sz w:val="22"/>
                <w:szCs w:val="22"/>
                <w:lang w:val="en-US" w:eastAsia="en-US"/>
              </w:rPr>
              <w:t xml:space="preserve"> to College of Idaho</w:t>
            </w:r>
          </w:p>
        </w:tc>
        <w:tc>
          <w:tcPr>
            <w:tcW w:w="524" w:type="pct"/>
          </w:tcPr>
          <w:p w14:paraId="79568DF6" w14:textId="77777777" w:rsidR="00332009" w:rsidRPr="000A31D2" w:rsidRDefault="00332009" w:rsidP="00E63387">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7/15/14</w:t>
            </w:r>
          </w:p>
        </w:tc>
        <w:tc>
          <w:tcPr>
            <w:tcW w:w="162" w:type="pct"/>
          </w:tcPr>
          <w:p w14:paraId="08910C88" w14:textId="77777777" w:rsidR="00332009" w:rsidRPr="000A31D2" w:rsidRDefault="00332009" w:rsidP="00E63387">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3F9A821E" w14:textId="77777777" w:rsidR="00332009" w:rsidRPr="000A31D2" w:rsidRDefault="00332009" w:rsidP="00E63387">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7/14/19</w:t>
            </w:r>
          </w:p>
        </w:tc>
        <w:tc>
          <w:tcPr>
            <w:tcW w:w="748" w:type="pct"/>
          </w:tcPr>
          <w:p w14:paraId="257E8208" w14:textId="77777777" w:rsidR="00332009" w:rsidRPr="000A31D2" w:rsidRDefault="00332009" w:rsidP="00E63387">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 effort</w:t>
            </w:r>
          </w:p>
        </w:tc>
      </w:tr>
      <w:tr w:rsidR="00332009" w:rsidRPr="000A31D2" w14:paraId="51B8962D" w14:textId="77777777" w:rsidTr="00E63387">
        <w:trPr>
          <w:cantSplit/>
          <w:trHeight w:val="252"/>
          <w:jc w:val="center"/>
        </w:trPr>
        <w:tc>
          <w:tcPr>
            <w:tcW w:w="2442" w:type="pct"/>
          </w:tcPr>
          <w:p w14:paraId="55380EA6" w14:textId="77777777" w:rsidR="00332009" w:rsidRPr="000A31D2" w:rsidRDefault="00332009" w:rsidP="00E63387">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(Mentor for College of Idaho PI)</w:t>
            </w:r>
          </w:p>
        </w:tc>
        <w:tc>
          <w:tcPr>
            <w:tcW w:w="2558" w:type="pct"/>
            <w:gridSpan w:val="4"/>
          </w:tcPr>
          <w:p w14:paraId="6296E413" w14:textId="77777777" w:rsidR="00332009" w:rsidRPr="000A31D2" w:rsidRDefault="00332009" w:rsidP="00E63387">
            <w:pPr>
              <w:pStyle w:val="BodyText2"/>
              <w:rPr>
                <w:rFonts w:ascii="Arial" w:hAnsi="Arial" w:cs="Arial"/>
                <w:color w:val="000000" w:themeColor="text1"/>
                <w:sz w:val="22"/>
                <w:szCs w:val="22"/>
                <w:lang w:val="en-US" w:eastAsia="en-US"/>
              </w:rPr>
            </w:pPr>
          </w:p>
        </w:tc>
      </w:tr>
    </w:tbl>
    <w:p w14:paraId="31661E0E" w14:textId="77777777" w:rsidR="00332009" w:rsidRPr="000A31D2" w:rsidRDefault="00332009" w:rsidP="00332009">
      <w:pPr>
        <w:widowControl w:val="0"/>
        <w:adjustRightInd w:val="0"/>
        <w:rPr>
          <w:rFonts w:ascii="Arial" w:hAnsi="Arial" w:cs="Arial"/>
          <w:color w:val="000000" w:themeColor="text1"/>
          <w:sz w:val="22"/>
          <w:szCs w:val="22"/>
        </w:rPr>
      </w:pPr>
      <w:r w:rsidRPr="000A31D2">
        <w:rPr>
          <w:rFonts w:ascii="Arial" w:hAnsi="Arial" w:cs="Arial"/>
          <w:noProof/>
          <w:color w:val="000000" w:themeColor="text1"/>
          <w:sz w:val="22"/>
          <w:szCs w:val="22"/>
        </w:rPr>
        <w:t xml:space="preserve">Title: </w:t>
      </w:r>
      <w:r w:rsidRPr="000A31D2">
        <w:rPr>
          <w:rFonts w:ascii="Arial" w:hAnsi="Arial" w:cs="Arial"/>
          <w:b/>
          <w:noProof/>
          <w:color w:val="000000" w:themeColor="text1"/>
          <w:sz w:val="22"/>
          <w:szCs w:val="22"/>
        </w:rPr>
        <w:t>Co-evolutionary approach to discover natural products that enhance therapeutics</w:t>
      </w:r>
      <w:r w:rsidRPr="000A31D2">
        <w:rPr>
          <w:rFonts w:ascii="Arial" w:hAnsi="Arial" w:cs="Arial"/>
          <w:noProof/>
          <w:color w:val="000000" w:themeColor="text1"/>
          <w:sz w:val="22"/>
          <w:szCs w:val="22"/>
        </w:rPr>
        <w:t>.</w:t>
      </w:r>
    </w:p>
    <w:tbl>
      <w:tblPr>
        <w:tblW w:w="5000" w:type="pct"/>
        <w:jc w:val="center"/>
        <w:tblCellMar>
          <w:left w:w="86" w:type="dxa"/>
          <w:right w:w="86" w:type="dxa"/>
        </w:tblCellMar>
        <w:tblLook w:val="0000" w:firstRow="0" w:lastRow="0" w:firstColumn="0" w:lastColumn="0" w:noHBand="0" w:noVBand="0"/>
      </w:tblPr>
      <w:tblGrid>
        <w:gridCol w:w="9360"/>
      </w:tblGrid>
      <w:tr w:rsidR="00332009" w:rsidRPr="000A31D2" w14:paraId="360ED715" w14:textId="77777777" w:rsidTr="00E63387">
        <w:trPr>
          <w:cantSplit/>
          <w:trHeight w:val="252"/>
          <w:jc w:val="center"/>
        </w:trPr>
        <w:tc>
          <w:tcPr>
            <w:tcW w:w="5000" w:type="pct"/>
          </w:tcPr>
          <w:p w14:paraId="359BD388" w14:textId="77777777" w:rsidR="00332009" w:rsidRPr="000A31D2" w:rsidRDefault="00332009" w:rsidP="00E63387">
            <w:pPr>
              <w:rPr>
                <w:rFonts w:ascii="Arial" w:hAnsi="Arial" w:cs="Arial"/>
                <w:color w:val="000000" w:themeColor="text1"/>
                <w:sz w:val="22"/>
                <w:szCs w:val="22"/>
              </w:rPr>
            </w:pPr>
            <w:r w:rsidRPr="000A31D2">
              <w:rPr>
                <w:rFonts w:ascii="Arial" w:hAnsi="Arial" w:cs="Arial"/>
                <w:color w:val="000000" w:themeColor="text1"/>
                <w:sz w:val="22"/>
                <w:szCs w:val="22"/>
              </w:rPr>
              <w:t xml:space="preserve">Our objective is to take advantage of millions of years of co-evolution to discover compounds which can enhance the bioavailability of important therapeutics by altering the cellular signals controlling mechanisms of absorption, distribution, and metabolism (i.e. pharmacokinetics) of orally ingested therapeutics in humans.  </w:t>
            </w:r>
          </w:p>
        </w:tc>
      </w:tr>
    </w:tbl>
    <w:p w14:paraId="1540CF28" w14:textId="77777777" w:rsidR="00332009" w:rsidRDefault="00332009" w:rsidP="00C55C8E">
      <w:pPr>
        <w:widowControl w:val="0"/>
        <w:adjustRightInd w:val="0"/>
        <w:rPr>
          <w:rFonts w:ascii="Arial" w:hAnsi="Arial" w:cs="Arial"/>
          <w:color w:val="000000" w:themeColor="text1"/>
          <w:sz w:val="22"/>
          <w:szCs w:val="22"/>
          <w:u w:val="single"/>
        </w:rPr>
      </w:pPr>
    </w:p>
    <w:p w14:paraId="7257F2F1" w14:textId="77777777" w:rsidR="00332009" w:rsidRPr="000A31D2" w:rsidRDefault="00332009" w:rsidP="00C55C8E">
      <w:pPr>
        <w:widowControl w:val="0"/>
        <w:adjustRightInd w:val="0"/>
        <w:rPr>
          <w:rFonts w:ascii="Arial" w:hAnsi="Arial" w:cs="Arial"/>
          <w:color w:val="000000" w:themeColor="text1"/>
          <w:sz w:val="22"/>
          <w:szCs w:val="22"/>
          <w:u w:val="single"/>
        </w:rPr>
      </w:pP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C55C8E" w:rsidRPr="000A31D2" w14:paraId="3F74233E" w14:textId="77777777" w:rsidTr="000E35AD">
        <w:trPr>
          <w:cantSplit/>
          <w:trHeight w:val="312"/>
          <w:jc w:val="center"/>
        </w:trPr>
        <w:tc>
          <w:tcPr>
            <w:tcW w:w="2442" w:type="pct"/>
          </w:tcPr>
          <w:p w14:paraId="5E50D806" w14:textId="77777777" w:rsidR="00C55C8E" w:rsidRPr="000A31D2" w:rsidRDefault="00C55C8E" w:rsidP="000E35AD">
            <w:pPr>
              <w:pStyle w:val="BodyText2"/>
              <w:rPr>
                <w:rFonts w:ascii="Arial" w:eastAsia="MS Mincho" w:hAnsi="Arial" w:cs="Arial"/>
                <w:color w:val="000000" w:themeColor="text1"/>
                <w:sz w:val="22"/>
                <w:szCs w:val="22"/>
                <w:lang w:val="en-US" w:eastAsia="ja-JP"/>
              </w:rPr>
            </w:pPr>
            <w:r w:rsidRPr="000A31D2">
              <w:rPr>
                <w:rFonts w:ascii="Arial" w:hAnsi="Arial" w:cs="Arial"/>
                <w:color w:val="000000" w:themeColor="text1"/>
                <w:sz w:val="22"/>
                <w:szCs w:val="22"/>
              </w:rPr>
              <w:t>Idaho Army National Guard</w:t>
            </w:r>
            <w:r w:rsidRPr="000A31D2">
              <w:rPr>
                <w:rFonts w:ascii="Arial" w:eastAsia="MS Mincho" w:hAnsi="Arial" w:cs="Arial"/>
                <w:color w:val="000000" w:themeColor="text1"/>
                <w:sz w:val="22"/>
                <w:szCs w:val="22"/>
                <w:lang w:val="en-US" w:eastAsia="ja-JP"/>
              </w:rPr>
              <w:t xml:space="preserve"> </w:t>
            </w:r>
          </w:p>
          <w:p w14:paraId="5E7C3DF0"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eastAsia="MS Mincho" w:hAnsi="Arial" w:cs="Arial"/>
                <w:color w:val="000000" w:themeColor="text1"/>
                <w:sz w:val="22"/>
                <w:szCs w:val="22"/>
                <w:lang w:val="en-US" w:eastAsia="ja-JP"/>
              </w:rPr>
              <w:t>$</w:t>
            </w:r>
            <w:r w:rsidRPr="000A31D2">
              <w:rPr>
                <w:rFonts w:ascii="Arial" w:hAnsi="Arial" w:cs="Arial"/>
                <w:color w:val="000000" w:themeColor="text1"/>
                <w:sz w:val="22"/>
                <w:szCs w:val="22"/>
                <w:lang w:val="en-US" w:eastAsia="en-US"/>
              </w:rPr>
              <w:t>9,000</w:t>
            </w:r>
          </w:p>
        </w:tc>
        <w:tc>
          <w:tcPr>
            <w:tcW w:w="524" w:type="pct"/>
          </w:tcPr>
          <w:p w14:paraId="5F60FF45" w14:textId="77777777" w:rsidR="00C55C8E" w:rsidRPr="000A31D2" w:rsidRDefault="00C55C8E" w:rsidP="000E35AD">
            <w:pPr>
              <w:pStyle w:val="BodyText2"/>
              <w:jc w:val="center"/>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3/31/14</w:t>
            </w:r>
          </w:p>
        </w:tc>
        <w:tc>
          <w:tcPr>
            <w:tcW w:w="162" w:type="pct"/>
          </w:tcPr>
          <w:p w14:paraId="272DE72A"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2709FBB8"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12/31/14</w:t>
            </w:r>
          </w:p>
        </w:tc>
        <w:tc>
          <w:tcPr>
            <w:tcW w:w="748" w:type="pct"/>
          </w:tcPr>
          <w:p w14:paraId="450A83EE"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 effort</w:t>
            </w:r>
          </w:p>
        </w:tc>
      </w:tr>
      <w:tr w:rsidR="00C55C8E" w:rsidRPr="000A31D2" w14:paraId="42D62199" w14:textId="77777777" w:rsidTr="000E35AD">
        <w:trPr>
          <w:cantSplit/>
          <w:trHeight w:val="252"/>
          <w:jc w:val="center"/>
        </w:trPr>
        <w:tc>
          <w:tcPr>
            <w:tcW w:w="2442" w:type="pct"/>
          </w:tcPr>
          <w:p w14:paraId="6578DCEF" w14:textId="77777777" w:rsidR="00C55C8E" w:rsidRPr="000A31D2" w:rsidRDefault="00C55C8E"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68C0ADBD" w14:textId="77777777" w:rsidR="00C55C8E" w:rsidRPr="000A31D2" w:rsidRDefault="00C55C8E" w:rsidP="000E35AD">
            <w:pPr>
              <w:pStyle w:val="BodyText2"/>
              <w:rPr>
                <w:rFonts w:ascii="Arial" w:hAnsi="Arial" w:cs="Arial"/>
                <w:color w:val="000000" w:themeColor="text1"/>
                <w:sz w:val="22"/>
                <w:szCs w:val="22"/>
                <w:lang w:val="en-US" w:eastAsia="en-US"/>
              </w:rPr>
            </w:pPr>
          </w:p>
        </w:tc>
      </w:tr>
      <w:tr w:rsidR="00C55C8E" w:rsidRPr="000A31D2" w14:paraId="75937B5F" w14:textId="77777777" w:rsidTr="000E35AD">
        <w:trPr>
          <w:cantSplit/>
          <w:trHeight w:val="252"/>
          <w:jc w:val="center"/>
        </w:trPr>
        <w:tc>
          <w:tcPr>
            <w:tcW w:w="5000" w:type="pct"/>
            <w:gridSpan w:val="5"/>
          </w:tcPr>
          <w:p w14:paraId="2BD3C0AD" w14:textId="77777777" w:rsidR="00C55C8E" w:rsidRPr="000A31D2" w:rsidRDefault="00C55C8E" w:rsidP="000E35AD">
            <w:pPr>
              <w:rPr>
                <w:rFonts w:ascii="Arial" w:hAnsi="Arial" w:cs="Arial"/>
                <w:color w:val="000000" w:themeColor="text1"/>
                <w:sz w:val="22"/>
                <w:szCs w:val="22"/>
              </w:rPr>
            </w:pPr>
            <w:r w:rsidRPr="000A31D2">
              <w:rPr>
                <w:rFonts w:ascii="Arial" w:hAnsi="Arial" w:cs="Arial"/>
                <w:color w:val="000000" w:themeColor="text1"/>
                <w:sz w:val="22"/>
                <w:szCs w:val="22"/>
              </w:rPr>
              <w:t xml:space="preserve">Title: </w:t>
            </w:r>
            <w:r w:rsidRPr="000A31D2">
              <w:rPr>
                <w:rFonts w:ascii="Arial" w:hAnsi="Arial" w:cs="Arial"/>
                <w:b/>
                <w:color w:val="000000" w:themeColor="text1"/>
                <w:sz w:val="22"/>
                <w:szCs w:val="22"/>
              </w:rPr>
              <w:t>Piute Ground Squirrel Population and Behavior Study</w:t>
            </w:r>
          </w:p>
        </w:tc>
      </w:tr>
      <w:tr w:rsidR="00C55C8E" w:rsidRPr="000A31D2" w14:paraId="72E0C7A5" w14:textId="77777777" w:rsidTr="000E35AD">
        <w:trPr>
          <w:cantSplit/>
          <w:trHeight w:val="300"/>
          <w:jc w:val="center"/>
        </w:trPr>
        <w:tc>
          <w:tcPr>
            <w:tcW w:w="5000" w:type="pct"/>
            <w:gridSpan w:val="5"/>
          </w:tcPr>
          <w:p w14:paraId="35F0D323"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 xml:space="preserve">The overall purpose of this project is to </w:t>
            </w:r>
            <w:r w:rsidRPr="000A31D2">
              <w:rPr>
                <w:rFonts w:ascii="Arial" w:hAnsi="Arial" w:cs="Arial"/>
                <w:color w:val="000000" w:themeColor="text1"/>
                <w:sz w:val="22"/>
                <w:szCs w:val="22"/>
              </w:rPr>
              <w:t>understand the spatial and temporal distribution of Piute ground squirrels (</w:t>
            </w:r>
            <w:proofErr w:type="spellStart"/>
            <w:r w:rsidRPr="000A31D2">
              <w:rPr>
                <w:rFonts w:ascii="Arial" w:hAnsi="Arial" w:cs="Arial"/>
                <w:i/>
                <w:color w:val="000000" w:themeColor="text1"/>
                <w:sz w:val="22"/>
                <w:szCs w:val="22"/>
              </w:rPr>
              <w:t>Urocitellus</w:t>
            </w:r>
            <w:proofErr w:type="spellEnd"/>
            <w:r w:rsidRPr="000A31D2">
              <w:rPr>
                <w:rFonts w:ascii="Arial" w:hAnsi="Arial" w:cs="Arial"/>
                <w:i/>
                <w:color w:val="000000" w:themeColor="text1"/>
                <w:sz w:val="22"/>
                <w:szCs w:val="22"/>
              </w:rPr>
              <w:t xml:space="preserve"> </w:t>
            </w:r>
            <w:proofErr w:type="spellStart"/>
            <w:r w:rsidRPr="000A31D2">
              <w:rPr>
                <w:rFonts w:ascii="Arial" w:hAnsi="Arial" w:cs="Arial"/>
                <w:i/>
                <w:color w:val="000000" w:themeColor="text1"/>
                <w:sz w:val="22"/>
                <w:szCs w:val="22"/>
              </w:rPr>
              <w:t>mollis</w:t>
            </w:r>
            <w:proofErr w:type="spellEnd"/>
            <w:r w:rsidRPr="000A31D2">
              <w:rPr>
                <w:rFonts w:ascii="Arial" w:hAnsi="Arial" w:cs="Arial"/>
                <w:color w:val="000000" w:themeColor="text1"/>
                <w:sz w:val="22"/>
                <w:szCs w:val="22"/>
              </w:rPr>
              <w:t>) and how personality interacts with habitat types and use by this important prey species. This data will provide information on Piute ground squirrel (PGS) populations across the Orchard Combat Training Center (OCTC) for management of vegetation, prey and predators.</w:t>
            </w:r>
          </w:p>
        </w:tc>
      </w:tr>
    </w:tbl>
    <w:p w14:paraId="6BB7EA1A" w14:textId="77777777" w:rsidR="00C55C8E" w:rsidRPr="000A31D2" w:rsidRDefault="00C55C8E" w:rsidP="00C55C8E">
      <w:pPr>
        <w:widowControl w:val="0"/>
        <w:adjustRightInd w:val="0"/>
        <w:rPr>
          <w:rFonts w:ascii="Arial" w:hAnsi="Arial" w:cs="Arial"/>
          <w:color w:val="000000" w:themeColor="text1"/>
          <w:sz w:val="22"/>
          <w:szCs w:val="22"/>
          <w:u w:val="single"/>
        </w:rPr>
      </w:pPr>
    </w:p>
    <w:tbl>
      <w:tblPr>
        <w:tblW w:w="5000" w:type="pct"/>
        <w:jc w:val="center"/>
        <w:tblCellMar>
          <w:left w:w="86" w:type="dxa"/>
          <w:right w:w="86" w:type="dxa"/>
        </w:tblCellMar>
        <w:tblLook w:val="0000" w:firstRow="0" w:lastRow="0" w:firstColumn="0" w:lastColumn="0" w:noHBand="0" w:noVBand="0"/>
      </w:tblPr>
      <w:tblGrid>
        <w:gridCol w:w="4559"/>
        <w:gridCol w:w="1029"/>
        <w:gridCol w:w="291"/>
        <w:gridCol w:w="2092"/>
        <w:gridCol w:w="1389"/>
      </w:tblGrid>
      <w:tr w:rsidR="00C55C8E" w:rsidRPr="000A31D2" w14:paraId="716FF9C3" w14:textId="77777777" w:rsidTr="000E35AD">
        <w:trPr>
          <w:cantSplit/>
          <w:trHeight w:val="312"/>
          <w:jc w:val="center"/>
        </w:trPr>
        <w:tc>
          <w:tcPr>
            <w:tcW w:w="2442" w:type="pct"/>
          </w:tcPr>
          <w:p w14:paraId="0CB65FE4"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Idaho Office of Species Conservation and Idaho Department of Fish and Game</w:t>
            </w:r>
            <w:r w:rsidRPr="000A31D2">
              <w:rPr>
                <w:rFonts w:ascii="Arial" w:eastAsia="Times" w:hAnsi="Arial" w:cs="Arial"/>
                <w:color w:val="000000" w:themeColor="text1"/>
                <w:sz w:val="22"/>
                <w:szCs w:val="22"/>
                <w:lang w:val="en-US" w:eastAsia="en-US"/>
              </w:rPr>
              <w:t xml:space="preserve">                                                         </w:t>
            </w:r>
            <w:r w:rsidRPr="000A31D2">
              <w:rPr>
                <w:rFonts w:ascii="Arial" w:eastAsia="MS Mincho" w:hAnsi="Arial" w:cs="Arial"/>
                <w:color w:val="000000" w:themeColor="text1"/>
                <w:sz w:val="22"/>
                <w:szCs w:val="22"/>
                <w:lang w:val="en-US" w:eastAsia="ja-JP"/>
              </w:rPr>
              <w:t>$</w:t>
            </w:r>
            <w:r w:rsidRPr="000A31D2">
              <w:rPr>
                <w:rFonts w:ascii="Arial" w:hAnsi="Arial" w:cs="Arial"/>
                <w:color w:val="000000" w:themeColor="text1"/>
                <w:sz w:val="22"/>
                <w:szCs w:val="22"/>
                <w:lang w:val="en-US" w:eastAsia="en-US"/>
              </w:rPr>
              <w:t>178,325</w:t>
            </w:r>
          </w:p>
        </w:tc>
        <w:tc>
          <w:tcPr>
            <w:tcW w:w="524" w:type="pct"/>
          </w:tcPr>
          <w:p w14:paraId="4B896D97" w14:textId="77777777" w:rsidR="00C55C8E" w:rsidRPr="000A31D2" w:rsidRDefault="00C55C8E" w:rsidP="000E35AD">
            <w:pPr>
              <w:pStyle w:val="BodyText2"/>
              <w:jc w:val="center"/>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12/21/10</w:t>
            </w:r>
          </w:p>
        </w:tc>
        <w:tc>
          <w:tcPr>
            <w:tcW w:w="162" w:type="pct"/>
          </w:tcPr>
          <w:p w14:paraId="723E29CC"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55D65F2F"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8/30/16</w:t>
            </w:r>
          </w:p>
        </w:tc>
        <w:tc>
          <w:tcPr>
            <w:tcW w:w="748" w:type="pct"/>
          </w:tcPr>
          <w:p w14:paraId="1C0E7374"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 effort</w:t>
            </w:r>
          </w:p>
        </w:tc>
      </w:tr>
      <w:tr w:rsidR="00C55C8E" w:rsidRPr="000A31D2" w14:paraId="32EAB982" w14:textId="77777777" w:rsidTr="000E35AD">
        <w:trPr>
          <w:cantSplit/>
          <w:trHeight w:val="252"/>
          <w:jc w:val="center"/>
        </w:trPr>
        <w:tc>
          <w:tcPr>
            <w:tcW w:w="2442" w:type="pct"/>
          </w:tcPr>
          <w:p w14:paraId="6FCD98C3" w14:textId="77777777" w:rsidR="00C55C8E" w:rsidRPr="000A31D2" w:rsidRDefault="00C55C8E"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3D6A5279" w14:textId="77777777" w:rsidR="00C55C8E" w:rsidRPr="000A31D2" w:rsidRDefault="00C55C8E" w:rsidP="000E35AD">
            <w:pPr>
              <w:pStyle w:val="BodyText2"/>
              <w:rPr>
                <w:rFonts w:ascii="Arial" w:hAnsi="Arial" w:cs="Arial"/>
                <w:color w:val="000000" w:themeColor="text1"/>
                <w:sz w:val="22"/>
                <w:szCs w:val="22"/>
                <w:lang w:val="en-US" w:eastAsia="en-US"/>
              </w:rPr>
            </w:pPr>
          </w:p>
        </w:tc>
      </w:tr>
      <w:tr w:rsidR="00C55C8E" w:rsidRPr="000A31D2" w14:paraId="0E499FFB" w14:textId="77777777" w:rsidTr="000E35AD">
        <w:trPr>
          <w:cantSplit/>
          <w:trHeight w:val="252"/>
          <w:jc w:val="center"/>
        </w:trPr>
        <w:tc>
          <w:tcPr>
            <w:tcW w:w="5000" w:type="pct"/>
            <w:gridSpan w:val="5"/>
          </w:tcPr>
          <w:p w14:paraId="71DB89FD" w14:textId="77777777" w:rsidR="00C55C8E" w:rsidRPr="000A31D2" w:rsidRDefault="00C55C8E" w:rsidP="000E35AD">
            <w:pPr>
              <w:rPr>
                <w:rFonts w:ascii="Arial" w:hAnsi="Arial" w:cs="Arial"/>
                <w:color w:val="000000" w:themeColor="text1"/>
                <w:sz w:val="22"/>
                <w:szCs w:val="22"/>
              </w:rPr>
            </w:pPr>
            <w:r w:rsidRPr="000A31D2">
              <w:rPr>
                <w:rFonts w:ascii="Arial" w:hAnsi="Arial" w:cs="Arial"/>
                <w:color w:val="000000" w:themeColor="text1"/>
                <w:sz w:val="22"/>
                <w:szCs w:val="22"/>
              </w:rPr>
              <w:t xml:space="preserve">Title: </w:t>
            </w:r>
            <w:r w:rsidRPr="000A31D2">
              <w:rPr>
                <w:rFonts w:ascii="Arial" w:hAnsi="Arial" w:cs="Arial"/>
                <w:b/>
                <w:color w:val="000000" w:themeColor="text1"/>
                <w:sz w:val="22"/>
                <w:szCs w:val="22"/>
              </w:rPr>
              <w:t>Assessing the Dietary Quality of Sagebrush in Sage-Grouse Winter and Breeding Habitats</w:t>
            </w:r>
          </w:p>
        </w:tc>
      </w:tr>
      <w:tr w:rsidR="00C55C8E" w:rsidRPr="000A31D2" w14:paraId="280DC59A" w14:textId="77777777" w:rsidTr="000E35AD">
        <w:trPr>
          <w:cantSplit/>
          <w:trHeight w:val="300"/>
          <w:jc w:val="center"/>
        </w:trPr>
        <w:tc>
          <w:tcPr>
            <w:tcW w:w="5000" w:type="pct"/>
            <w:gridSpan w:val="5"/>
          </w:tcPr>
          <w:p w14:paraId="398B1768"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The overall purpose of this project is to identify the nutritional importance of different sagebrush species in the sage-grouse diet and determine how diet quality influences reproductive success in sage-grouse at various sites in Idaho. The research will meet some of the population and habitat objectives outlined in the Idaho Sage-grouse Conservation Plan and will improve our understanding of sage-grouse distribution and population trends.</w:t>
            </w:r>
          </w:p>
        </w:tc>
      </w:tr>
    </w:tbl>
    <w:p w14:paraId="33627019" w14:textId="77777777" w:rsidR="00C55C8E" w:rsidRPr="000A31D2" w:rsidRDefault="00C55C8E" w:rsidP="00C55C8E">
      <w:pPr>
        <w:widowControl w:val="0"/>
        <w:adjustRightInd w:val="0"/>
        <w:rPr>
          <w:rFonts w:ascii="Arial" w:hAnsi="Arial" w:cs="Arial"/>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59"/>
        <w:gridCol w:w="1029"/>
        <w:gridCol w:w="291"/>
        <w:gridCol w:w="2092"/>
        <w:gridCol w:w="1389"/>
      </w:tblGrid>
      <w:tr w:rsidR="00C55C8E" w:rsidRPr="000A31D2" w14:paraId="05FE9B9B" w14:textId="77777777" w:rsidTr="000E35AD">
        <w:trPr>
          <w:cantSplit/>
          <w:trHeight w:val="312"/>
          <w:jc w:val="center"/>
        </w:trPr>
        <w:tc>
          <w:tcPr>
            <w:tcW w:w="2442" w:type="pct"/>
          </w:tcPr>
          <w:p w14:paraId="6273500A"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BLM-Challenge Cost Share</w:t>
            </w:r>
            <w:r w:rsidRPr="000A31D2">
              <w:rPr>
                <w:rFonts w:ascii="Arial" w:eastAsia="Times" w:hAnsi="Arial" w:cs="Arial"/>
                <w:color w:val="000000" w:themeColor="text1"/>
                <w:sz w:val="22"/>
                <w:szCs w:val="22"/>
                <w:lang w:val="en-US" w:eastAsia="en-US"/>
              </w:rPr>
              <w:t xml:space="preserve"> LO9AC16253                        </w:t>
            </w:r>
            <w:r w:rsidRPr="000A31D2">
              <w:rPr>
                <w:rFonts w:ascii="Arial" w:eastAsia="MS Mincho" w:hAnsi="Arial" w:cs="Arial"/>
                <w:color w:val="000000" w:themeColor="text1"/>
                <w:sz w:val="22"/>
                <w:szCs w:val="22"/>
                <w:lang w:val="en-US" w:eastAsia="ja-JP"/>
              </w:rPr>
              <w:t>$82,500</w:t>
            </w:r>
          </w:p>
        </w:tc>
        <w:tc>
          <w:tcPr>
            <w:tcW w:w="524" w:type="pct"/>
          </w:tcPr>
          <w:p w14:paraId="7CD26B1E" w14:textId="77777777" w:rsidR="00C55C8E" w:rsidRPr="000A31D2" w:rsidRDefault="00C55C8E" w:rsidP="000E35AD">
            <w:pPr>
              <w:pStyle w:val="BodyText2"/>
              <w:jc w:val="center"/>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02/01/10</w:t>
            </w:r>
          </w:p>
        </w:tc>
        <w:tc>
          <w:tcPr>
            <w:tcW w:w="162" w:type="pct"/>
          </w:tcPr>
          <w:p w14:paraId="2F6455C9"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373BCB79"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9/30/15</w:t>
            </w:r>
          </w:p>
        </w:tc>
        <w:tc>
          <w:tcPr>
            <w:tcW w:w="748" w:type="pct"/>
          </w:tcPr>
          <w:p w14:paraId="0BF9B76E"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 effort</w:t>
            </w:r>
          </w:p>
        </w:tc>
      </w:tr>
      <w:tr w:rsidR="00C55C8E" w:rsidRPr="000A31D2" w14:paraId="169807A5" w14:textId="77777777" w:rsidTr="000E35AD">
        <w:trPr>
          <w:cantSplit/>
          <w:trHeight w:val="252"/>
          <w:jc w:val="center"/>
        </w:trPr>
        <w:tc>
          <w:tcPr>
            <w:tcW w:w="2442" w:type="pct"/>
          </w:tcPr>
          <w:p w14:paraId="13A435F8" w14:textId="77777777" w:rsidR="00C55C8E" w:rsidRPr="000A31D2" w:rsidRDefault="00C55C8E"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1DB72876" w14:textId="77777777" w:rsidR="00C55C8E" w:rsidRPr="000A31D2" w:rsidRDefault="00C55C8E" w:rsidP="000E35AD">
            <w:pPr>
              <w:pStyle w:val="BodyText2"/>
              <w:rPr>
                <w:rFonts w:ascii="Arial" w:hAnsi="Arial" w:cs="Arial"/>
                <w:color w:val="000000" w:themeColor="text1"/>
                <w:sz w:val="22"/>
                <w:szCs w:val="22"/>
                <w:lang w:val="en-US" w:eastAsia="en-US"/>
              </w:rPr>
            </w:pPr>
          </w:p>
        </w:tc>
      </w:tr>
      <w:tr w:rsidR="00C55C8E" w:rsidRPr="000A31D2" w14:paraId="38523F38" w14:textId="77777777" w:rsidTr="000E35AD">
        <w:trPr>
          <w:cantSplit/>
          <w:trHeight w:val="252"/>
          <w:jc w:val="center"/>
        </w:trPr>
        <w:tc>
          <w:tcPr>
            <w:tcW w:w="5000" w:type="pct"/>
            <w:gridSpan w:val="5"/>
          </w:tcPr>
          <w:p w14:paraId="6169F113"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 xml:space="preserve">Title: </w:t>
            </w:r>
            <w:r w:rsidRPr="000A31D2">
              <w:rPr>
                <w:rFonts w:ascii="Arial" w:hAnsi="Arial" w:cs="Arial"/>
                <w:b/>
                <w:color w:val="000000" w:themeColor="text1"/>
                <w:sz w:val="22"/>
                <w:szCs w:val="22"/>
                <w:lang w:val="en-US" w:eastAsia="en-US"/>
              </w:rPr>
              <w:t>N</w:t>
            </w:r>
            <w:r w:rsidRPr="000A31D2">
              <w:rPr>
                <w:rFonts w:ascii="Arial" w:hAnsi="Arial" w:cs="Arial"/>
                <w:b/>
                <w:noProof/>
                <w:color w:val="000000" w:themeColor="text1"/>
                <w:sz w:val="22"/>
                <w:szCs w:val="22"/>
                <w:lang w:val="en-US" w:eastAsia="en-US"/>
              </w:rPr>
              <w:t>utritional and chemical quality of winter diets selected by pygmy rabbits</w:t>
            </w:r>
          </w:p>
        </w:tc>
      </w:tr>
      <w:tr w:rsidR="00C55C8E" w:rsidRPr="000A31D2" w14:paraId="084CF9D3" w14:textId="77777777" w:rsidTr="000E35AD">
        <w:trPr>
          <w:cantSplit/>
          <w:trHeight w:val="585"/>
          <w:jc w:val="center"/>
        </w:trPr>
        <w:tc>
          <w:tcPr>
            <w:tcW w:w="5000" w:type="pct"/>
            <w:gridSpan w:val="5"/>
          </w:tcPr>
          <w:p w14:paraId="46500E9A"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The purpose of this project is to gain an understanding of how the chemical and nutritional quality of sagebrush influences the diet selection and potential habitat use of pygmy rabbits in the sagebrush steppe.</w:t>
            </w:r>
          </w:p>
        </w:tc>
      </w:tr>
    </w:tbl>
    <w:p w14:paraId="2B79E73C" w14:textId="77777777" w:rsidR="00C55C8E" w:rsidRPr="000A31D2" w:rsidRDefault="00C55C8E" w:rsidP="00C55C8E">
      <w:pPr>
        <w:rPr>
          <w:rFonts w:ascii="Arial" w:hAnsi="Arial" w:cs="Arial"/>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59"/>
        <w:gridCol w:w="1029"/>
        <w:gridCol w:w="291"/>
        <w:gridCol w:w="2092"/>
        <w:gridCol w:w="1389"/>
      </w:tblGrid>
      <w:tr w:rsidR="00C55C8E" w:rsidRPr="000A31D2" w14:paraId="27E1FB21" w14:textId="77777777" w:rsidTr="000E35AD">
        <w:trPr>
          <w:cantSplit/>
          <w:trHeight w:val="312"/>
          <w:jc w:val="center"/>
        </w:trPr>
        <w:tc>
          <w:tcPr>
            <w:tcW w:w="2442" w:type="pct"/>
          </w:tcPr>
          <w:p w14:paraId="7EA8AB8E"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rPr>
              <w:t>Wyoming Game and Fish Department</w:t>
            </w:r>
            <w:r w:rsidRPr="000A31D2">
              <w:rPr>
                <w:rFonts w:ascii="Arial" w:eastAsia="Times" w:hAnsi="Arial" w:cs="Arial"/>
                <w:color w:val="000000" w:themeColor="text1"/>
                <w:sz w:val="22"/>
                <w:szCs w:val="22"/>
                <w:lang w:val="en-US" w:eastAsia="en-US"/>
              </w:rPr>
              <w:t xml:space="preserve">                        </w:t>
            </w:r>
            <w:r w:rsidRPr="000A31D2">
              <w:rPr>
                <w:rFonts w:ascii="Arial" w:eastAsia="MS Mincho" w:hAnsi="Arial" w:cs="Arial"/>
                <w:color w:val="000000" w:themeColor="text1"/>
                <w:sz w:val="22"/>
                <w:szCs w:val="22"/>
                <w:lang w:val="en-US" w:eastAsia="ja-JP"/>
              </w:rPr>
              <w:t>$17,061</w:t>
            </w:r>
          </w:p>
        </w:tc>
        <w:tc>
          <w:tcPr>
            <w:tcW w:w="524" w:type="pct"/>
          </w:tcPr>
          <w:p w14:paraId="27CA60B9" w14:textId="77777777" w:rsidR="00C55C8E" w:rsidRPr="000A31D2" w:rsidRDefault="00C55C8E" w:rsidP="000E35AD">
            <w:pPr>
              <w:pStyle w:val="BodyText2"/>
              <w:jc w:val="center"/>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02/01/14</w:t>
            </w:r>
          </w:p>
        </w:tc>
        <w:tc>
          <w:tcPr>
            <w:tcW w:w="162" w:type="pct"/>
          </w:tcPr>
          <w:p w14:paraId="19ED4FAF"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4016A213"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9/30/15</w:t>
            </w:r>
          </w:p>
        </w:tc>
        <w:tc>
          <w:tcPr>
            <w:tcW w:w="748" w:type="pct"/>
          </w:tcPr>
          <w:p w14:paraId="3F5480E7"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 effort</w:t>
            </w:r>
          </w:p>
        </w:tc>
      </w:tr>
      <w:tr w:rsidR="00C55C8E" w:rsidRPr="000A31D2" w14:paraId="0876BB84" w14:textId="77777777" w:rsidTr="000E35AD">
        <w:trPr>
          <w:cantSplit/>
          <w:trHeight w:val="252"/>
          <w:jc w:val="center"/>
        </w:trPr>
        <w:tc>
          <w:tcPr>
            <w:tcW w:w="2442" w:type="pct"/>
          </w:tcPr>
          <w:p w14:paraId="236BF955" w14:textId="77777777" w:rsidR="00C55C8E" w:rsidRPr="000A31D2" w:rsidRDefault="00C55C8E"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(Co-PI)</w:t>
            </w:r>
          </w:p>
        </w:tc>
        <w:tc>
          <w:tcPr>
            <w:tcW w:w="2558" w:type="pct"/>
            <w:gridSpan w:val="4"/>
          </w:tcPr>
          <w:p w14:paraId="0048EB47" w14:textId="77777777" w:rsidR="00C55C8E" w:rsidRPr="000A31D2" w:rsidRDefault="00C55C8E" w:rsidP="000E35AD">
            <w:pPr>
              <w:pStyle w:val="BodyText2"/>
              <w:rPr>
                <w:rFonts w:ascii="Arial" w:hAnsi="Arial" w:cs="Arial"/>
                <w:color w:val="000000" w:themeColor="text1"/>
                <w:sz w:val="22"/>
                <w:szCs w:val="22"/>
                <w:lang w:val="en-US" w:eastAsia="en-US"/>
              </w:rPr>
            </w:pPr>
          </w:p>
        </w:tc>
      </w:tr>
      <w:tr w:rsidR="00C55C8E" w:rsidRPr="000A31D2" w14:paraId="1D569CC6" w14:textId="77777777" w:rsidTr="000E35AD">
        <w:trPr>
          <w:cantSplit/>
          <w:trHeight w:val="252"/>
          <w:jc w:val="center"/>
        </w:trPr>
        <w:tc>
          <w:tcPr>
            <w:tcW w:w="5000" w:type="pct"/>
            <w:gridSpan w:val="5"/>
          </w:tcPr>
          <w:p w14:paraId="4E047DB0"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 xml:space="preserve">Title: </w:t>
            </w:r>
            <w:r w:rsidRPr="000A31D2">
              <w:rPr>
                <w:rFonts w:ascii="Arial" w:hAnsi="Arial" w:cs="Arial"/>
                <w:b/>
                <w:iCs/>
                <w:color w:val="000000" w:themeColor="text1"/>
                <w:sz w:val="22"/>
                <w:szCs w:val="22"/>
              </w:rPr>
              <w:t>Effects of Mowing and Herbicide Treatments on the Nutritional Quality of Sagebrush in south-central, Wyoming</w:t>
            </w:r>
          </w:p>
        </w:tc>
      </w:tr>
      <w:tr w:rsidR="00C55C8E" w:rsidRPr="000A31D2" w14:paraId="26B54DAE" w14:textId="77777777" w:rsidTr="000E35AD">
        <w:trPr>
          <w:cantSplit/>
          <w:trHeight w:val="585"/>
          <w:jc w:val="center"/>
        </w:trPr>
        <w:tc>
          <w:tcPr>
            <w:tcW w:w="5000" w:type="pct"/>
            <w:gridSpan w:val="5"/>
          </w:tcPr>
          <w:p w14:paraId="1EC92C4D"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The purpose of this project is to identify how management treatments such as mowing and herbicide influence the dietary quality of sagebrush as a food for wildlife.</w:t>
            </w:r>
          </w:p>
        </w:tc>
      </w:tr>
    </w:tbl>
    <w:p w14:paraId="0B6C004B" w14:textId="77777777" w:rsidR="00C55C8E" w:rsidRPr="000A31D2" w:rsidRDefault="00C55C8E" w:rsidP="00C55C8E">
      <w:pPr>
        <w:widowControl w:val="0"/>
        <w:adjustRightInd w:val="0"/>
        <w:rPr>
          <w:rFonts w:ascii="Arial" w:hAnsi="Arial" w:cs="Arial"/>
          <w:b/>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59"/>
        <w:gridCol w:w="1029"/>
        <w:gridCol w:w="291"/>
        <w:gridCol w:w="2092"/>
        <w:gridCol w:w="1389"/>
      </w:tblGrid>
      <w:tr w:rsidR="00C55C8E" w:rsidRPr="000A31D2" w14:paraId="3F6D4C69" w14:textId="77777777" w:rsidTr="000E35AD">
        <w:trPr>
          <w:cantSplit/>
          <w:trHeight w:val="312"/>
          <w:jc w:val="center"/>
        </w:trPr>
        <w:tc>
          <w:tcPr>
            <w:tcW w:w="2442" w:type="pct"/>
          </w:tcPr>
          <w:p w14:paraId="4953E9FA"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NSF Workshop Award</w:t>
            </w:r>
          </w:p>
          <w:p w14:paraId="33440685"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$7,800</w:t>
            </w:r>
          </w:p>
        </w:tc>
        <w:tc>
          <w:tcPr>
            <w:tcW w:w="524" w:type="pct"/>
          </w:tcPr>
          <w:p w14:paraId="53BAE8F8"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7/1/2015</w:t>
            </w:r>
          </w:p>
        </w:tc>
        <w:tc>
          <w:tcPr>
            <w:tcW w:w="162" w:type="pct"/>
          </w:tcPr>
          <w:p w14:paraId="448844F7"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3ACA8D86"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6/30/2016</w:t>
            </w:r>
          </w:p>
        </w:tc>
        <w:tc>
          <w:tcPr>
            <w:tcW w:w="748" w:type="pct"/>
          </w:tcPr>
          <w:p w14:paraId="07A426B3"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 effort</w:t>
            </w:r>
          </w:p>
        </w:tc>
      </w:tr>
      <w:tr w:rsidR="00C55C8E" w:rsidRPr="000A31D2" w14:paraId="4B75D438" w14:textId="77777777" w:rsidTr="000E35AD">
        <w:trPr>
          <w:cantSplit/>
          <w:trHeight w:val="252"/>
          <w:jc w:val="center"/>
        </w:trPr>
        <w:tc>
          <w:tcPr>
            <w:tcW w:w="2442" w:type="pct"/>
          </w:tcPr>
          <w:p w14:paraId="5F193880" w14:textId="77777777" w:rsidR="00C55C8E" w:rsidRPr="000A31D2" w:rsidRDefault="00C55C8E"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659976F7" w14:textId="77777777" w:rsidR="00C55C8E" w:rsidRPr="000A31D2" w:rsidRDefault="00C55C8E" w:rsidP="000E35AD">
            <w:pPr>
              <w:pStyle w:val="BodyText2"/>
              <w:rPr>
                <w:rFonts w:ascii="Arial" w:hAnsi="Arial" w:cs="Arial"/>
                <w:color w:val="000000" w:themeColor="text1"/>
                <w:sz w:val="22"/>
                <w:szCs w:val="22"/>
                <w:lang w:val="en-US" w:eastAsia="en-US"/>
              </w:rPr>
            </w:pPr>
          </w:p>
        </w:tc>
      </w:tr>
    </w:tbl>
    <w:p w14:paraId="052BB28A" w14:textId="1FFF5A11" w:rsidR="00C55C8E" w:rsidRPr="000A31D2" w:rsidRDefault="008543CB" w:rsidP="00C55C8E">
      <w:pPr>
        <w:widowControl w:val="0"/>
        <w:adjustRightInd w:val="0"/>
        <w:rPr>
          <w:rFonts w:ascii="Arial" w:eastAsia="Times" w:hAnsi="Arial" w:cs="Arial"/>
          <w:b/>
          <w:color w:val="000000" w:themeColor="text1"/>
          <w:sz w:val="22"/>
          <w:szCs w:val="22"/>
        </w:rPr>
      </w:pPr>
      <w:r w:rsidRPr="000A31D2">
        <w:rPr>
          <w:rFonts w:ascii="Arial" w:hAnsi="Arial" w:cs="Arial"/>
          <w:color w:val="000000" w:themeColor="text1"/>
          <w:sz w:val="22"/>
          <w:szCs w:val="22"/>
        </w:rPr>
        <w:t xml:space="preserve">Title: </w:t>
      </w:r>
      <w:r w:rsidR="00C55C8E" w:rsidRPr="000A31D2">
        <w:rPr>
          <w:rFonts w:ascii="Arial" w:eastAsia="Times" w:hAnsi="Arial" w:cs="Arial"/>
          <w:b/>
          <w:color w:val="000000" w:themeColor="text1"/>
          <w:sz w:val="22"/>
          <w:szCs w:val="22"/>
        </w:rPr>
        <w:t>Workshop to Expand the Use of Emerging Technology to Understand the Ecology of Avian</w:t>
      </w:r>
      <w:r w:rsidRPr="000A31D2">
        <w:rPr>
          <w:rFonts w:ascii="Arial" w:eastAsia="Times" w:hAnsi="Arial" w:cs="Arial"/>
          <w:b/>
          <w:color w:val="000000" w:themeColor="text1"/>
          <w:sz w:val="22"/>
          <w:szCs w:val="22"/>
        </w:rPr>
        <w:t xml:space="preserve"> </w:t>
      </w:r>
      <w:r w:rsidR="00C55C8E" w:rsidRPr="000A31D2">
        <w:rPr>
          <w:rFonts w:ascii="Arial" w:eastAsia="Times" w:hAnsi="Arial" w:cs="Arial"/>
          <w:b/>
          <w:color w:val="000000" w:themeColor="text1"/>
          <w:sz w:val="22"/>
          <w:szCs w:val="22"/>
        </w:rPr>
        <w:t xml:space="preserve">Herbivores in a Changing Climate </w:t>
      </w:r>
    </w:p>
    <w:tbl>
      <w:tblPr>
        <w:tblW w:w="5000" w:type="pct"/>
        <w:jc w:val="center"/>
        <w:tblCellMar>
          <w:left w:w="86" w:type="dxa"/>
          <w:right w:w="86" w:type="dxa"/>
        </w:tblCellMar>
        <w:tblLook w:val="0000" w:firstRow="0" w:lastRow="0" w:firstColumn="0" w:lastColumn="0" w:noHBand="0" w:noVBand="0"/>
      </w:tblPr>
      <w:tblGrid>
        <w:gridCol w:w="9360"/>
      </w:tblGrid>
      <w:tr w:rsidR="00C55C8E" w:rsidRPr="000A31D2" w14:paraId="09DF0E4A" w14:textId="77777777" w:rsidTr="000E35AD">
        <w:trPr>
          <w:cantSplit/>
          <w:trHeight w:val="252"/>
          <w:jc w:val="center"/>
        </w:trPr>
        <w:tc>
          <w:tcPr>
            <w:tcW w:w="5000" w:type="pct"/>
          </w:tcPr>
          <w:p w14:paraId="786D0829" w14:textId="222EFD6B" w:rsidR="00C55C8E" w:rsidRPr="000A31D2" w:rsidRDefault="00C55C8E" w:rsidP="000E35AD">
            <w:pPr>
              <w:rPr>
                <w:rFonts w:ascii="Arial" w:hAnsi="Arial" w:cs="Arial"/>
                <w:color w:val="000000" w:themeColor="text1"/>
                <w:sz w:val="22"/>
                <w:szCs w:val="22"/>
              </w:rPr>
            </w:pPr>
            <w:r w:rsidRPr="000A31D2">
              <w:rPr>
                <w:rFonts w:ascii="Arial" w:hAnsi="Arial" w:cs="Arial"/>
                <w:color w:val="000000" w:themeColor="text1"/>
                <w:sz w:val="22"/>
                <w:szCs w:val="22"/>
              </w:rPr>
              <w:t>The overall objective of the workshop is to show an international audience how to take advantage of advances in rapid biochemical assays, robotics and remote sensing to better understand, monitor and manage wildlife in a changing climate.</w:t>
            </w:r>
            <w:r w:rsidRPr="000A31D2">
              <w:rPr>
                <w:rFonts w:ascii="Arial" w:hAnsi="Arial" w:cs="Arial"/>
                <w:b/>
                <w:color w:val="000000" w:themeColor="text1"/>
                <w:sz w:val="22"/>
                <w:szCs w:val="22"/>
              </w:rPr>
              <w:t xml:space="preserve"> </w:t>
            </w:r>
            <w:r w:rsidRPr="000A31D2">
              <w:rPr>
                <w:rFonts w:ascii="Arial" w:hAnsi="Arial" w:cs="Arial"/>
                <w:color w:val="000000" w:themeColor="text1"/>
                <w:sz w:val="22"/>
                <w:szCs w:val="22"/>
              </w:rPr>
              <w:t>This workshop will translate technological advances from basic science to the applied community and will highlight the value of basic research to solve applied problems.</w:t>
            </w:r>
          </w:p>
        </w:tc>
      </w:tr>
    </w:tbl>
    <w:p w14:paraId="4D33EBBF" w14:textId="77777777" w:rsidR="00C55C8E" w:rsidRPr="000A31D2" w:rsidRDefault="00C55C8E" w:rsidP="00C55C8E">
      <w:pPr>
        <w:widowControl w:val="0"/>
        <w:adjustRightInd w:val="0"/>
        <w:rPr>
          <w:rFonts w:ascii="Arial" w:hAnsi="Arial" w:cs="Arial"/>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572"/>
        <w:gridCol w:w="981"/>
        <w:gridCol w:w="303"/>
        <w:gridCol w:w="2104"/>
        <w:gridCol w:w="1400"/>
      </w:tblGrid>
      <w:tr w:rsidR="00C55C8E" w:rsidRPr="000A31D2" w14:paraId="2CBCA544" w14:textId="77777777" w:rsidTr="000E35AD">
        <w:trPr>
          <w:cantSplit/>
          <w:trHeight w:val="312"/>
          <w:jc w:val="center"/>
        </w:trPr>
        <w:tc>
          <w:tcPr>
            <w:tcW w:w="2442" w:type="pct"/>
          </w:tcPr>
          <w:p w14:paraId="5BE7E76F"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Murdock Charitable Trust</w:t>
            </w:r>
          </w:p>
          <w:p w14:paraId="6AA6807D"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$15,000</w:t>
            </w:r>
          </w:p>
        </w:tc>
        <w:tc>
          <w:tcPr>
            <w:tcW w:w="524" w:type="pct"/>
          </w:tcPr>
          <w:p w14:paraId="109C1C39"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9/2015</w:t>
            </w:r>
          </w:p>
        </w:tc>
        <w:tc>
          <w:tcPr>
            <w:tcW w:w="162" w:type="pct"/>
          </w:tcPr>
          <w:p w14:paraId="4FF35DE5"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4665F3F5"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9/2017</w:t>
            </w:r>
          </w:p>
        </w:tc>
        <w:tc>
          <w:tcPr>
            <w:tcW w:w="748" w:type="pct"/>
          </w:tcPr>
          <w:p w14:paraId="504CC8B5" w14:textId="77777777" w:rsidR="00C55C8E" w:rsidRPr="000A31D2" w:rsidRDefault="00C55C8E" w:rsidP="000E35AD">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5% effort</w:t>
            </w:r>
          </w:p>
        </w:tc>
      </w:tr>
      <w:tr w:rsidR="00C55C8E" w:rsidRPr="000A31D2" w14:paraId="05FE7D82" w14:textId="77777777" w:rsidTr="000E35AD">
        <w:trPr>
          <w:cantSplit/>
          <w:trHeight w:val="252"/>
          <w:jc w:val="center"/>
        </w:trPr>
        <w:tc>
          <w:tcPr>
            <w:tcW w:w="2442" w:type="pct"/>
          </w:tcPr>
          <w:p w14:paraId="5C1CEF8D" w14:textId="77777777" w:rsidR="00C55C8E" w:rsidRPr="000A31D2" w:rsidRDefault="00C55C8E" w:rsidP="000E35AD">
            <w:pPr>
              <w:pStyle w:val="BodyText2"/>
              <w:rPr>
                <w:rFonts w:ascii="Arial" w:hAnsi="Arial" w:cs="Arial"/>
                <w:color w:val="000000" w:themeColor="text1"/>
                <w:sz w:val="22"/>
                <w:szCs w:val="22"/>
                <w:lang w:val="en-US" w:eastAsia="en-US"/>
              </w:rPr>
            </w:pPr>
            <w:proofErr w:type="spellStart"/>
            <w:r w:rsidRPr="000A31D2">
              <w:rPr>
                <w:rFonts w:ascii="Arial" w:hAnsi="Arial" w:cs="Arial"/>
                <w:color w:val="000000" w:themeColor="text1"/>
                <w:sz w:val="22"/>
                <w:szCs w:val="22"/>
                <w:lang w:val="en-US" w:eastAsia="en-US"/>
              </w:rPr>
              <w:t>Forbey</w:t>
            </w:r>
            <w:proofErr w:type="spellEnd"/>
            <w:r w:rsidRPr="000A31D2">
              <w:rPr>
                <w:rFonts w:ascii="Arial" w:hAnsi="Arial" w:cs="Arial"/>
                <w:color w:val="000000" w:themeColor="text1"/>
                <w:sz w:val="22"/>
                <w:szCs w:val="22"/>
                <w:lang w:val="en-US" w:eastAsia="en-US"/>
              </w:rPr>
              <w:t xml:space="preserve"> (PI)</w:t>
            </w:r>
          </w:p>
        </w:tc>
        <w:tc>
          <w:tcPr>
            <w:tcW w:w="2558" w:type="pct"/>
            <w:gridSpan w:val="4"/>
          </w:tcPr>
          <w:p w14:paraId="5D1EE9DC" w14:textId="77777777" w:rsidR="00C55C8E" w:rsidRPr="000A31D2" w:rsidRDefault="00C55C8E" w:rsidP="000E35AD">
            <w:pPr>
              <w:pStyle w:val="BodyText2"/>
              <w:rPr>
                <w:rFonts w:ascii="Arial" w:hAnsi="Arial" w:cs="Arial"/>
                <w:color w:val="000000" w:themeColor="text1"/>
                <w:sz w:val="22"/>
                <w:szCs w:val="22"/>
                <w:lang w:val="en-US" w:eastAsia="en-US"/>
              </w:rPr>
            </w:pPr>
          </w:p>
        </w:tc>
      </w:tr>
    </w:tbl>
    <w:p w14:paraId="178BFD24" w14:textId="017C7932" w:rsidR="00C55C8E" w:rsidRPr="000A31D2" w:rsidRDefault="008543CB" w:rsidP="009A1BBB">
      <w:pPr>
        <w:rPr>
          <w:rFonts w:ascii="Arial" w:hAnsi="Arial" w:cs="Arial"/>
          <w:b/>
          <w:color w:val="000000" w:themeColor="text1"/>
          <w:sz w:val="22"/>
          <w:szCs w:val="22"/>
        </w:rPr>
      </w:pPr>
      <w:r w:rsidRPr="000A31D2">
        <w:rPr>
          <w:rFonts w:ascii="Arial" w:hAnsi="Arial" w:cs="Arial"/>
          <w:color w:val="000000" w:themeColor="text1"/>
          <w:sz w:val="22"/>
          <w:szCs w:val="22"/>
        </w:rPr>
        <w:t xml:space="preserve">Title: </w:t>
      </w:r>
      <w:r w:rsidR="00C55C8E" w:rsidRPr="000A31D2">
        <w:rPr>
          <w:rFonts w:ascii="Arial" w:hAnsi="Arial" w:cs="Arial"/>
          <w:b/>
          <w:color w:val="000000" w:themeColor="text1"/>
          <w:sz w:val="22"/>
          <w:szCs w:val="22"/>
        </w:rPr>
        <w:t>Understanding the role of structural and chemical diversity in the sagebrush steppe</w:t>
      </w:r>
    </w:p>
    <w:tbl>
      <w:tblPr>
        <w:tblW w:w="5000" w:type="pct"/>
        <w:jc w:val="center"/>
        <w:tblCellMar>
          <w:left w:w="86" w:type="dxa"/>
          <w:right w:w="86" w:type="dxa"/>
        </w:tblCellMar>
        <w:tblLook w:val="0000" w:firstRow="0" w:lastRow="0" w:firstColumn="0" w:lastColumn="0" w:noHBand="0" w:noVBand="0"/>
      </w:tblPr>
      <w:tblGrid>
        <w:gridCol w:w="9360"/>
      </w:tblGrid>
      <w:tr w:rsidR="00C55C8E" w:rsidRPr="000A31D2" w14:paraId="3D47701B" w14:textId="77777777" w:rsidTr="000E35AD">
        <w:trPr>
          <w:cantSplit/>
          <w:trHeight w:val="252"/>
          <w:jc w:val="center"/>
        </w:trPr>
        <w:tc>
          <w:tcPr>
            <w:tcW w:w="5000" w:type="pct"/>
          </w:tcPr>
          <w:p w14:paraId="707B17A8" w14:textId="77777777" w:rsidR="00C55C8E" w:rsidRPr="000A31D2" w:rsidRDefault="00C55C8E" w:rsidP="000E35AD">
            <w:pPr>
              <w:jc w:val="both"/>
              <w:rPr>
                <w:rFonts w:ascii="Arial" w:hAnsi="Arial" w:cs="Arial"/>
                <w:b/>
                <w:color w:val="000000" w:themeColor="text1"/>
                <w:sz w:val="22"/>
                <w:szCs w:val="22"/>
              </w:rPr>
            </w:pPr>
            <w:r w:rsidRPr="000A31D2">
              <w:rPr>
                <w:rFonts w:ascii="Arial" w:hAnsi="Arial" w:cs="Arial"/>
                <w:color w:val="000000" w:themeColor="text1"/>
                <w:sz w:val="22"/>
                <w:szCs w:val="22"/>
                <w:lang w:bidi="en-US"/>
              </w:rPr>
              <w:t>The goal of our research project is to discover and broaden the public and student perception of structural and chemical diversity and function in a local ecosystem in Idaho. We will rely on both field and laboratory research to test the hypotheses that 1) greater structural diversity of plants in habitats promotes greater habitat use by wildlife and that 2) chemical diversity of plants can be exploited for their anti-bacterial and insecticidal properties. These studies will contribute to better management of habitats and discovery of chemicals that can benefit humans.</w:t>
            </w:r>
          </w:p>
        </w:tc>
      </w:tr>
    </w:tbl>
    <w:p w14:paraId="5F70F4CB" w14:textId="77777777" w:rsidR="00C55C8E" w:rsidRPr="000A31D2" w:rsidRDefault="00C55C8E" w:rsidP="007F5E9C">
      <w:pPr>
        <w:widowControl w:val="0"/>
        <w:adjustRightInd w:val="0"/>
        <w:rPr>
          <w:rFonts w:ascii="Arial" w:eastAsia="Times" w:hAnsi="Arial" w:cs="Arial"/>
          <w:color w:val="000000" w:themeColor="text1"/>
          <w:sz w:val="22"/>
          <w:szCs w:val="22"/>
        </w:rPr>
      </w:pPr>
    </w:p>
    <w:p w14:paraId="7961B4DD" w14:textId="1491178E" w:rsidR="00530647" w:rsidRPr="000A31D2" w:rsidRDefault="00530647" w:rsidP="007F5E9C">
      <w:pPr>
        <w:pStyle w:val="DataField10pt"/>
        <w:jc w:val="both"/>
        <w:rPr>
          <w:rFonts w:cs="Arial"/>
          <w:b/>
          <w:color w:val="000000" w:themeColor="text1"/>
          <w:sz w:val="22"/>
          <w:szCs w:val="22"/>
        </w:rPr>
      </w:pPr>
      <w:r w:rsidRPr="000A31D2">
        <w:rPr>
          <w:rFonts w:eastAsia="Times" w:cs="Arial"/>
          <w:color w:val="000000" w:themeColor="text1"/>
          <w:sz w:val="22"/>
          <w:szCs w:val="22"/>
        </w:rPr>
        <w:t>International Arctic Science Committee</w:t>
      </w:r>
      <w:r w:rsidR="00DB61BA" w:rsidRPr="000A31D2">
        <w:rPr>
          <w:rFonts w:eastAsia="Times" w:cs="Arial"/>
          <w:color w:val="000000" w:themeColor="text1"/>
          <w:sz w:val="22"/>
          <w:szCs w:val="22"/>
        </w:rPr>
        <w:t xml:space="preserve"> travel award</w:t>
      </w:r>
      <w:r w:rsidR="00720C51" w:rsidRPr="000A31D2">
        <w:rPr>
          <w:rFonts w:eastAsia="Times" w:cs="Arial"/>
          <w:color w:val="000000" w:themeColor="text1"/>
          <w:sz w:val="22"/>
          <w:szCs w:val="22"/>
        </w:rPr>
        <w:t xml:space="preserve"> to participate in Herbivory Network Workshop, Reykjavik, Iceland. 500 Euros</w:t>
      </w:r>
    </w:p>
    <w:p w14:paraId="34646F88" w14:textId="77777777" w:rsidR="00530647" w:rsidRPr="000A31D2" w:rsidRDefault="00530647" w:rsidP="007F5E9C">
      <w:pPr>
        <w:pStyle w:val="DataField10pt"/>
        <w:jc w:val="both"/>
        <w:rPr>
          <w:rFonts w:cs="Arial"/>
          <w:b/>
          <w:color w:val="000000" w:themeColor="text1"/>
          <w:sz w:val="22"/>
          <w:szCs w:val="22"/>
        </w:rPr>
      </w:pPr>
    </w:p>
    <w:tbl>
      <w:tblPr>
        <w:tblW w:w="5000" w:type="pct"/>
        <w:jc w:val="center"/>
        <w:tblCellMar>
          <w:left w:w="86" w:type="dxa"/>
          <w:right w:w="86" w:type="dxa"/>
        </w:tblCellMar>
        <w:tblLook w:val="0000" w:firstRow="0" w:lastRow="0" w:firstColumn="0" w:lastColumn="0" w:noHBand="0" w:noVBand="0"/>
      </w:tblPr>
      <w:tblGrid>
        <w:gridCol w:w="4737"/>
        <w:gridCol w:w="907"/>
        <w:gridCol w:w="272"/>
        <w:gridCol w:w="2074"/>
        <w:gridCol w:w="1370"/>
      </w:tblGrid>
      <w:tr w:rsidR="00530647" w:rsidRPr="000A31D2" w14:paraId="1093FF88" w14:textId="77777777" w:rsidTr="00DB61BA">
        <w:trPr>
          <w:cantSplit/>
          <w:trHeight w:val="312"/>
          <w:jc w:val="center"/>
        </w:trPr>
        <w:tc>
          <w:tcPr>
            <w:tcW w:w="2547" w:type="pct"/>
          </w:tcPr>
          <w:p w14:paraId="3B557417" w14:textId="77777777" w:rsidR="00530647" w:rsidRPr="000A31D2" w:rsidRDefault="00530647"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J. William Fulbright Foreign Scholarship Grant</w:t>
            </w:r>
          </w:p>
          <w:p w14:paraId="5020F10F" w14:textId="77777777" w:rsidR="00530647" w:rsidRPr="000A31D2" w:rsidRDefault="00530647"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$13,000 USD</w:t>
            </w:r>
          </w:p>
          <w:p w14:paraId="10676BCC" w14:textId="77777777" w:rsidR="00DB61BA" w:rsidRPr="000A31D2" w:rsidRDefault="00DB61BA"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 xml:space="preserve">Fulbright Inter-country travel award </w:t>
            </w:r>
          </w:p>
          <w:p w14:paraId="5853725E" w14:textId="507BB45A" w:rsidR="00DB61BA" w:rsidRPr="000A31D2" w:rsidRDefault="009E7686"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$1500 USD</w:t>
            </w:r>
          </w:p>
        </w:tc>
        <w:tc>
          <w:tcPr>
            <w:tcW w:w="419" w:type="pct"/>
          </w:tcPr>
          <w:p w14:paraId="14575C17" w14:textId="77777777" w:rsidR="00530647" w:rsidRPr="000A31D2" w:rsidRDefault="00530647"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2/14/16</w:t>
            </w:r>
          </w:p>
        </w:tc>
        <w:tc>
          <w:tcPr>
            <w:tcW w:w="162" w:type="pct"/>
          </w:tcPr>
          <w:p w14:paraId="76748CF5" w14:textId="77777777" w:rsidR="00530647" w:rsidRPr="000A31D2" w:rsidRDefault="00530647"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w:t>
            </w:r>
          </w:p>
        </w:tc>
        <w:tc>
          <w:tcPr>
            <w:tcW w:w="1124" w:type="pct"/>
          </w:tcPr>
          <w:p w14:paraId="62ED2411" w14:textId="77777777" w:rsidR="00530647" w:rsidRPr="000A31D2" w:rsidRDefault="00530647"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6/15/16</w:t>
            </w:r>
          </w:p>
          <w:p w14:paraId="2A3B425D" w14:textId="77777777" w:rsidR="00DB61BA" w:rsidRPr="000A31D2" w:rsidRDefault="00DB61BA" w:rsidP="007F5E9C">
            <w:pPr>
              <w:pStyle w:val="BodyText2"/>
              <w:jc w:val="both"/>
              <w:rPr>
                <w:rFonts w:ascii="Arial" w:hAnsi="Arial" w:cs="Arial"/>
                <w:color w:val="000000" w:themeColor="text1"/>
                <w:sz w:val="22"/>
                <w:szCs w:val="22"/>
                <w:lang w:val="en-US" w:eastAsia="en-US"/>
              </w:rPr>
            </w:pPr>
          </w:p>
          <w:p w14:paraId="70509274" w14:textId="5557F412" w:rsidR="00DB61BA" w:rsidRPr="000A31D2" w:rsidRDefault="00DB61BA" w:rsidP="007F5E9C">
            <w:pPr>
              <w:pStyle w:val="BodyText2"/>
              <w:jc w:val="both"/>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Iceland, Norway</w:t>
            </w:r>
          </w:p>
        </w:tc>
        <w:tc>
          <w:tcPr>
            <w:tcW w:w="748" w:type="pct"/>
          </w:tcPr>
          <w:p w14:paraId="5E0F6B4B" w14:textId="77777777" w:rsidR="00530647" w:rsidRPr="000A31D2" w:rsidRDefault="00530647" w:rsidP="007F5E9C">
            <w:pPr>
              <w:pStyle w:val="BodyText2"/>
              <w:rPr>
                <w:rFonts w:ascii="Arial" w:hAnsi="Arial" w:cs="Arial"/>
                <w:color w:val="000000" w:themeColor="text1"/>
                <w:sz w:val="22"/>
                <w:szCs w:val="22"/>
                <w:lang w:val="en-US" w:eastAsia="en-US"/>
              </w:rPr>
            </w:pPr>
            <w:r w:rsidRPr="000A31D2">
              <w:rPr>
                <w:rFonts w:ascii="Arial" w:hAnsi="Arial" w:cs="Arial"/>
                <w:color w:val="000000" w:themeColor="text1"/>
                <w:sz w:val="22"/>
                <w:szCs w:val="22"/>
                <w:lang w:val="en-US" w:eastAsia="en-US"/>
              </w:rPr>
              <w:t>30% effort</w:t>
            </w:r>
          </w:p>
        </w:tc>
      </w:tr>
    </w:tbl>
    <w:p w14:paraId="18BEAB5F" w14:textId="7A43435E" w:rsidR="00530647" w:rsidRPr="000A31D2" w:rsidRDefault="008543CB" w:rsidP="007F5E9C">
      <w:pPr>
        <w:widowControl w:val="0"/>
        <w:adjustRightInd w:val="0"/>
        <w:rPr>
          <w:rFonts w:ascii="Arial" w:hAnsi="Arial" w:cs="Arial"/>
          <w:b/>
          <w:color w:val="000000" w:themeColor="text1"/>
          <w:sz w:val="22"/>
          <w:szCs w:val="22"/>
        </w:rPr>
      </w:pPr>
      <w:r w:rsidRPr="000A31D2">
        <w:rPr>
          <w:rFonts w:ascii="Arial" w:hAnsi="Arial" w:cs="Arial"/>
          <w:color w:val="000000" w:themeColor="text1"/>
          <w:sz w:val="22"/>
          <w:szCs w:val="22"/>
        </w:rPr>
        <w:t xml:space="preserve">Title: </w:t>
      </w:r>
      <w:r w:rsidR="00530647" w:rsidRPr="000A31D2">
        <w:rPr>
          <w:rFonts w:ascii="Arial" w:hAnsi="Arial" w:cs="Arial"/>
          <w:b/>
          <w:color w:val="000000" w:themeColor="text1"/>
          <w:sz w:val="22"/>
          <w:szCs w:val="22"/>
        </w:rPr>
        <w:t>Developing a Co-Evolutionary Directed Bioprospecting Program in Scandinavia</w:t>
      </w:r>
    </w:p>
    <w:tbl>
      <w:tblPr>
        <w:tblW w:w="5000" w:type="pct"/>
        <w:jc w:val="center"/>
        <w:tblCellMar>
          <w:left w:w="86" w:type="dxa"/>
          <w:right w:w="86" w:type="dxa"/>
        </w:tblCellMar>
        <w:tblLook w:val="0000" w:firstRow="0" w:lastRow="0" w:firstColumn="0" w:lastColumn="0" w:noHBand="0" w:noVBand="0"/>
      </w:tblPr>
      <w:tblGrid>
        <w:gridCol w:w="9360"/>
      </w:tblGrid>
      <w:tr w:rsidR="00530647" w:rsidRPr="000A31D2" w14:paraId="3D03B394" w14:textId="77777777" w:rsidTr="00DB61BA">
        <w:trPr>
          <w:cantSplit/>
          <w:trHeight w:val="252"/>
          <w:jc w:val="center"/>
        </w:trPr>
        <w:tc>
          <w:tcPr>
            <w:tcW w:w="5000" w:type="pct"/>
          </w:tcPr>
          <w:p w14:paraId="65C1205E" w14:textId="77777777" w:rsidR="00530647" w:rsidRPr="000A31D2" w:rsidRDefault="00530647" w:rsidP="007F5E9C">
            <w:pPr>
              <w:rPr>
                <w:rFonts w:ascii="Arial" w:hAnsi="Arial" w:cs="Arial"/>
                <w:color w:val="000000" w:themeColor="text1"/>
                <w:sz w:val="22"/>
                <w:szCs w:val="22"/>
              </w:rPr>
            </w:pPr>
            <w:r w:rsidRPr="000A31D2">
              <w:rPr>
                <w:rFonts w:ascii="Arial" w:hAnsi="Arial" w:cs="Arial"/>
                <w:color w:val="000000" w:themeColor="text1"/>
                <w:sz w:val="22"/>
                <w:szCs w:val="22"/>
              </w:rPr>
              <w:t>The objective of this Fulbright is to develop a co-evolutionary directed drug discovery collaboration that enhances the economic value of natural systems in Scandinavia.</w:t>
            </w:r>
            <w:r w:rsidRPr="000A31D2">
              <w:rPr>
                <w:rFonts w:ascii="Arial" w:hAnsi="Arial" w:cs="Arial"/>
                <w:b/>
                <w:color w:val="000000" w:themeColor="text1"/>
                <w:sz w:val="22"/>
                <w:szCs w:val="22"/>
              </w:rPr>
              <w:t xml:space="preserve">  </w:t>
            </w:r>
            <w:r w:rsidRPr="000A31D2">
              <w:rPr>
                <w:rFonts w:ascii="Arial" w:hAnsi="Arial" w:cs="Arial"/>
                <w:color w:val="000000" w:themeColor="text1"/>
                <w:sz w:val="22"/>
                <w:szCs w:val="22"/>
              </w:rPr>
              <w:t xml:space="preserve">This goal will be met by using the foraging behavior (i.e. plant selection or avoidance) of vertebrate herbivores in Sweden and Norway as a natural bioassay to select the plants most likely to have biologically active compounds. </w:t>
            </w:r>
            <w:r w:rsidRPr="000A31D2">
              <w:rPr>
                <w:rFonts w:ascii="Arial" w:hAnsi="Arial" w:cs="Arial"/>
                <w:color w:val="000000" w:themeColor="text1"/>
                <w:sz w:val="22"/>
                <w:szCs w:val="22"/>
                <w:u w:val="single"/>
              </w:rPr>
              <w:t>The broad multiplier effects of this research include</w:t>
            </w:r>
            <w:r w:rsidRPr="000A31D2">
              <w:rPr>
                <w:rFonts w:ascii="Arial" w:hAnsi="Arial" w:cs="Arial"/>
                <w:color w:val="000000" w:themeColor="text1"/>
                <w:sz w:val="22"/>
                <w:szCs w:val="22"/>
              </w:rPr>
              <w:t xml:space="preserve"> multidisciplinary training of personnel in Sweden and Norway, and demonstrating to the public in Scandinavia how chemical biodiversity and sustainable harvesting of wildlife can benefit human health and local economic development. Our work will also generate preliminary data for proposals to the National Science Foundation (International Research Experiences for Students and Dimensions of Biodiversity Programs) to support an education exchange program between Sweden and Norway and Idaho to conserve the chemical biodiversity of natural systems and discover new drugs.</w:t>
            </w:r>
          </w:p>
        </w:tc>
      </w:tr>
    </w:tbl>
    <w:p w14:paraId="09C351B4" w14:textId="77777777" w:rsidR="004F3E4E" w:rsidRPr="000A31D2" w:rsidRDefault="004F3E4E" w:rsidP="007F5E9C">
      <w:pPr>
        <w:widowControl w:val="0"/>
        <w:adjustRightInd w:val="0"/>
        <w:rPr>
          <w:rFonts w:ascii="Arial" w:hAnsi="Arial" w:cs="Arial"/>
          <w:color w:val="000000" w:themeColor="text1"/>
          <w:sz w:val="22"/>
          <w:szCs w:val="22"/>
        </w:rPr>
      </w:pPr>
    </w:p>
    <w:p w14:paraId="2D36BFD6" w14:textId="77777777" w:rsidR="004F3E4E" w:rsidRPr="000A31D2" w:rsidRDefault="004F3E4E" w:rsidP="007F5E9C">
      <w:pPr>
        <w:pStyle w:val="DataField10pt"/>
        <w:jc w:val="both"/>
        <w:rPr>
          <w:rFonts w:cs="Arial"/>
          <w:color w:val="000000" w:themeColor="text1"/>
          <w:sz w:val="22"/>
          <w:szCs w:val="22"/>
        </w:rPr>
      </w:pPr>
    </w:p>
    <w:tbl>
      <w:tblPr>
        <w:tblW w:w="9601" w:type="dxa"/>
        <w:jc w:val="center"/>
        <w:tblCellMar>
          <w:left w:w="86" w:type="dxa"/>
          <w:right w:w="86" w:type="dxa"/>
        </w:tblCellMar>
        <w:tblLook w:val="0000" w:firstRow="0" w:lastRow="0" w:firstColumn="0" w:lastColumn="0" w:noHBand="0" w:noVBand="0"/>
      </w:tblPr>
      <w:tblGrid>
        <w:gridCol w:w="4376"/>
        <w:gridCol w:w="1071"/>
        <w:gridCol w:w="330"/>
        <w:gridCol w:w="2296"/>
        <w:gridCol w:w="1528"/>
      </w:tblGrid>
      <w:tr w:rsidR="004F3E4E" w:rsidRPr="000A31D2" w14:paraId="4E2BDB31" w14:textId="77777777">
        <w:trPr>
          <w:cantSplit/>
          <w:trHeight w:val="312"/>
          <w:jc w:val="center"/>
        </w:trPr>
        <w:tc>
          <w:tcPr>
            <w:tcW w:w="4376" w:type="dxa"/>
          </w:tcPr>
          <w:p w14:paraId="286A4CC9"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BLM-CESU</w:t>
            </w:r>
            <w:r w:rsidRPr="000A31D2">
              <w:rPr>
                <w:rFonts w:ascii="Arial" w:eastAsia="Times" w:hAnsi="Arial" w:cs="Arial"/>
                <w:color w:val="000000" w:themeColor="text1"/>
                <w:sz w:val="22"/>
                <w:szCs w:val="22"/>
              </w:rPr>
              <w:t xml:space="preserve"> Award ID:  LO9AC15385                        </w:t>
            </w:r>
            <w:r w:rsidRPr="000A31D2">
              <w:rPr>
                <w:rFonts w:ascii="Arial" w:eastAsia="MS Mincho" w:hAnsi="Arial" w:cs="Arial"/>
                <w:color w:val="000000" w:themeColor="text1"/>
                <w:sz w:val="22"/>
                <w:szCs w:val="22"/>
                <w:lang w:eastAsia="ja-JP"/>
              </w:rPr>
              <w:t>$13,940</w:t>
            </w:r>
          </w:p>
        </w:tc>
        <w:tc>
          <w:tcPr>
            <w:tcW w:w="1071" w:type="dxa"/>
          </w:tcPr>
          <w:p w14:paraId="11107EE8" w14:textId="77777777" w:rsidR="004F3E4E" w:rsidRPr="000A31D2" w:rsidRDefault="004F3E4E" w:rsidP="007F5E9C">
            <w:pPr>
              <w:pStyle w:val="BodyText2"/>
              <w:jc w:val="center"/>
              <w:rPr>
                <w:rFonts w:ascii="Arial" w:hAnsi="Arial" w:cs="Arial"/>
                <w:color w:val="000000" w:themeColor="text1"/>
                <w:sz w:val="22"/>
                <w:szCs w:val="22"/>
              </w:rPr>
            </w:pPr>
            <w:r w:rsidRPr="000A31D2">
              <w:rPr>
                <w:rFonts w:ascii="Arial" w:hAnsi="Arial" w:cs="Arial"/>
                <w:color w:val="000000" w:themeColor="text1"/>
                <w:sz w:val="22"/>
                <w:szCs w:val="22"/>
              </w:rPr>
              <w:t>06/01/09</w:t>
            </w:r>
          </w:p>
        </w:tc>
        <w:tc>
          <w:tcPr>
            <w:tcW w:w="330" w:type="dxa"/>
          </w:tcPr>
          <w:p w14:paraId="40E1537D"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w:t>
            </w:r>
          </w:p>
        </w:tc>
        <w:tc>
          <w:tcPr>
            <w:tcW w:w="2296" w:type="dxa"/>
          </w:tcPr>
          <w:p w14:paraId="1F4CA7A5"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06/01/11</w:t>
            </w:r>
          </w:p>
        </w:tc>
        <w:tc>
          <w:tcPr>
            <w:tcW w:w="1528" w:type="dxa"/>
          </w:tcPr>
          <w:p w14:paraId="5AC8387C"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10% effort</w:t>
            </w:r>
          </w:p>
        </w:tc>
      </w:tr>
      <w:tr w:rsidR="004F3E4E" w:rsidRPr="000A31D2" w14:paraId="1F4B5CFC" w14:textId="77777777">
        <w:trPr>
          <w:cantSplit/>
          <w:trHeight w:val="252"/>
          <w:jc w:val="center"/>
        </w:trPr>
        <w:tc>
          <w:tcPr>
            <w:tcW w:w="4376" w:type="dxa"/>
          </w:tcPr>
          <w:p w14:paraId="0384C118" w14:textId="77777777" w:rsidR="004F3E4E" w:rsidRPr="000A31D2" w:rsidRDefault="004F3E4E" w:rsidP="007F5E9C">
            <w:pPr>
              <w:pStyle w:val="BodyText2"/>
              <w:rPr>
                <w:rFonts w:ascii="Arial" w:hAnsi="Arial" w:cs="Arial"/>
                <w:color w:val="000000" w:themeColor="text1"/>
                <w:sz w:val="22"/>
                <w:szCs w:val="22"/>
              </w:rPr>
            </w:pPr>
            <w:proofErr w:type="spellStart"/>
            <w:r w:rsidRPr="000A31D2">
              <w:rPr>
                <w:rFonts w:ascii="Arial" w:hAnsi="Arial" w:cs="Arial"/>
                <w:color w:val="000000" w:themeColor="text1"/>
                <w:sz w:val="22"/>
                <w:szCs w:val="22"/>
              </w:rPr>
              <w:t>Forbey</w:t>
            </w:r>
            <w:proofErr w:type="spellEnd"/>
            <w:r w:rsidRPr="000A31D2">
              <w:rPr>
                <w:rFonts w:ascii="Arial" w:hAnsi="Arial" w:cs="Arial"/>
                <w:color w:val="000000" w:themeColor="text1"/>
                <w:sz w:val="22"/>
                <w:szCs w:val="22"/>
              </w:rPr>
              <w:t xml:space="preserve"> (PI)</w:t>
            </w:r>
          </w:p>
        </w:tc>
        <w:tc>
          <w:tcPr>
            <w:tcW w:w="5225" w:type="dxa"/>
            <w:gridSpan w:val="4"/>
          </w:tcPr>
          <w:p w14:paraId="16F0647A" w14:textId="77777777" w:rsidR="004F3E4E" w:rsidRPr="000A31D2" w:rsidRDefault="004F3E4E" w:rsidP="007F5E9C">
            <w:pPr>
              <w:pStyle w:val="BodyText2"/>
              <w:rPr>
                <w:rFonts w:ascii="Arial" w:hAnsi="Arial" w:cs="Arial"/>
                <w:color w:val="000000" w:themeColor="text1"/>
                <w:sz w:val="22"/>
                <w:szCs w:val="22"/>
              </w:rPr>
            </w:pPr>
          </w:p>
        </w:tc>
      </w:tr>
      <w:tr w:rsidR="004F3E4E" w:rsidRPr="000A31D2" w14:paraId="577C9CCD" w14:textId="77777777">
        <w:trPr>
          <w:cantSplit/>
          <w:trHeight w:val="252"/>
          <w:jc w:val="center"/>
        </w:trPr>
        <w:tc>
          <w:tcPr>
            <w:tcW w:w="9601" w:type="dxa"/>
            <w:gridSpan w:val="5"/>
          </w:tcPr>
          <w:p w14:paraId="293B0006" w14:textId="7B206666" w:rsidR="004F3E4E" w:rsidRPr="000A31D2" w:rsidRDefault="00027D4A"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 xml:space="preserve">Title: </w:t>
            </w:r>
            <w:r w:rsidR="004F3E4E" w:rsidRPr="000A31D2">
              <w:rPr>
                <w:rFonts w:ascii="Arial" w:hAnsi="Arial" w:cs="Arial"/>
                <w:b/>
                <w:color w:val="000000" w:themeColor="text1"/>
                <w:sz w:val="22"/>
                <w:szCs w:val="22"/>
              </w:rPr>
              <w:t>N</w:t>
            </w:r>
            <w:r w:rsidR="004F3E4E" w:rsidRPr="000A31D2">
              <w:rPr>
                <w:rFonts w:ascii="Arial" w:hAnsi="Arial" w:cs="Arial"/>
                <w:b/>
                <w:noProof/>
                <w:color w:val="000000" w:themeColor="text1"/>
                <w:sz w:val="22"/>
                <w:szCs w:val="22"/>
              </w:rPr>
              <w:t>utritional and chemical quality of winter diets selected by sage-grouse</w:t>
            </w:r>
          </w:p>
        </w:tc>
      </w:tr>
      <w:tr w:rsidR="004F3E4E" w:rsidRPr="000A31D2" w14:paraId="07FF9931" w14:textId="77777777">
        <w:trPr>
          <w:cantSplit/>
          <w:trHeight w:val="300"/>
          <w:jc w:val="center"/>
        </w:trPr>
        <w:tc>
          <w:tcPr>
            <w:tcW w:w="9601" w:type="dxa"/>
            <w:gridSpan w:val="5"/>
          </w:tcPr>
          <w:p w14:paraId="62984E45"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lastRenderedPageBreak/>
              <w:t xml:space="preserve">This research will investigate both nutritional and chemical factors that drive selection of sagebrush for food by sage-grouse during the winter.  The ultimate goal is to identify functional habitat use by sage-grouse and will provide land managers with insight based on nutritional ecology of sage-grouse that will </w:t>
            </w:r>
            <w:proofErr w:type="spellStart"/>
            <w:r w:rsidRPr="000A31D2">
              <w:rPr>
                <w:rFonts w:ascii="Arial" w:hAnsi="Arial" w:cs="Arial"/>
                <w:color w:val="000000" w:themeColor="text1"/>
                <w:sz w:val="22"/>
                <w:szCs w:val="22"/>
              </w:rPr>
              <w:t>compliment</w:t>
            </w:r>
            <w:proofErr w:type="spellEnd"/>
            <w:r w:rsidRPr="000A31D2">
              <w:rPr>
                <w:rFonts w:ascii="Arial" w:hAnsi="Arial" w:cs="Arial"/>
                <w:color w:val="000000" w:themeColor="text1"/>
                <w:sz w:val="22"/>
                <w:szCs w:val="22"/>
              </w:rPr>
              <w:t xml:space="preserve"> existing efforts to conserve and restore quality sagebrush habitat.</w:t>
            </w:r>
          </w:p>
        </w:tc>
      </w:tr>
    </w:tbl>
    <w:p w14:paraId="73A4A465" w14:textId="77777777" w:rsidR="004F3E4E" w:rsidRPr="000A31D2" w:rsidRDefault="004F3E4E" w:rsidP="007F5E9C">
      <w:pPr>
        <w:pStyle w:val="DataField10pt"/>
        <w:jc w:val="both"/>
        <w:rPr>
          <w:rFonts w:cs="Arial"/>
          <w:color w:val="000000" w:themeColor="text1"/>
          <w:sz w:val="22"/>
          <w:szCs w:val="22"/>
        </w:rPr>
      </w:pPr>
    </w:p>
    <w:tbl>
      <w:tblPr>
        <w:tblW w:w="9527" w:type="dxa"/>
        <w:jc w:val="center"/>
        <w:tblCellMar>
          <w:left w:w="86" w:type="dxa"/>
          <w:right w:w="86" w:type="dxa"/>
        </w:tblCellMar>
        <w:tblLook w:val="0000" w:firstRow="0" w:lastRow="0" w:firstColumn="0" w:lastColumn="0" w:noHBand="0" w:noVBand="0"/>
      </w:tblPr>
      <w:tblGrid>
        <w:gridCol w:w="4302"/>
        <w:gridCol w:w="1071"/>
        <w:gridCol w:w="330"/>
        <w:gridCol w:w="2296"/>
        <w:gridCol w:w="1528"/>
      </w:tblGrid>
      <w:tr w:rsidR="004F3E4E" w:rsidRPr="000A31D2" w14:paraId="0A197F32" w14:textId="77777777">
        <w:trPr>
          <w:cantSplit/>
          <w:trHeight w:val="312"/>
          <w:jc w:val="center"/>
        </w:trPr>
        <w:tc>
          <w:tcPr>
            <w:tcW w:w="4302" w:type="dxa"/>
          </w:tcPr>
          <w:p w14:paraId="0E43AE5B"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NSF</w:t>
            </w:r>
            <w:r w:rsidRPr="000A31D2">
              <w:rPr>
                <w:rFonts w:ascii="Arial" w:eastAsia="Times" w:hAnsi="Arial" w:cs="Arial"/>
                <w:color w:val="000000" w:themeColor="text1"/>
                <w:sz w:val="22"/>
                <w:szCs w:val="22"/>
              </w:rPr>
              <w:t xml:space="preserve"> Award ID: 0827239                                   </w:t>
            </w:r>
            <w:r w:rsidRPr="000A31D2">
              <w:rPr>
                <w:rFonts w:ascii="Arial" w:eastAsia="MS Mincho" w:hAnsi="Arial" w:cs="Arial"/>
                <w:color w:val="000000" w:themeColor="text1"/>
                <w:sz w:val="22"/>
                <w:szCs w:val="22"/>
                <w:lang w:eastAsia="ja-JP"/>
              </w:rPr>
              <w:t>$24,800 + $2565 supplement</w:t>
            </w:r>
          </w:p>
        </w:tc>
        <w:tc>
          <w:tcPr>
            <w:tcW w:w="1071" w:type="dxa"/>
          </w:tcPr>
          <w:p w14:paraId="55848FAE" w14:textId="77777777" w:rsidR="004F3E4E" w:rsidRPr="000A31D2" w:rsidRDefault="004F3E4E" w:rsidP="007F5E9C">
            <w:pPr>
              <w:pStyle w:val="BodyText2"/>
              <w:jc w:val="center"/>
              <w:rPr>
                <w:rFonts w:ascii="Arial" w:hAnsi="Arial" w:cs="Arial"/>
                <w:color w:val="000000" w:themeColor="text1"/>
                <w:sz w:val="22"/>
                <w:szCs w:val="22"/>
              </w:rPr>
            </w:pPr>
            <w:r w:rsidRPr="000A31D2">
              <w:rPr>
                <w:rFonts w:ascii="Arial" w:hAnsi="Arial" w:cs="Arial"/>
                <w:color w:val="000000" w:themeColor="text1"/>
                <w:sz w:val="22"/>
                <w:szCs w:val="22"/>
              </w:rPr>
              <w:t>9/15/08</w:t>
            </w:r>
          </w:p>
        </w:tc>
        <w:tc>
          <w:tcPr>
            <w:tcW w:w="330" w:type="dxa"/>
          </w:tcPr>
          <w:p w14:paraId="5988F002"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w:t>
            </w:r>
          </w:p>
        </w:tc>
        <w:tc>
          <w:tcPr>
            <w:tcW w:w="2296" w:type="dxa"/>
          </w:tcPr>
          <w:p w14:paraId="756C68D8"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8/31/2010</w:t>
            </w:r>
          </w:p>
        </w:tc>
        <w:tc>
          <w:tcPr>
            <w:tcW w:w="1528" w:type="dxa"/>
          </w:tcPr>
          <w:p w14:paraId="5AFF2ACA"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10% effort</w:t>
            </w:r>
          </w:p>
        </w:tc>
      </w:tr>
      <w:tr w:rsidR="004F3E4E" w:rsidRPr="000A31D2" w14:paraId="51D8FAD2" w14:textId="77777777">
        <w:trPr>
          <w:cantSplit/>
          <w:trHeight w:val="252"/>
          <w:jc w:val="center"/>
        </w:trPr>
        <w:tc>
          <w:tcPr>
            <w:tcW w:w="4302" w:type="dxa"/>
          </w:tcPr>
          <w:p w14:paraId="0F3165A7" w14:textId="77777777" w:rsidR="004F3E4E" w:rsidRPr="000A31D2" w:rsidRDefault="004F3E4E" w:rsidP="007F5E9C">
            <w:pPr>
              <w:pStyle w:val="BodyText2"/>
              <w:rPr>
                <w:rFonts w:ascii="Arial" w:hAnsi="Arial" w:cs="Arial"/>
                <w:color w:val="000000" w:themeColor="text1"/>
                <w:sz w:val="22"/>
                <w:szCs w:val="22"/>
              </w:rPr>
            </w:pPr>
            <w:proofErr w:type="spellStart"/>
            <w:r w:rsidRPr="000A31D2">
              <w:rPr>
                <w:rFonts w:ascii="Arial" w:hAnsi="Arial" w:cs="Arial"/>
                <w:color w:val="000000" w:themeColor="text1"/>
                <w:sz w:val="22"/>
                <w:szCs w:val="22"/>
              </w:rPr>
              <w:t>Forbey</w:t>
            </w:r>
            <w:proofErr w:type="spellEnd"/>
            <w:r w:rsidRPr="000A31D2">
              <w:rPr>
                <w:rFonts w:ascii="Arial" w:hAnsi="Arial" w:cs="Arial"/>
                <w:color w:val="000000" w:themeColor="text1"/>
                <w:sz w:val="22"/>
                <w:szCs w:val="22"/>
              </w:rPr>
              <w:t xml:space="preserve"> (PI)</w:t>
            </w:r>
          </w:p>
        </w:tc>
        <w:tc>
          <w:tcPr>
            <w:tcW w:w="5225" w:type="dxa"/>
            <w:gridSpan w:val="4"/>
          </w:tcPr>
          <w:p w14:paraId="75156BE4" w14:textId="77777777" w:rsidR="004F3E4E" w:rsidRPr="000A31D2" w:rsidRDefault="004F3E4E" w:rsidP="007F5E9C">
            <w:pPr>
              <w:pStyle w:val="BodyText2"/>
              <w:rPr>
                <w:rFonts w:ascii="Arial" w:hAnsi="Arial" w:cs="Arial"/>
                <w:color w:val="000000" w:themeColor="text1"/>
                <w:sz w:val="22"/>
                <w:szCs w:val="22"/>
              </w:rPr>
            </w:pPr>
          </w:p>
        </w:tc>
      </w:tr>
      <w:tr w:rsidR="004F3E4E" w:rsidRPr="000A31D2" w14:paraId="07C75D5B" w14:textId="77777777">
        <w:trPr>
          <w:cantSplit/>
          <w:trHeight w:val="252"/>
          <w:jc w:val="center"/>
        </w:trPr>
        <w:tc>
          <w:tcPr>
            <w:tcW w:w="9527" w:type="dxa"/>
            <w:gridSpan w:val="5"/>
          </w:tcPr>
          <w:p w14:paraId="0C1B20D6"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 xml:space="preserve">Symposium: </w:t>
            </w:r>
            <w:proofErr w:type="spellStart"/>
            <w:r w:rsidRPr="000A31D2">
              <w:rPr>
                <w:rFonts w:ascii="Arial" w:hAnsi="Arial" w:cs="Arial"/>
                <w:color w:val="000000" w:themeColor="text1"/>
                <w:sz w:val="22"/>
                <w:szCs w:val="22"/>
              </w:rPr>
              <w:t>PharmEcology</w:t>
            </w:r>
            <w:proofErr w:type="spellEnd"/>
            <w:r w:rsidRPr="000A31D2">
              <w:rPr>
                <w:rFonts w:ascii="Arial" w:hAnsi="Arial" w:cs="Arial"/>
                <w:color w:val="000000" w:themeColor="text1"/>
                <w:sz w:val="22"/>
                <w:szCs w:val="22"/>
              </w:rPr>
              <w:t xml:space="preserve"> Symposium: A Pharmacological Approach to Understanding Plant-Herbivore Interactions, to be held January 2-6, 2009 in Boston, MA.</w:t>
            </w:r>
          </w:p>
        </w:tc>
      </w:tr>
      <w:tr w:rsidR="004F3E4E" w:rsidRPr="000A31D2" w14:paraId="0903EF54" w14:textId="77777777">
        <w:trPr>
          <w:cantSplit/>
          <w:trHeight w:val="300"/>
          <w:jc w:val="center"/>
        </w:trPr>
        <w:tc>
          <w:tcPr>
            <w:tcW w:w="9527" w:type="dxa"/>
            <w:gridSpan w:val="5"/>
          </w:tcPr>
          <w:p w14:paraId="06551499" w14:textId="77777777" w:rsidR="004F3E4E" w:rsidRPr="000A31D2" w:rsidRDefault="004F3E4E" w:rsidP="007F5E9C">
            <w:pPr>
              <w:pStyle w:val="BodyText2"/>
              <w:rPr>
                <w:rFonts w:ascii="Arial" w:hAnsi="Arial" w:cs="Arial"/>
                <w:color w:val="000000" w:themeColor="text1"/>
                <w:sz w:val="22"/>
                <w:szCs w:val="22"/>
              </w:rPr>
            </w:pPr>
            <w:r w:rsidRPr="000A31D2">
              <w:rPr>
                <w:rFonts w:ascii="Arial" w:hAnsi="Arial" w:cs="Arial"/>
                <w:color w:val="000000" w:themeColor="text1"/>
                <w:sz w:val="22"/>
                <w:szCs w:val="22"/>
              </w:rPr>
              <w:t xml:space="preserve">This symposium provides an opportunity to define research at the interface of pharmacology and ecology, termed Pharm-Ecology.  The new research areas will focus on: 1) mechanisms of absorption, distribution, metabolism and excretion (ADME) of plant secondary metabolites (PSMs) in herbivores; 2) mechanisms of action of PSMs in herbivores; and 3) </w:t>
            </w:r>
            <w:r w:rsidRPr="000A31D2">
              <w:rPr>
                <w:rFonts w:ascii="Arial" w:hAnsi="Arial" w:cs="Arial"/>
                <w:color w:val="000000" w:themeColor="text1"/>
                <w:sz w:val="22"/>
                <w:szCs w:val="22"/>
                <w:lang w:eastAsia="ja-JP"/>
              </w:rPr>
              <w:t>genetic polymorphisms associated with these two components</w:t>
            </w:r>
            <w:r w:rsidRPr="000A31D2">
              <w:rPr>
                <w:rFonts w:ascii="Arial" w:hAnsi="Arial" w:cs="Arial"/>
                <w:color w:val="000000" w:themeColor="text1"/>
                <w:sz w:val="22"/>
                <w:szCs w:val="22"/>
              </w:rPr>
              <w:t>. The broader impacts of the symposium are to initiate international communication between leaders in ecology and pharmacology that will lead to novel funding opportunities, engage students to new research opportunities and promote diversity</w:t>
            </w:r>
          </w:p>
        </w:tc>
      </w:tr>
    </w:tbl>
    <w:p w14:paraId="77011066" w14:textId="77777777" w:rsidR="004F3E4E" w:rsidRPr="000A31D2" w:rsidRDefault="004F3E4E" w:rsidP="007F5E9C">
      <w:pPr>
        <w:pStyle w:val="DataField10pt"/>
        <w:jc w:val="both"/>
        <w:rPr>
          <w:rFonts w:cs="Arial"/>
          <w:color w:val="000000" w:themeColor="text1"/>
          <w:sz w:val="22"/>
          <w:szCs w:val="22"/>
        </w:rPr>
      </w:pPr>
    </w:p>
    <w:p w14:paraId="4C9E9419" w14:textId="1205D373" w:rsidR="006042BF" w:rsidRPr="000A31D2" w:rsidRDefault="006042BF" w:rsidP="007F5E9C">
      <w:pPr>
        <w:pStyle w:val="DataField10pt"/>
        <w:jc w:val="both"/>
        <w:rPr>
          <w:rFonts w:cs="Arial"/>
          <w:b/>
          <w:color w:val="000000" w:themeColor="text1"/>
          <w:sz w:val="22"/>
          <w:szCs w:val="22"/>
        </w:rPr>
      </w:pPr>
      <w:r w:rsidRPr="000A31D2">
        <w:rPr>
          <w:rFonts w:cs="Arial"/>
          <w:b/>
          <w:color w:val="000000" w:themeColor="text1"/>
          <w:sz w:val="22"/>
          <w:szCs w:val="22"/>
        </w:rPr>
        <w:t>PROFESSIONAL ACTIVITIES</w:t>
      </w:r>
    </w:p>
    <w:p w14:paraId="7AA47412" w14:textId="77777777" w:rsidR="006042BF" w:rsidRPr="000A31D2" w:rsidRDefault="006042BF" w:rsidP="007F5E9C">
      <w:pPr>
        <w:pStyle w:val="DataField10pt"/>
        <w:jc w:val="both"/>
        <w:rPr>
          <w:rFonts w:cs="Arial"/>
          <w:b/>
          <w:color w:val="000000" w:themeColor="text1"/>
          <w:sz w:val="22"/>
          <w:szCs w:val="22"/>
        </w:rPr>
      </w:pPr>
    </w:p>
    <w:p w14:paraId="5700D775" w14:textId="1D9211A2" w:rsidR="000A283B" w:rsidRPr="000A31D2" w:rsidRDefault="006042BF" w:rsidP="00332009">
      <w:pPr>
        <w:pStyle w:val="DataField10pt"/>
        <w:jc w:val="both"/>
        <w:rPr>
          <w:rFonts w:cs="Arial"/>
          <w:color w:val="000000" w:themeColor="text1"/>
          <w:sz w:val="22"/>
          <w:szCs w:val="22"/>
        </w:rPr>
      </w:pPr>
      <w:r w:rsidRPr="000A31D2">
        <w:rPr>
          <w:rFonts w:cs="Arial"/>
          <w:b/>
          <w:i/>
          <w:color w:val="000000" w:themeColor="text1"/>
          <w:sz w:val="22"/>
          <w:szCs w:val="22"/>
        </w:rPr>
        <w:t>Presentations, conferences and workshops</w:t>
      </w:r>
      <w:r w:rsidRPr="000A31D2">
        <w:rPr>
          <w:rFonts w:cs="Arial"/>
          <w:b/>
          <w:color w:val="000000" w:themeColor="text1"/>
          <w:sz w:val="22"/>
          <w:szCs w:val="22"/>
        </w:rPr>
        <w:t xml:space="preserve"> </w:t>
      </w:r>
      <w:r w:rsidR="004F3E4E" w:rsidRPr="000A31D2">
        <w:rPr>
          <w:rFonts w:cs="Arial"/>
          <w:b/>
          <w:color w:val="000000" w:themeColor="text1"/>
          <w:sz w:val="22"/>
          <w:szCs w:val="22"/>
        </w:rPr>
        <w:t>–</w:t>
      </w:r>
    </w:p>
    <w:p w14:paraId="4F67400B" w14:textId="7FEF6F8E" w:rsidR="00D8226F" w:rsidRPr="000A31D2" w:rsidRDefault="00D8226F" w:rsidP="00D8226F">
      <w:pPr>
        <w:widowControl w:val="0"/>
        <w:adjustRightInd w:val="0"/>
        <w:ind w:left="1440" w:hanging="1440"/>
        <w:rPr>
          <w:rStyle w:val="st"/>
          <w:rFonts w:ascii="Arial" w:hAnsi="Arial" w:cs="Arial"/>
          <w:sz w:val="22"/>
          <w:szCs w:val="22"/>
        </w:rPr>
      </w:pPr>
      <w:r w:rsidRPr="000A31D2">
        <w:rPr>
          <w:rFonts w:ascii="Arial" w:hAnsi="Arial" w:cs="Arial"/>
          <w:color w:val="000000" w:themeColor="text1"/>
          <w:sz w:val="22"/>
          <w:szCs w:val="22"/>
        </w:rPr>
        <w:t>2018</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004369EA">
        <w:rPr>
          <w:rFonts w:ascii="Arial" w:hAnsi="Arial" w:cs="Arial"/>
          <w:color w:val="000000" w:themeColor="text1"/>
          <w:sz w:val="22"/>
          <w:szCs w:val="22"/>
        </w:rPr>
        <w:t>: “</w:t>
      </w:r>
      <w:r w:rsidR="004369EA" w:rsidRPr="00D02D35">
        <w:rPr>
          <w:rFonts w:ascii="Calibri" w:hAnsi="Calibri"/>
          <w:color w:val="000000"/>
        </w:rPr>
        <w:t>Something Old, New, Borrowed and Overdue: Marrying Mechanism with Patterns to Advance Grouse Ecology</w:t>
      </w:r>
      <w:r w:rsidR="004369EA">
        <w:rPr>
          <w:rFonts w:ascii="Calibri" w:hAnsi="Calibri"/>
          <w:color w:val="000000"/>
        </w:rPr>
        <w:t>”,</w:t>
      </w:r>
      <w:r w:rsidRPr="000A31D2">
        <w:rPr>
          <w:rFonts w:ascii="Arial" w:hAnsi="Arial" w:cs="Arial"/>
          <w:color w:val="000000" w:themeColor="text1"/>
          <w:sz w:val="22"/>
          <w:szCs w:val="22"/>
        </w:rPr>
        <w:t xml:space="preserve"> </w:t>
      </w:r>
      <w:r w:rsidRPr="000A31D2">
        <w:rPr>
          <w:rFonts w:ascii="Arial" w:eastAsia="Times" w:hAnsi="Arial" w:cs="Arial"/>
          <w:color w:val="000000" w:themeColor="text1"/>
          <w:sz w:val="22"/>
          <w:szCs w:val="22"/>
        </w:rPr>
        <w:t>14</w:t>
      </w:r>
      <w:r w:rsidRPr="000A31D2">
        <w:rPr>
          <w:rFonts w:ascii="Arial" w:eastAsia="Times" w:hAnsi="Arial" w:cs="Arial"/>
          <w:color w:val="000000" w:themeColor="text1"/>
          <w:sz w:val="22"/>
          <w:szCs w:val="22"/>
          <w:vertAlign w:val="superscript"/>
        </w:rPr>
        <w:t>th</w:t>
      </w:r>
      <w:r w:rsidRPr="000A31D2">
        <w:rPr>
          <w:rFonts w:ascii="Arial" w:eastAsia="Times" w:hAnsi="Arial" w:cs="Arial"/>
          <w:color w:val="000000" w:themeColor="text1"/>
          <w:sz w:val="22"/>
          <w:szCs w:val="22"/>
        </w:rPr>
        <w:t xml:space="preserve"> International Grouse Symposium, </w:t>
      </w:r>
      <w:r w:rsidR="00AD3F35">
        <w:rPr>
          <w:rFonts w:ascii="Arial" w:eastAsia="Times" w:hAnsi="Arial" w:cs="Arial"/>
          <w:color w:val="000000" w:themeColor="text1"/>
          <w:sz w:val="22"/>
          <w:szCs w:val="22"/>
        </w:rPr>
        <w:t xml:space="preserve">Logan, UT, </w:t>
      </w:r>
      <w:r w:rsidRPr="000A31D2">
        <w:rPr>
          <w:rStyle w:val="st"/>
          <w:rFonts w:ascii="Arial" w:hAnsi="Arial" w:cs="Arial"/>
          <w:sz w:val="22"/>
          <w:szCs w:val="22"/>
        </w:rPr>
        <w:t>September 24-28, 2018</w:t>
      </w:r>
    </w:p>
    <w:p w14:paraId="6D5572C1" w14:textId="72BF6EF3" w:rsidR="00D8226F" w:rsidRPr="000A31D2" w:rsidRDefault="003D6E93" w:rsidP="00D8226F">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2018</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004369EA">
        <w:rPr>
          <w:rFonts w:ascii="Arial" w:hAnsi="Arial" w:cs="Arial"/>
          <w:color w:val="000000" w:themeColor="text1"/>
          <w:sz w:val="22"/>
          <w:szCs w:val="22"/>
        </w:rPr>
        <w:t>:</w:t>
      </w:r>
      <w:r w:rsidRPr="000A31D2">
        <w:rPr>
          <w:rFonts w:ascii="Arial" w:hAnsi="Arial" w:cs="Arial"/>
          <w:color w:val="000000" w:themeColor="text1"/>
          <w:sz w:val="22"/>
          <w:szCs w:val="22"/>
        </w:rPr>
        <w:t xml:space="preserve"> </w:t>
      </w:r>
      <w:r w:rsidR="004369EA">
        <w:rPr>
          <w:rFonts w:ascii="Arial" w:hAnsi="Arial" w:cs="Arial"/>
          <w:color w:val="000000" w:themeColor="text1"/>
          <w:sz w:val="22"/>
          <w:szCs w:val="22"/>
        </w:rPr>
        <w:t>“</w:t>
      </w:r>
      <w:r w:rsidR="004369EA" w:rsidRPr="00B06A4E">
        <w:rPr>
          <w:rFonts w:ascii="Calibri" w:hAnsi="Calibri"/>
          <w:color w:val="000000"/>
        </w:rPr>
        <w:t xml:space="preserve">Unravelling the rules of foraging: </w:t>
      </w:r>
      <w:proofErr w:type="gramStart"/>
      <w:r w:rsidR="004369EA" w:rsidRPr="00B06A4E">
        <w:rPr>
          <w:rFonts w:ascii="Calibri" w:hAnsi="Calibri"/>
          <w:color w:val="000000"/>
        </w:rPr>
        <w:t>using  genomes</w:t>
      </w:r>
      <w:proofErr w:type="gramEnd"/>
      <w:r w:rsidR="004369EA" w:rsidRPr="00B06A4E">
        <w:rPr>
          <w:rFonts w:ascii="Calibri" w:hAnsi="Calibri"/>
          <w:color w:val="000000"/>
        </w:rPr>
        <w:t xml:space="preserve"> to predict and manage foraging phenomes in vertebrate herbivores</w:t>
      </w:r>
      <w:r w:rsidR="004369EA">
        <w:rPr>
          <w:rFonts w:ascii="Arial" w:eastAsia="Times" w:hAnsi="Arial" w:cs="Arial"/>
          <w:color w:val="000000" w:themeColor="text1"/>
          <w:sz w:val="22"/>
          <w:szCs w:val="22"/>
        </w:rPr>
        <w:t xml:space="preserve">”, </w:t>
      </w:r>
      <w:r w:rsidRPr="000A31D2">
        <w:rPr>
          <w:rFonts w:ascii="Arial" w:eastAsia="Times" w:hAnsi="Arial" w:cs="Arial"/>
          <w:color w:val="000000" w:themeColor="text1"/>
          <w:sz w:val="22"/>
          <w:szCs w:val="22"/>
        </w:rPr>
        <w:t xml:space="preserve">International Symposium on the Nutrition of Herbivores (ISNH) in Clermont </w:t>
      </w:r>
      <w:proofErr w:type="spellStart"/>
      <w:r w:rsidRPr="000A31D2">
        <w:rPr>
          <w:rFonts w:ascii="Arial" w:eastAsia="Times" w:hAnsi="Arial" w:cs="Arial"/>
          <w:color w:val="000000" w:themeColor="text1"/>
          <w:sz w:val="22"/>
          <w:szCs w:val="22"/>
        </w:rPr>
        <w:t>Ferra</w:t>
      </w:r>
      <w:r w:rsidR="00D8226F" w:rsidRPr="000A31D2">
        <w:rPr>
          <w:rFonts w:ascii="Arial" w:eastAsia="Times" w:hAnsi="Arial" w:cs="Arial"/>
          <w:color w:val="000000" w:themeColor="text1"/>
          <w:sz w:val="22"/>
          <w:szCs w:val="22"/>
        </w:rPr>
        <w:t>nd</w:t>
      </w:r>
      <w:proofErr w:type="spellEnd"/>
      <w:r w:rsidR="00D8226F" w:rsidRPr="000A31D2">
        <w:rPr>
          <w:rFonts w:ascii="Arial" w:eastAsia="Times" w:hAnsi="Arial" w:cs="Arial"/>
          <w:color w:val="000000" w:themeColor="text1"/>
          <w:sz w:val="22"/>
          <w:szCs w:val="22"/>
        </w:rPr>
        <w:t xml:space="preserve"> (France) September 2-6, 2018</w:t>
      </w:r>
    </w:p>
    <w:p w14:paraId="4710C4B5" w14:textId="5055EDB9" w:rsidR="00D8226F" w:rsidRPr="000A31D2" w:rsidRDefault="00D8226F" w:rsidP="00D8226F">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2018</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r w:rsidRPr="000A31D2">
        <w:rPr>
          <w:rFonts w:ascii="Arial" w:hAnsi="Arial" w:cs="Arial"/>
          <w:sz w:val="22"/>
          <w:szCs w:val="22"/>
        </w:rPr>
        <w:t xml:space="preserve">BIOM - </w:t>
      </w:r>
      <w:proofErr w:type="spellStart"/>
      <w:r w:rsidRPr="000A31D2">
        <w:rPr>
          <w:rFonts w:ascii="Arial" w:hAnsi="Arial" w:cs="Arial"/>
          <w:sz w:val="22"/>
          <w:szCs w:val="22"/>
        </w:rPr>
        <w:t>Biologie</w:t>
      </w:r>
      <w:proofErr w:type="spellEnd"/>
      <w:r w:rsidRPr="000A31D2">
        <w:rPr>
          <w:rFonts w:ascii="Arial" w:hAnsi="Arial" w:cs="Arial"/>
          <w:sz w:val="22"/>
          <w:szCs w:val="22"/>
        </w:rPr>
        <w:t xml:space="preserve"> </w:t>
      </w:r>
      <w:proofErr w:type="spellStart"/>
      <w:r w:rsidRPr="000A31D2">
        <w:rPr>
          <w:rFonts w:ascii="Arial" w:hAnsi="Arial" w:cs="Arial"/>
          <w:sz w:val="22"/>
          <w:szCs w:val="22"/>
        </w:rPr>
        <w:t>Intégrative</w:t>
      </w:r>
      <w:proofErr w:type="spellEnd"/>
      <w:r w:rsidRPr="000A31D2">
        <w:rPr>
          <w:rFonts w:ascii="Arial" w:hAnsi="Arial" w:cs="Arial"/>
          <w:sz w:val="22"/>
          <w:szCs w:val="22"/>
        </w:rPr>
        <w:t xml:space="preserve"> des </w:t>
      </w:r>
      <w:proofErr w:type="spellStart"/>
      <w:r w:rsidRPr="000A31D2">
        <w:rPr>
          <w:rFonts w:ascii="Arial" w:hAnsi="Arial" w:cs="Arial"/>
          <w:sz w:val="22"/>
          <w:szCs w:val="22"/>
        </w:rPr>
        <w:t>Organismes</w:t>
      </w:r>
      <w:proofErr w:type="spellEnd"/>
      <w:r w:rsidRPr="000A31D2">
        <w:rPr>
          <w:rFonts w:ascii="Arial" w:hAnsi="Arial" w:cs="Arial"/>
          <w:sz w:val="22"/>
          <w:szCs w:val="22"/>
        </w:rPr>
        <w:t xml:space="preserve"> </w:t>
      </w:r>
      <w:proofErr w:type="spellStart"/>
      <w:r w:rsidRPr="000A31D2">
        <w:rPr>
          <w:rFonts w:ascii="Arial" w:hAnsi="Arial" w:cs="Arial"/>
          <w:sz w:val="22"/>
          <w:szCs w:val="22"/>
        </w:rPr>
        <w:t>Marins</w:t>
      </w:r>
      <w:proofErr w:type="spellEnd"/>
      <w:r w:rsidRPr="000A31D2">
        <w:rPr>
          <w:rFonts w:ascii="Arial" w:hAnsi="Arial" w:cs="Arial"/>
          <w:sz w:val="22"/>
          <w:szCs w:val="22"/>
        </w:rPr>
        <w:t xml:space="preserve">, Sorbonne </w:t>
      </w:r>
      <w:proofErr w:type="spellStart"/>
      <w:r w:rsidRPr="000A31D2">
        <w:rPr>
          <w:rFonts w:ascii="Arial" w:hAnsi="Arial" w:cs="Arial"/>
          <w:sz w:val="22"/>
          <w:szCs w:val="22"/>
        </w:rPr>
        <w:t>Université</w:t>
      </w:r>
      <w:proofErr w:type="spellEnd"/>
      <w:r w:rsidRPr="000A31D2">
        <w:rPr>
          <w:rFonts w:ascii="Arial" w:hAnsi="Arial" w:cs="Arial"/>
          <w:sz w:val="22"/>
          <w:szCs w:val="22"/>
        </w:rPr>
        <w:t xml:space="preserve"> </w:t>
      </w:r>
      <w:proofErr w:type="spellStart"/>
      <w:r w:rsidRPr="000A31D2">
        <w:rPr>
          <w:rFonts w:ascii="Arial" w:hAnsi="Arial" w:cs="Arial"/>
          <w:sz w:val="22"/>
          <w:szCs w:val="22"/>
        </w:rPr>
        <w:t>Laboratoire</w:t>
      </w:r>
      <w:proofErr w:type="spellEnd"/>
      <w:r w:rsidRPr="000A31D2">
        <w:rPr>
          <w:rFonts w:ascii="Arial" w:hAnsi="Arial" w:cs="Arial"/>
          <w:sz w:val="22"/>
          <w:szCs w:val="22"/>
        </w:rPr>
        <w:t xml:space="preserve">, </w:t>
      </w:r>
      <w:proofErr w:type="spellStart"/>
      <w:r w:rsidRPr="000A31D2">
        <w:rPr>
          <w:rFonts w:ascii="Arial" w:hAnsi="Arial" w:cs="Arial"/>
          <w:sz w:val="22"/>
          <w:szCs w:val="22"/>
        </w:rPr>
        <w:t>Banyuls</w:t>
      </w:r>
      <w:proofErr w:type="spellEnd"/>
      <w:r w:rsidRPr="000A31D2">
        <w:rPr>
          <w:rFonts w:ascii="Arial" w:hAnsi="Arial" w:cs="Arial"/>
          <w:sz w:val="22"/>
          <w:szCs w:val="22"/>
        </w:rPr>
        <w:t xml:space="preserve"> sur </w:t>
      </w:r>
      <w:proofErr w:type="spellStart"/>
      <w:r w:rsidRPr="000A31D2">
        <w:rPr>
          <w:rFonts w:ascii="Arial" w:hAnsi="Arial" w:cs="Arial"/>
          <w:sz w:val="22"/>
          <w:szCs w:val="22"/>
        </w:rPr>
        <w:t>Mer</w:t>
      </w:r>
      <w:proofErr w:type="spellEnd"/>
      <w:r w:rsidRPr="000A31D2">
        <w:rPr>
          <w:rFonts w:ascii="Arial" w:hAnsi="Arial" w:cs="Arial"/>
          <w:sz w:val="22"/>
          <w:szCs w:val="22"/>
        </w:rPr>
        <w:t>, France,</w:t>
      </w:r>
      <w:r w:rsidRPr="000A31D2">
        <w:rPr>
          <w:rFonts w:ascii="Arial" w:eastAsia="Times" w:hAnsi="Arial" w:cs="Arial"/>
          <w:color w:val="000000" w:themeColor="text1"/>
          <w:sz w:val="22"/>
          <w:szCs w:val="22"/>
        </w:rPr>
        <w:t xml:space="preserve"> August, 2018</w:t>
      </w:r>
    </w:p>
    <w:p w14:paraId="5FC4B898" w14:textId="77777777" w:rsidR="003D6E93" w:rsidRPr="000A31D2" w:rsidRDefault="003D6E93" w:rsidP="003D6E93">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2018</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University of Oslo, Oslo, </w:t>
      </w:r>
      <w:r w:rsidRPr="000A31D2">
        <w:rPr>
          <w:rFonts w:ascii="Arial" w:eastAsia="Times" w:hAnsi="Arial" w:cs="Arial"/>
          <w:color w:val="000000" w:themeColor="text1"/>
          <w:sz w:val="22"/>
          <w:szCs w:val="22"/>
        </w:rPr>
        <w:t>Norway, April 2018</w:t>
      </w:r>
    </w:p>
    <w:p w14:paraId="04CC0D9F" w14:textId="01066673" w:rsidR="00CA6302" w:rsidRPr="000A31D2" w:rsidRDefault="00CA6302" w:rsidP="00CA6302">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2017</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Pr="000A31D2">
        <w:rPr>
          <w:rFonts w:ascii="Arial" w:hAnsi="Arial" w:cs="Arial"/>
          <w:color w:val="000000" w:themeColor="text1"/>
          <w:sz w:val="22"/>
          <w:szCs w:val="22"/>
        </w:rPr>
        <w:t xml:space="preserve">, </w:t>
      </w:r>
      <w:r w:rsidRPr="000A31D2">
        <w:rPr>
          <w:rFonts w:ascii="Arial" w:eastAsia="Times" w:hAnsi="Arial" w:cs="Arial"/>
          <w:color w:val="000000" w:themeColor="text1"/>
          <w:sz w:val="22"/>
          <w:szCs w:val="22"/>
        </w:rPr>
        <w:t>Morley Nelson Snake River Birds of Prey National Conservation Area Science Working Group Annual Symposium, October, 2017</w:t>
      </w:r>
    </w:p>
    <w:p w14:paraId="549D2804" w14:textId="661FF481" w:rsidR="00592688" w:rsidRPr="000A31D2" w:rsidRDefault="00592688"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2017</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University of </w:t>
      </w:r>
      <w:r w:rsidR="00A01371" w:rsidRPr="000A31D2">
        <w:rPr>
          <w:rFonts w:ascii="Arial" w:hAnsi="Arial" w:cs="Arial"/>
          <w:color w:val="000000" w:themeColor="text1"/>
          <w:sz w:val="22"/>
          <w:szCs w:val="22"/>
        </w:rPr>
        <w:t>Idaho</w:t>
      </w:r>
      <w:r w:rsidRPr="000A31D2">
        <w:rPr>
          <w:rFonts w:ascii="Arial" w:hAnsi="Arial" w:cs="Arial"/>
          <w:color w:val="000000" w:themeColor="text1"/>
          <w:sz w:val="22"/>
          <w:szCs w:val="22"/>
        </w:rPr>
        <w:t xml:space="preserve">, </w:t>
      </w:r>
      <w:r w:rsidR="00A01371" w:rsidRPr="000A31D2">
        <w:rPr>
          <w:rFonts w:ascii="Arial" w:hAnsi="Arial" w:cs="Arial"/>
          <w:color w:val="000000" w:themeColor="text1"/>
          <w:sz w:val="22"/>
          <w:szCs w:val="22"/>
        </w:rPr>
        <w:t>Moscow, ID</w:t>
      </w:r>
      <w:r w:rsidRPr="000A31D2">
        <w:rPr>
          <w:rFonts w:ascii="Arial" w:eastAsia="Times" w:hAnsi="Arial" w:cs="Arial"/>
          <w:color w:val="000000" w:themeColor="text1"/>
          <w:sz w:val="22"/>
          <w:szCs w:val="22"/>
        </w:rPr>
        <w:t>, November, 2017</w:t>
      </w:r>
    </w:p>
    <w:p w14:paraId="3ECE6517" w14:textId="76DCE00E" w:rsidR="00D120EF" w:rsidRPr="000A31D2" w:rsidRDefault="00D120EF" w:rsidP="007F5E9C">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2017</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Conference Speaker</w:t>
      </w:r>
      <w:r w:rsidRPr="000A31D2">
        <w:rPr>
          <w:rFonts w:ascii="Arial" w:hAnsi="Arial" w:cs="Arial"/>
          <w:color w:val="000000" w:themeColor="text1"/>
          <w:sz w:val="22"/>
          <w:szCs w:val="22"/>
        </w:rPr>
        <w:t xml:space="preserve"> for </w:t>
      </w:r>
      <w:r w:rsidRPr="000A31D2">
        <w:rPr>
          <w:rFonts w:ascii="Arial" w:eastAsia="Times" w:hAnsi="Arial" w:cs="Arial"/>
          <w:color w:val="000000" w:themeColor="text1"/>
          <w:sz w:val="22"/>
          <w:szCs w:val="22"/>
        </w:rPr>
        <w:t xml:space="preserve">session “The Ecology of Plant-Herbivore Interactions in Cold Places” at Canadian Society for Ecology and Evolution, Annual Meeting, May, 2017 </w:t>
      </w:r>
    </w:p>
    <w:p w14:paraId="2594263F" w14:textId="40F06AC7" w:rsidR="00D120EF" w:rsidRPr="000A31D2" w:rsidRDefault="00D120EF"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2017</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Conference Speaker</w:t>
      </w:r>
      <w:r w:rsidRPr="000A31D2">
        <w:rPr>
          <w:rFonts w:ascii="Arial" w:hAnsi="Arial" w:cs="Arial"/>
          <w:color w:val="000000" w:themeColor="text1"/>
          <w:sz w:val="22"/>
          <w:szCs w:val="22"/>
        </w:rPr>
        <w:t xml:space="preserve"> at the Winter Animal Behavior Meetings, Steamboat Springs, CO, January, 2017</w:t>
      </w:r>
    </w:p>
    <w:p w14:paraId="4B176866" w14:textId="5655C419" w:rsidR="00A959AB" w:rsidRPr="000A31D2" w:rsidRDefault="00A959AB" w:rsidP="007F5E9C">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Pr="000A31D2">
        <w:rPr>
          <w:rFonts w:ascii="Arial" w:hAnsi="Arial" w:cs="Arial"/>
          <w:color w:val="000000" w:themeColor="text1"/>
          <w:sz w:val="22"/>
          <w:szCs w:val="22"/>
        </w:rPr>
        <w:t xml:space="preserve">, </w:t>
      </w:r>
      <w:r w:rsidR="00204FCF" w:rsidRPr="000A31D2">
        <w:rPr>
          <w:rFonts w:ascii="Arial" w:eastAsia="Times" w:hAnsi="Arial" w:cs="Arial"/>
          <w:color w:val="000000" w:themeColor="text1"/>
          <w:sz w:val="22"/>
          <w:szCs w:val="22"/>
        </w:rPr>
        <w:t>Morley Nelson Snake River Birds of Prey National Conservation Area Science Working Group Annual Symposium, November, 2016</w:t>
      </w:r>
    </w:p>
    <w:p w14:paraId="405225AB" w14:textId="14CE319E" w:rsidR="00820967" w:rsidRPr="000A31D2" w:rsidRDefault="00820967"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University of Toronto</w:t>
      </w:r>
      <w:r w:rsidR="005A4EC3" w:rsidRPr="000A31D2">
        <w:rPr>
          <w:rFonts w:ascii="Arial" w:hAnsi="Arial" w:cs="Arial"/>
          <w:color w:val="000000" w:themeColor="text1"/>
          <w:sz w:val="22"/>
          <w:szCs w:val="22"/>
        </w:rPr>
        <w:t xml:space="preserve">, Toronto, </w:t>
      </w:r>
      <w:r w:rsidR="005A4EC3" w:rsidRPr="000A31D2">
        <w:rPr>
          <w:rFonts w:ascii="Arial" w:eastAsia="Times" w:hAnsi="Arial" w:cs="Arial"/>
          <w:color w:val="000000" w:themeColor="text1"/>
          <w:sz w:val="22"/>
          <w:szCs w:val="22"/>
        </w:rPr>
        <w:t>Ontario, Canada, October, 2016</w:t>
      </w:r>
    </w:p>
    <w:p w14:paraId="3350E8DF" w14:textId="455242A1" w:rsidR="00204FCF" w:rsidRPr="000A31D2" w:rsidRDefault="00204FCF"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r w:rsidRPr="000A31D2">
        <w:rPr>
          <w:rFonts w:ascii="Arial" w:eastAsia="Times" w:hAnsi="Arial" w:cs="Arial"/>
          <w:color w:val="000000" w:themeColor="text1"/>
          <w:sz w:val="22"/>
          <w:szCs w:val="22"/>
        </w:rPr>
        <w:t xml:space="preserve">Trent University, </w:t>
      </w:r>
      <w:r w:rsidR="005A4EC3" w:rsidRPr="000A31D2">
        <w:rPr>
          <w:rStyle w:val="xbe"/>
          <w:rFonts w:ascii="Arial" w:hAnsi="Arial" w:cs="Arial"/>
          <w:color w:val="000000" w:themeColor="text1"/>
          <w:sz w:val="22"/>
          <w:szCs w:val="22"/>
        </w:rPr>
        <w:t xml:space="preserve">Peterborough, </w:t>
      </w:r>
      <w:r w:rsidRPr="000A31D2">
        <w:rPr>
          <w:rFonts w:ascii="Arial" w:eastAsia="Times" w:hAnsi="Arial" w:cs="Arial"/>
          <w:color w:val="000000" w:themeColor="text1"/>
          <w:sz w:val="22"/>
          <w:szCs w:val="22"/>
        </w:rPr>
        <w:t>Ontario, Canada</w:t>
      </w:r>
      <w:r w:rsidR="005A4EC3" w:rsidRPr="000A31D2">
        <w:rPr>
          <w:rFonts w:ascii="Arial" w:eastAsia="Times" w:hAnsi="Arial" w:cs="Arial"/>
          <w:color w:val="000000" w:themeColor="text1"/>
          <w:sz w:val="22"/>
          <w:szCs w:val="22"/>
        </w:rPr>
        <w:t>, October, 2016</w:t>
      </w:r>
    </w:p>
    <w:p w14:paraId="585C1A04" w14:textId="753BB89B" w:rsidR="000A283B" w:rsidRPr="000A31D2" w:rsidRDefault="000A283B"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proofErr w:type="spellStart"/>
      <w:r w:rsidR="00BF23CA" w:rsidRPr="000A31D2">
        <w:rPr>
          <w:rFonts w:ascii="Arial" w:eastAsia="Times" w:hAnsi="Arial" w:cs="Arial"/>
          <w:color w:val="000000" w:themeColor="text1"/>
          <w:sz w:val="22"/>
          <w:szCs w:val="22"/>
        </w:rPr>
        <w:t>Umeå</w:t>
      </w:r>
      <w:proofErr w:type="spellEnd"/>
      <w:r w:rsidR="002951A3" w:rsidRPr="000A31D2">
        <w:rPr>
          <w:rFonts w:ascii="Arial" w:eastAsia="Times" w:hAnsi="Arial" w:cs="Arial"/>
          <w:color w:val="000000" w:themeColor="text1"/>
          <w:sz w:val="22"/>
          <w:szCs w:val="22"/>
        </w:rPr>
        <w:t>, May, 2016</w:t>
      </w:r>
    </w:p>
    <w:p w14:paraId="7C13ADF2" w14:textId="523972C5" w:rsidR="000A283B" w:rsidRPr="000A31D2" w:rsidRDefault="000A283B" w:rsidP="007F5E9C">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r w:rsidR="00BF23CA" w:rsidRPr="000A31D2">
        <w:rPr>
          <w:rFonts w:ascii="Arial" w:eastAsia="Times" w:hAnsi="Arial" w:cs="Arial"/>
          <w:color w:val="000000" w:themeColor="text1"/>
          <w:sz w:val="22"/>
          <w:szCs w:val="22"/>
        </w:rPr>
        <w:t>University of Bern</w:t>
      </w:r>
      <w:r w:rsidR="002951A3" w:rsidRPr="000A31D2">
        <w:rPr>
          <w:rFonts w:ascii="Arial" w:eastAsia="Times" w:hAnsi="Arial" w:cs="Arial"/>
          <w:color w:val="000000" w:themeColor="text1"/>
          <w:sz w:val="22"/>
          <w:szCs w:val="22"/>
        </w:rPr>
        <w:t>, May, 2016</w:t>
      </w:r>
    </w:p>
    <w:p w14:paraId="2ED55806" w14:textId="5C0392E9" w:rsidR="00BF23CA" w:rsidRPr="000A31D2" w:rsidRDefault="00BF23CA" w:rsidP="007F5E9C">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Workshop Speaker</w:t>
      </w:r>
      <w:r w:rsidRPr="000A31D2">
        <w:rPr>
          <w:rFonts w:ascii="Arial" w:hAnsi="Arial" w:cs="Arial"/>
          <w:color w:val="000000" w:themeColor="text1"/>
          <w:sz w:val="22"/>
          <w:szCs w:val="22"/>
        </w:rPr>
        <w:t xml:space="preserve">, </w:t>
      </w:r>
      <w:r w:rsidRPr="000A31D2">
        <w:rPr>
          <w:rFonts w:ascii="Arial" w:eastAsia="Times" w:hAnsi="Arial" w:cs="Arial"/>
          <w:color w:val="000000" w:themeColor="text1"/>
          <w:sz w:val="22"/>
          <w:szCs w:val="22"/>
        </w:rPr>
        <w:t>Iceland Natural History</w:t>
      </w:r>
      <w:r w:rsidR="002951A3" w:rsidRPr="000A31D2">
        <w:rPr>
          <w:rFonts w:ascii="Arial" w:eastAsia="Times" w:hAnsi="Arial" w:cs="Arial"/>
          <w:color w:val="000000" w:themeColor="text1"/>
          <w:sz w:val="22"/>
          <w:szCs w:val="22"/>
        </w:rPr>
        <w:t>, April, 2016</w:t>
      </w:r>
    </w:p>
    <w:p w14:paraId="06461C02" w14:textId="4A2BBF9C" w:rsidR="00BF23CA" w:rsidRPr="000A31D2" w:rsidRDefault="00BF23CA" w:rsidP="007F5E9C">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r w:rsidRPr="000A31D2">
        <w:rPr>
          <w:rFonts w:ascii="Arial" w:eastAsia="Times" w:hAnsi="Arial" w:cs="Arial"/>
          <w:color w:val="000000" w:themeColor="text1"/>
          <w:sz w:val="22"/>
          <w:szCs w:val="22"/>
        </w:rPr>
        <w:t xml:space="preserve">University of </w:t>
      </w:r>
      <w:proofErr w:type="spellStart"/>
      <w:r w:rsidRPr="000A31D2">
        <w:rPr>
          <w:rFonts w:ascii="Arial" w:eastAsia="Times" w:hAnsi="Arial" w:cs="Arial"/>
          <w:color w:val="000000" w:themeColor="text1"/>
          <w:sz w:val="22"/>
          <w:szCs w:val="22"/>
        </w:rPr>
        <w:t>Tromø</w:t>
      </w:r>
      <w:proofErr w:type="spellEnd"/>
      <w:r w:rsidRPr="000A31D2">
        <w:rPr>
          <w:rFonts w:ascii="Arial" w:eastAsia="Times" w:hAnsi="Arial" w:cs="Arial"/>
          <w:color w:val="000000" w:themeColor="text1"/>
          <w:sz w:val="22"/>
          <w:szCs w:val="22"/>
        </w:rPr>
        <w:t xml:space="preserve"> and Norwegian Polar Institute</w:t>
      </w:r>
    </w:p>
    <w:p w14:paraId="76CAD86B" w14:textId="4C719BE4" w:rsidR="00BF23CA" w:rsidRPr="000A31D2" w:rsidRDefault="00BF23CA" w:rsidP="007F5E9C">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lastRenderedPageBreak/>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proofErr w:type="spellStart"/>
      <w:r w:rsidRPr="000A31D2">
        <w:rPr>
          <w:rFonts w:ascii="Arial" w:eastAsia="Times" w:hAnsi="Arial" w:cs="Arial"/>
          <w:color w:val="000000" w:themeColor="text1"/>
          <w:sz w:val="22"/>
          <w:szCs w:val="22"/>
        </w:rPr>
        <w:t>Hedmark</w:t>
      </w:r>
      <w:proofErr w:type="spellEnd"/>
      <w:r w:rsidRPr="000A31D2">
        <w:rPr>
          <w:rFonts w:ascii="Arial" w:eastAsia="Times" w:hAnsi="Arial" w:cs="Arial"/>
          <w:color w:val="000000" w:themeColor="text1"/>
          <w:sz w:val="22"/>
          <w:szCs w:val="22"/>
        </w:rPr>
        <w:t xml:space="preserve"> University </w:t>
      </w:r>
      <w:proofErr w:type="spellStart"/>
      <w:r w:rsidRPr="000A31D2">
        <w:rPr>
          <w:rFonts w:ascii="Arial" w:eastAsia="Times" w:hAnsi="Arial" w:cs="Arial"/>
          <w:color w:val="000000" w:themeColor="text1"/>
          <w:sz w:val="22"/>
          <w:szCs w:val="22"/>
        </w:rPr>
        <w:t>Evenstad</w:t>
      </w:r>
      <w:proofErr w:type="spellEnd"/>
      <w:r w:rsidR="002951A3" w:rsidRPr="000A31D2">
        <w:rPr>
          <w:rFonts w:ascii="Arial" w:eastAsia="Times" w:hAnsi="Arial" w:cs="Arial"/>
          <w:color w:val="000000" w:themeColor="text1"/>
          <w:sz w:val="22"/>
          <w:szCs w:val="22"/>
        </w:rPr>
        <w:t>, May, 2016</w:t>
      </w:r>
    </w:p>
    <w:p w14:paraId="638EAF72" w14:textId="01961550" w:rsidR="00CF5C50" w:rsidRPr="000A31D2" w:rsidRDefault="00CF5C50"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2016</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000A283B" w:rsidRPr="000A31D2">
        <w:rPr>
          <w:rFonts w:ascii="Arial" w:hAnsi="Arial" w:cs="Arial"/>
          <w:color w:val="000000" w:themeColor="text1"/>
          <w:sz w:val="22"/>
          <w:szCs w:val="22"/>
          <w:u w:val="single"/>
        </w:rPr>
        <w:t xml:space="preserve"> and Women in Science Workshop lead</w:t>
      </w:r>
      <w:r w:rsidRPr="000A31D2">
        <w:rPr>
          <w:rFonts w:ascii="Arial" w:hAnsi="Arial" w:cs="Arial"/>
          <w:color w:val="000000" w:themeColor="text1"/>
          <w:sz w:val="22"/>
          <w:szCs w:val="22"/>
        </w:rPr>
        <w:t xml:space="preserve">, Annual symposium at the Department of Ecology, </w:t>
      </w:r>
      <w:r w:rsidRPr="000A31D2">
        <w:rPr>
          <w:rStyle w:val="st"/>
          <w:rFonts w:ascii="Arial" w:hAnsi="Arial" w:cs="Arial"/>
          <w:color w:val="000000" w:themeColor="text1"/>
          <w:sz w:val="22"/>
          <w:szCs w:val="22"/>
        </w:rPr>
        <w:t>Swedish University of Agricultural Sciences, SLU, Uppsala, Sweden</w:t>
      </w:r>
      <w:r w:rsidRPr="000A31D2">
        <w:rPr>
          <w:rFonts w:ascii="Arial" w:hAnsi="Arial" w:cs="Arial"/>
          <w:color w:val="000000" w:themeColor="text1"/>
          <w:sz w:val="22"/>
          <w:szCs w:val="22"/>
        </w:rPr>
        <w:t xml:space="preserve">, </w:t>
      </w:r>
      <w:r w:rsidRPr="000A31D2">
        <w:rPr>
          <w:rStyle w:val="st"/>
          <w:rFonts w:ascii="Arial" w:hAnsi="Arial" w:cs="Arial"/>
          <w:color w:val="000000" w:themeColor="text1"/>
          <w:sz w:val="22"/>
          <w:szCs w:val="22"/>
        </w:rPr>
        <w:t>February 2016.</w:t>
      </w:r>
    </w:p>
    <w:p w14:paraId="73ED96A1" w14:textId="77777777" w:rsidR="00CF5C50" w:rsidRPr="000A31D2" w:rsidRDefault="00CF5C50"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2015</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proofErr w:type="spellStart"/>
      <w:r w:rsidRPr="000A31D2">
        <w:rPr>
          <w:rFonts w:ascii="Arial" w:eastAsia="Times" w:hAnsi="Arial" w:cs="Arial"/>
          <w:color w:val="000000" w:themeColor="text1"/>
          <w:sz w:val="22"/>
          <w:szCs w:val="22"/>
        </w:rPr>
        <w:t>Grimsö</w:t>
      </w:r>
      <w:proofErr w:type="spellEnd"/>
      <w:r w:rsidRPr="000A31D2">
        <w:rPr>
          <w:rFonts w:ascii="Arial" w:eastAsia="Times" w:hAnsi="Arial" w:cs="Arial"/>
          <w:color w:val="000000" w:themeColor="text1"/>
          <w:sz w:val="22"/>
          <w:szCs w:val="22"/>
        </w:rPr>
        <w:t xml:space="preserve"> Wildlife Research Station, Department of Ecology, Swedish University of Agricultural Sciences, SLU, </w:t>
      </w:r>
      <w:proofErr w:type="spellStart"/>
      <w:r w:rsidRPr="000A31D2">
        <w:rPr>
          <w:rFonts w:ascii="Arial" w:hAnsi="Arial" w:cs="Arial"/>
          <w:color w:val="000000" w:themeColor="text1"/>
          <w:sz w:val="22"/>
          <w:szCs w:val="22"/>
        </w:rPr>
        <w:t>Riddarhyttan</w:t>
      </w:r>
      <w:proofErr w:type="spellEnd"/>
      <w:r w:rsidRPr="000A31D2">
        <w:rPr>
          <w:rFonts w:ascii="Arial" w:hAnsi="Arial" w:cs="Arial"/>
          <w:color w:val="000000" w:themeColor="text1"/>
          <w:sz w:val="22"/>
          <w:szCs w:val="22"/>
        </w:rPr>
        <w:t>, Sweden</w:t>
      </w:r>
    </w:p>
    <w:p w14:paraId="7CB8A61B" w14:textId="77777777" w:rsidR="00CF5C50" w:rsidRPr="000A31D2" w:rsidRDefault="00CF5C50" w:rsidP="007F5E9C">
      <w:pPr>
        <w:widowControl w:val="0"/>
        <w:adjustRightInd w:val="0"/>
        <w:ind w:left="1440" w:hanging="1440"/>
        <w:rPr>
          <w:rFonts w:ascii="Arial" w:hAnsi="Arial" w:cs="Arial"/>
          <w:color w:val="000000" w:themeColor="text1"/>
          <w:sz w:val="22"/>
          <w:szCs w:val="22"/>
        </w:rPr>
      </w:pPr>
      <w:r w:rsidRPr="000A31D2">
        <w:rPr>
          <w:rFonts w:ascii="Arial" w:hAnsi="Arial" w:cs="Arial"/>
          <w:color w:val="000000" w:themeColor="text1"/>
          <w:sz w:val="22"/>
          <w:szCs w:val="22"/>
        </w:rPr>
        <w:t>2015</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University of Eastern Finland, Department of Biology, Joensuu, Finland</w:t>
      </w:r>
    </w:p>
    <w:p w14:paraId="52C95152" w14:textId="77777777" w:rsidR="00CF5C50" w:rsidRPr="000A31D2" w:rsidRDefault="00CF5C50" w:rsidP="007F5E9C">
      <w:pPr>
        <w:widowControl w:val="0"/>
        <w:adjustRightInd w:val="0"/>
        <w:ind w:left="1440" w:hanging="1440"/>
        <w:rPr>
          <w:rFonts w:ascii="Arial" w:eastAsia="Times" w:hAnsi="Arial" w:cs="Arial"/>
          <w:color w:val="000000" w:themeColor="text1"/>
          <w:sz w:val="22"/>
          <w:szCs w:val="22"/>
        </w:rPr>
      </w:pPr>
      <w:r w:rsidRPr="000A31D2">
        <w:rPr>
          <w:rFonts w:ascii="Arial" w:hAnsi="Arial" w:cs="Arial"/>
          <w:color w:val="000000" w:themeColor="text1"/>
          <w:sz w:val="22"/>
          <w:szCs w:val="22"/>
        </w:rPr>
        <w:t xml:space="preserve">2015 </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Workshop Organizer</w:t>
      </w:r>
      <w:r w:rsidRPr="000A31D2">
        <w:rPr>
          <w:rFonts w:ascii="Arial" w:hAnsi="Arial" w:cs="Arial"/>
          <w:color w:val="000000" w:themeColor="text1"/>
          <w:sz w:val="22"/>
          <w:szCs w:val="22"/>
        </w:rPr>
        <w:t>: “</w:t>
      </w:r>
      <w:r w:rsidRPr="000A31D2">
        <w:rPr>
          <w:rFonts w:ascii="Arial" w:eastAsia="Times" w:hAnsi="Arial" w:cs="Arial"/>
          <w:color w:val="000000" w:themeColor="text1"/>
          <w:sz w:val="22"/>
          <w:szCs w:val="22"/>
        </w:rPr>
        <w:t>Workshop to Expand the Use of Emerging Technology to Understand the Ecology of Avian Herbivores in a Changing Climate</w:t>
      </w:r>
      <w:r w:rsidRPr="000A31D2">
        <w:rPr>
          <w:rFonts w:ascii="Arial" w:hAnsi="Arial" w:cs="Arial"/>
          <w:bCs/>
          <w:color w:val="000000" w:themeColor="text1"/>
          <w:sz w:val="22"/>
          <w:szCs w:val="22"/>
        </w:rPr>
        <w:t xml:space="preserve">” at the International Grouse Symposium, Reykjavik, Iceland, Sept 3, 2015. Supported by </w:t>
      </w:r>
      <w:r w:rsidRPr="000A31D2">
        <w:rPr>
          <w:rFonts w:ascii="Arial" w:hAnsi="Arial" w:cs="Arial"/>
          <w:color w:val="000000" w:themeColor="text1"/>
          <w:sz w:val="22"/>
          <w:szCs w:val="22"/>
        </w:rPr>
        <w:t>NSF-DEB-</w:t>
      </w:r>
      <w:r w:rsidRPr="000A31D2">
        <w:rPr>
          <w:rFonts w:ascii="Arial" w:eastAsia="Times" w:hAnsi="Arial" w:cs="Arial"/>
          <w:color w:val="000000" w:themeColor="text1"/>
          <w:sz w:val="22"/>
          <w:szCs w:val="22"/>
        </w:rPr>
        <w:t xml:space="preserve">1540085, JS </w:t>
      </w:r>
      <w:proofErr w:type="spellStart"/>
      <w:r w:rsidRPr="000A31D2">
        <w:rPr>
          <w:rFonts w:ascii="Arial" w:eastAsia="Times" w:hAnsi="Arial" w:cs="Arial"/>
          <w:color w:val="000000" w:themeColor="text1"/>
          <w:sz w:val="22"/>
          <w:szCs w:val="22"/>
        </w:rPr>
        <w:t>Forbey</w:t>
      </w:r>
      <w:proofErr w:type="spellEnd"/>
      <w:r w:rsidRPr="000A31D2">
        <w:rPr>
          <w:rFonts w:ascii="Arial" w:eastAsia="Times" w:hAnsi="Arial" w:cs="Arial"/>
          <w:color w:val="000000" w:themeColor="text1"/>
          <w:sz w:val="22"/>
          <w:szCs w:val="22"/>
        </w:rPr>
        <w:t>, PI</w:t>
      </w:r>
    </w:p>
    <w:p w14:paraId="3065803A" w14:textId="40EB971C" w:rsidR="00E1435B" w:rsidRPr="000A31D2" w:rsidRDefault="00E1435B" w:rsidP="007F5E9C">
      <w:pPr>
        <w:ind w:left="1440"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2014</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 xml:space="preserve">Invited IGNITE </w:t>
      </w:r>
      <w:r w:rsidR="00EC6C23" w:rsidRPr="000A31D2">
        <w:rPr>
          <w:rFonts w:ascii="Arial" w:hAnsi="Arial" w:cs="Arial"/>
          <w:color w:val="000000" w:themeColor="text1"/>
          <w:sz w:val="22"/>
          <w:szCs w:val="22"/>
          <w:u w:val="single"/>
        </w:rPr>
        <w:t xml:space="preserve">Session </w:t>
      </w:r>
      <w:r w:rsidRPr="000A31D2">
        <w:rPr>
          <w:rFonts w:ascii="Arial" w:hAnsi="Arial" w:cs="Arial"/>
          <w:color w:val="000000" w:themeColor="text1"/>
          <w:sz w:val="22"/>
          <w:szCs w:val="22"/>
          <w:u w:val="single"/>
        </w:rPr>
        <w:t>Speaker</w:t>
      </w:r>
      <w:r w:rsidRPr="000A31D2">
        <w:rPr>
          <w:rFonts w:ascii="Arial" w:hAnsi="Arial" w:cs="Arial"/>
          <w:color w:val="000000" w:themeColor="text1"/>
          <w:sz w:val="22"/>
          <w:szCs w:val="22"/>
        </w:rPr>
        <w:t xml:space="preserve">, </w:t>
      </w:r>
      <w:r w:rsidRPr="000A31D2">
        <w:rPr>
          <w:rStyle w:val="st"/>
          <w:rFonts w:ascii="Arial" w:hAnsi="Arial" w:cs="Arial"/>
          <w:color w:val="000000" w:themeColor="text1"/>
          <w:sz w:val="22"/>
          <w:szCs w:val="22"/>
        </w:rPr>
        <w:t>The Wildlife Society Conference: "</w:t>
      </w:r>
      <w:r w:rsidRPr="000A31D2">
        <w:rPr>
          <w:rFonts w:ascii="Arial" w:hAnsi="Arial" w:cs="Arial"/>
          <w:color w:val="000000" w:themeColor="text1"/>
          <w:sz w:val="22"/>
          <w:szCs w:val="22"/>
        </w:rPr>
        <w:t>The Herbivore's Prescription: A Tale of Wildlife-Directed Bioprospecting",</w:t>
      </w:r>
      <w:r w:rsidRPr="000A31D2">
        <w:rPr>
          <w:rStyle w:val="st"/>
          <w:rFonts w:ascii="Arial" w:hAnsi="Arial" w:cs="Arial"/>
          <w:color w:val="000000" w:themeColor="text1"/>
          <w:sz w:val="22"/>
          <w:szCs w:val="22"/>
        </w:rPr>
        <w:t xml:space="preserve"> Oct 2014.</w:t>
      </w:r>
    </w:p>
    <w:p w14:paraId="516858D2" w14:textId="4B91691C" w:rsidR="004F3E4E" w:rsidRPr="000A31D2" w:rsidRDefault="004F3E4E" w:rsidP="007F5E9C">
      <w:pPr>
        <w:ind w:left="1440" w:hanging="1440"/>
        <w:outlineLvl w:val="0"/>
        <w:rPr>
          <w:rStyle w:val="st"/>
          <w:rFonts w:ascii="Arial" w:hAnsi="Arial" w:cs="Arial"/>
          <w:color w:val="000000" w:themeColor="text1"/>
          <w:sz w:val="22"/>
          <w:szCs w:val="22"/>
        </w:rPr>
      </w:pPr>
      <w:r w:rsidRPr="000A31D2">
        <w:rPr>
          <w:rFonts w:ascii="Arial" w:hAnsi="Arial" w:cs="Arial"/>
          <w:color w:val="000000" w:themeColor="text1"/>
          <w:sz w:val="22"/>
          <w:szCs w:val="22"/>
        </w:rPr>
        <w:t>2014</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r w:rsidRPr="000A31D2">
        <w:rPr>
          <w:rStyle w:val="st"/>
          <w:rFonts w:ascii="Arial" w:hAnsi="Arial" w:cs="Arial"/>
          <w:color w:val="000000" w:themeColor="text1"/>
          <w:sz w:val="22"/>
          <w:szCs w:val="22"/>
        </w:rPr>
        <w:t xml:space="preserve">Department of </w:t>
      </w:r>
      <w:r w:rsidRPr="000A31D2">
        <w:rPr>
          <w:rFonts w:ascii="Arial" w:hAnsi="Arial" w:cs="Arial"/>
          <w:color w:val="000000" w:themeColor="text1"/>
          <w:sz w:val="22"/>
          <w:szCs w:val="22"/>
        </w:rPr>
        <w:t xml:space="preserve">Ecology and Evolutionary Biology, </w:t>
      </w:r>
      <w:r w:rsidRPr="000A31D2">
        <w:rPr>
          <w:rStyle w:val="st"/>
          <w:rFonts w:ascii="Arial" w:hAnsi="Arial" w:cs="Arial"/>
          <w:color w:val="000000" w:themeColor="text1"/>
          <w:sz w:val="22"/>
          <w:szCs w:val="22"/>
        </w:rPr>
        <w:t xml:space="preserve">University of Tennessee, </w:t>
      </w:r>
      <w:r w:rsidR="00DA11B5" w:rsidRPr="000A31D2">
        <w:rPr>
          <w:rStyle w:val="st"/>
          <w:rFonts w:ascii="Arial" w:hAnsi="Arial" w:cs="Arial"/>
          <w:color w:val="000000" w:themeColor="text1"/>
          <w:sz w:val="22"/>
          <w:szCs w:val="22"/>
        </w:rPr>
        <w:t>Oct 2014</w:t>
      </w:r>
      <w:r w:rsidRPr="000A31D2">
        <w:rPr>
          <w:rStyle w:val="st"/>
          <w:rFonts w:ascii="Arial" w:hAnsi="Arial" w:cs="Arial"/>
          <w:color w:val="000000" w:themeColor="text1"/>
          <w:sz w:val="22"/>
          <w:szCs w:val="22"/>
        </w:rPr>
        <w:t>.</w:t>
      </w:r>
    </w:p>
    <w:p w14:paraId="2C274E97" w14:textId="4EB16D24" w:rsidR="00E364BE" w:rsidRPr="000A31D2" w:rsidRDefault="00E364BE" w:rsidP="007F5E9C">
      <w:pPr>
        <w:ind w:left="1440" w:hanging="1440"/>
        <w:rPr>
          <w:rFonts w:ascii="Arial" w:hAnsi="Arial" w:cs="Arial"/>
          <w:color w:val="000000" w:themeColor="text1"/>
          <w:sz w:val="22"/>
          <w:szCs w:val="22"/>
        </w:rPr>
      </w:pPr>
      <w:r w:rsidRPr="000A31D2">
        <w:rPr>
          <w:rFonts w:ascii="Arial" w:hAnsi="Arial" w:cs="Arial"/>
          <w:color w:val="000000" w:themeColor="text1"/>
          <w:sz w:val="22"/>
          <w:szCs w:val="22"/>
        </w:rPr>
        <w:t>2014</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Pr="000A31D2">
        <w:rPr>
          <w:rFonts w:ascii="Arial" w:hAnsi="Arial" w:cs="Arial"/>
          <w:color w:val="000000" w:themeColor="text1"/>
          <w:sz w:val="22"/>
          <w:szCs w:val="22"/>
        </w:rPr>
        <w:t xml:space="preserve"> for </w:t>
      </w:r>
      <w:r w:rsidR="007A035A" w:rsidRPr="000A31D2">
        <w:rPr>
          <w:rFonts w:ascii="Arial" w:hAnsi="Arial" w:cs="Arial"/>
          <w:color w:val="000000" w:themeColor="text1"/>
          <w:sz w:val="22"/>
          <w:szCs w:val="22"/>
        </w:rPr>
        <w:t>Evolutionary Ecology Symposium: "Molecular mechanisms and ecological consequences of plant chemical defenses in vertebrate herbivores"</w:t>
      </w:r>
      <w:r w:rsidRPr="000A31D2">
        <w:rPr>
          <w:rFonts w:ascii="Arial" w:hAnsi="Arial" w:cs="Arial"/>
          <w:color w:val="000000" w:themeColor="text1"/>
          <w:sz w:val="22"/>
          <w:szCs w:val="22"/>
        </w:rPr>
        <w:t xml:space="preserve">, International </w:t>
      </w:r>
      <w:r w:rsidR="007A035A" w:rsidRPr="000A31D2">
        <w:rPr>
          <w:rFonts w:ascii="Arial" w:hAnsi="Arial" w:cs="Arial"/>
          <w:color w:val="000000" w:themeColor="text1"/>
          <w:sz w:val="22"/>
          <w:szCs w:val="22"/>
        </w:rPr>
        <w:t xml:space="preserve">Society for </w:t>
      </w:r>
      <w:r w:rsidRPr="000A31D2">
        <w:rPr>
          <w:rFonts w:ascii="Arial" w:hAnsi="Arial" w:cs="Arial"/>
          <w:color w:val="000000" w:themeColor="text1"/>
          <w:sz w:val="22"/>
          <w:szCs w:val="22"/>
        </w:rPr>
        <w:t>Chemical Ecology Meeting</w:t>
      </w:r>
      <w:r w:rsidR="007A035A" w:rsidRPr="000A31D2">
        <w:rPr>
          <w:rFonts w:ascii="Arial" w:hAnsi="Arial" w:cs="Arial"/>
          <w:color w:val="000000" w:themeColor="text1"/>
          <w:sz w:val="22"/>
          <w:szCs w:val="22"/>
        </w:rPr>
        <w:t>, University of Illinois at Urbana-Champaign, July, 2014.</w:t>
      </w:r>
    </w:p>
    <w:p w14:paraId="3CEC2858" w14:textId="07B4DF6A" w:rsidR="007A035A" w:rsidRPr="000A31D2" w:rsidRDefault="000A4D9B" w:rsidP="007F5E9C">
      <w:pPr>
        <w:ind w:left="1440"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2014</w:t>
      </w:r>
      <w:r w:rsidR="007A035A" w:rsidRPr="000A31D2">
        <w:rPr>
          <w:rFonts w:ascii="Arial" w:hAnsi="Arial" w:cs="Arial"/>
          <w:color w:val="000000" w:themeColor="text1"/>
          <w:sz w:val="22"/>
          <w:szCs w:val="22"/>
        </w:rPr>
        <w:tab/>
        <w:t xml:space="preserve">Speaker: </w:t>
      </w:r>
      <w:r w:rsidR="007A035A" w:rsidRPr="000A31D2">
        <w:rPr>
          <w:rFonts w:ascii="Arial" w:eastAsia="Times" w:hAnsi="Arial" w:cs="Arial"/>
          <w:bCs/>
          <w:color w:val="000000" w:themeColor="text1"/>
          <w:sz w:val="22"/>
          <w:szCs w:val="22"/>
        </w:rPr>
        <w:t>29th Sage &amp; Columbian Sharp-tailed Grouse Workshop</w:t>
      </w:r>
      <w:r w:rsidR="007A035A" w:rsidRPr="000A31D2">
        <w:rPr>
          <w:rFonts w:ascii="Arial" w:hAnsi="Arial" w:cs="Arial"/>
          <w:color w:val="000000" w:themeColor="text1"/>
          <w:sz w:val="22"/>
          <w:szCs w:val="22"/>
        </w:rPr>
        <w:t>: “Detecting palatable plants for sage-grouse in the sagebrush sea”.  Elko, NV, Jun 2014.</w:t>
      </w:r>
    </w:p>
    <w:p w14:paraId="6D53A334" w14:textId="36F3B03C" w:rsidR="00E51395" w:rsidRPr="000A31D2" w:rsidRDefault="00E51395" w:rsidP="007F5E9C">
      <w:pPr>
        <w:ind w:left="1440" w:hanging="1440"/>
        <w:outlineLvl w:val="0"/>
        <w:rPr>
          <w:rStyle w:val="st"/>
          <w:rFonts w:ascii="Arial" w:hAnsi="Arial" w:cs="Arial"/>
          <w:color w:val="000000" w:themeColor="text1"/>
          <w:sz w:val="22"/>
          <w:szCs w:val="22"/>
        </w:rPr>
      </w:pPr>
      <w:r w:rsidRPr="000A31D2">
        <w:rPr>
          <w:rFonts w:ascii="Arial" w:hAnsi="Arial" w:cs="Arial"/>
          <w:color w:val="000000" w:themeColor="text1"/>
          <w:sz w:val="22"/>
          <w:szCs w:val="22"/>
        </w:rPr>
        <w:t>2014</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r w:rsidRPr="000A31D2">
        <w:rPr>
          <w:rStyle w:val="st"/>
          <w:rFonts w:ascii="Arial" w:hAnsi="Arial" w:cs="Arial"/>
          <w:color w:val="000000" w:themeColor="text1"/>
          <w:sz w:val="22"/>
          <w:szCs w:val="22"/>
        </w:rPr>
        <w:t xml:space="preserve">Department of </w:t>
      </w:r>
      <w:r w:rsidRPr="000A31D2">
        <w:rPr>
          <w:rFonts w:ascii="Arial" w:hAnsi="Arial" w:cs="Arial"/>
          <w:color w:val="000000" w:themeColor="text1"/>
          <w:sz w:val="22"/>
          <w:szCs w:val="22"/>
        </w:rPr>
        <w:t xml:space="preserve">Evolution and Ecology, </w:t>
      </w:r>
      <w:r w:rsidRPr="000A31D2">
        <w:rPr>
          <w:rStyle w:val="st"/>
          <w:rFonts w:ascii="Arial" w:hAnsi="Arial" w:cs="Arial"/>
          <w:color w:val="000000" w:themeColor="text1"/>
          <w:sz w:val="22"/>
          <w:szCs w:val="22"/>
        </w:rPr>
        <w:t>University of California - Davis, Jan 2014.</w:t>
      </w:r>
    </w:p>
    <w:p w14:paraId="1BCF8EAC" w14:textId="515EAACA" w:rsidR="00FF337A" w:rsidRPr="000A31D2" w:rsidRDefault="00FF337A" w:rsidP="007F5E9C">
      <w:pPr>
        <w:widowControl w:val="0"/>
        <w:adjustRightInd w:val="0"/>
        <w:ind w:left="1440" w:hanging="1440"/>
        <w:rPr>
          <w:rStyle w:val="st"/>
          <w:rFonts w:ascii="Arial" w:hAnsi="Arial" w:cs="Arial"/>
          <w:color w:val="000000" w:themeColor="text1"/>
          <w:sz w:val="22"/>
          <w:szCs w:val="22"/>
        </w:rPr>
      </w:pPr>
      <w:r w:rsidRPr="000A31D2">
        <w:rPr>
          <w:rStyle w:val="st"/>
          <w:rFonts w:ascii="Arial" w:hAnsi="Arial" w:cs="Arial"/>
          <w:color w:val="000000" w:themeColor="text1"/>
          <w:sz w:val="22"/>
          <w:szCs w:val="22"/>
        </w:rPr>
        <w:t>2013</w:t>
      </w:r>
      <w:r w:rsidRPr="000A31D2">
        <w:rPr>
          <w:rStyle w:val="st"/>
          <w:rFonts w:ascii="Arial" w:hAnsi="Arial" w:cs="Arial"/>
          <w:color w:val="000000" w:themeColor="text1"/>
          <w:sz w:val="22"/>
          <w:szCs w:val="22"/>
        </w:rPr>
        <w:tab/>
      </w:r>
      <w:r w:rsidRPr="000A31D2">
        <w:rPr>
          <w:rStyle w:val="st"/>
          <w:rFonts w:ascii="Arial" w:hAnsi="Arial" w:cs="Arial"/>
          <w:color w:val="000000" w:themeColor="text1"/>
          <w:sz w:val="22"/>
          <w:szCs w:val="22"/>
          <w:u w:val="single"/>
        </w:rPr>
        <w:t>Invited Symposium Speaker</w:t>
      </w:r>
      <w:r w:rsidRPr="000A31D2">
        <w:rPr>
          <w:rStyle w:val="st"/>
          <w:rFonts w:ascii="Arial" w:hAnsi="Arial" w:cs="Arial"/>
          <w:color w:val="000000" w:themeColor="text1"/>
          <w:sz w:val="22"/>
          <w:szCs w:val="22"/>
        </w:rPr>
        <w:t>: Owyhee Research and Restoration Roundup. “</w:t>
      </w:r>
      <w:r w:rsidRPr="000A31D2">
        <w:rPr>
          <w:rFonts w:ascii="Arial" w:hAnsi="Arial" w:cs="Arial"/>
          <w:color w:val="000000" w:themeColor="text1"/>
          <w:sz w:val="22"/>
          <w:szCs w:val="22"/>
        </w:rPr>
        <w:t xml:space="preserve">Sage-grouse's eye view of habitat quality” </w:t>
      </w:r>
      <w:proofErr w:type="spellStart"/>
      <w:r w:rsidRPr="000A31D2">
        <w:rPr>
          <w:rFonts w:ascii="Arial" w:hAnsi="Arial" w:cs="Arial"/>
          <w:color w:val="000000" w:themeColor="text1"/>
          <w:sz w:val="22"/>
          <w:szCs w:val="22"/>
        </w:rPr>
        <w:t>Marsing</w:t>
      </w:r>
      <w:proofErr w:type="spellEnd"/>
      <w:r w:rsidRPr="000A31D2">
        <w:rPr>
          <w:rFonts w:ascii="Arial" w:hAnsi="Arial" w:cs="Arial"/>
          <w:color w:val="000000" w:themeColor="text1"/>
          <w:sz w:val="22"/>
          <w:szCs w:val="22"/>
        </w:rPr>
        <w:t>, ID, 23 Oct, 2013.</w:t>
      </w:r>
      <w:r w:rsidRPr="000A31D2">
        <w:rPr>
          <w:rStyle w:val="st"/>
          <w:rFonts w:ascii="Arial" w:hAnsi="Arial" w:cs="Arial"/>
          <w:color w:val="000000" w:themeColor="text1"/>
          <w:sz w:val="22"/>
          <w:szCs w:val="22"/>
        </w:rPr>
        <w:t xml:space="preserve"> </w:t>
      </w:r>
    </w:p>
    <w:p w14:paraId="2B245A50" w14:textId="77777777" w:rsidR="004F3E4E" w:rsidRPr="000A31D2" w:rsidRDefault="004F3E4E" w:rsidP="007F5E9C">
      <w:pPr>
        <w:widowControl w:val="0"/>
        <w:adjustRightInd w:val="0"/>
        <w:ind w:left="1440" w:hanging="1440"/>
        <w:rPr>
          <w:rFonts w:ascii="Arial" w:eastAsia="Times" w:hAnsi="Arial" w:cs="Arial"/>
          <w:color w:val="000000" w:themeColor="text1"/>
          <w:sz w:val="22"/>
          <w:szCs w:val="22"/>
        </w:rPr>
      </w:pPr>
      <w:r w:rsidRPr="000A31D2">
        <w:rPr>
          <w:rStyle w:val="st"/>
          <w:rFonts w:ascii="Arial" w:hAnsi="Arial" w:cs="Arial"/>
          <w:color w:val="000000" w:themeColor="text1"/>
          <w:sz w:val="22"/>
          <w:szCs w:val="22"/>
        </w:rPr>
        <w:t>2013</w:t>
      </w:r>
      <w:r w:rsidRPr="000A31D2">
        <w:rPr>
          <w:rStyle w:val="st"/>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Pr="000A31D2">
        <w:rPr>
          <w:rFonts w:ascii="Arial" w:hAnsi="Arial" w:cs="Arial"/>
          <w:color w:val="000000" w:themeColor="text1"/>
          <w:sz w:val="22"/>
          <w:szCs w:val="22"/>
        </w:rPr>
        <w:t xml:space="preserve">: AAAS Symposium - </w:t>
      </w:r>
      <w:r w:rsidRPr="000A31D2">
        <w:rPr>
          <w:rFonts w:ascii="Arial" w:eastAsia="Times" w:hAnsi="Arial" w:cs="Arial"/>
          <w:color w:val="000000" w:themeColor="text1"/>
          <w:sz w:val="22"/>
          <w:szCs w:val="22"/>
        </w:rPr>
        <w:t>Mechanisms of Tumor Progression &amp; Cancer Therapeutics</w:t>
      </w:r>
      <w:r w:rsidRPr="000A31D2">
        <w:rPr>
          <w:rFonts w:ascii="Arial" w:hAnsi="Arial" w:cs="Arial"/>
          <w:color w:val="000000" w:themeColor="text1"/>
          <w:sz w:val="22"/>
          <w:szCs w:val="22"/>
        </w:rPr>
        <w:t>. “</w:t>
      </w:r>
      <w:r w:rsidRPr="000A31D2">
        <w:rPr>
          <w:rFonts w:ascii="Arial" w:hAnsi="Arial" w:cs="Arial"/>
          <w:noProof/>
          <w:color w:val="000000" w:themeColor="text1"/>
          <w:sz w:val="22"/>
          <w:szCs w:val="22"/>
        </w:rPr>
        <w:t>A co-evolutionary strategy to discovery novel anticancer drugs”, Las Vegas, USA, 18 June 2013.</w:t>
      </w:r>
    </w:p>
    <w:p w14:paraId="2CA989BA" w14:textId="77777777" w:rsidR="004F3E4E" w:rsidRPr="000A31D2" w:rsidRDefault="004F3E4E" w:rsidP="007F5E9C">
      <w:pPr>
        <w:ind w:left="1440"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2013</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Pr="000A31D2">
        <w:rPr>
          <w:rFonts w:ascii="Arial" w:hAnsi="Arial" w:cs="Arial"/>
          <w:color w:val="000000" w:themeColor="text1"/>
          <w:sz w:val="22"/>
          <w:szCs w:val="22"/>
        </w:rPr>
        <w:t>: Plant Herbivore Interactions Gordon Conference. “Scaling up dose-response curves: Translation between lab and landscape”, Ventura, USA, 24-28 February 2013.</w:t>
      </w:r>
    </w:p>
    <w:p w14:paraId="7F15762A" w14:textId="77777777" w:rsidR="004F3E4E" w:rsidRPr="000A31D2" w:rsidRDefault="004F3E4E" w:rsidP="007F5E9C">
      <w:pPr>
        <w:ind w:left="1440"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2013</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Conference Speaker</w:t>
      </w:r>
      <w:r w:rsidRPr="000A31D2">
        <w:rPr>
          <w:rFonts w:ascii="Arial" w:hAnsi="Arial" w:cs="Arial"/>
          <w:color w:val="000000" w:themeColor="text1"/>
          <w:sz w:val="22"/>
          <w:szCs w:val="22"/>
        </w:rPr>
        <w:t xml:space="preserve"> for Great Basin Consortium Conference 2013: “A hungry sage-grouse’s view on habitats and climate”</w:t>
      </w:r>
    </w:p>
    <w:p w14:paraId="7563220A" w14:textId="77777777" w:rsidR="004F3E4E" w:rsidRPr="000A31D2" w:rsidRDefault="004F3E4E" w:rsidP="007F5E9C">
      <w:pPr>
        <w:ind w:left="1440"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2012</w:t>
      </w:r>
      <w:r w:rsidRPr="000A31D2">
        <w:rPr>
          <w:rFonts w:ascii="Arial" w:hAnsi="Arial" w:cs="Arial"/>
          <w:color w:val="000000" w:themeColor="text1"/>
          <w:sz w:val="22"/>
          <w:szCs w:val="22"/>
        </w:rPr>
        <w:tab/>
        <w:t>Speaker: International Grouse Symposium 2012: “Hungry grouse in a warming world”.  Matsumoto, Japan, 20-24 July 2012.</w:t>
      </w:r>
    </w:p>
    <w:p w14:paraId="771DD257" w14:textId="77777777" w:rsidR="004F3E4E" w:rsidRPr="000A31D2" w:rsidRDefault="004F3E4E" w:rsidP="007F5E9C">
      <w:pPr>
        <w:ind w:left="1440"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2011</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Seminar Speaker</w:t>
      </w:r>
      <w:r w:rsidRPr="000A31D2">
        <w:rPr>
          <w:rFonts w:ascii="Arial" w:hAnsi="Arial" w:cs="Arial"/>
          <w:color w:val="000000" w:themeColor="text1"/>
          <w:sz w:val="22"/>
          <w:szCs w:val="22"/>
        </w:rPr>
        <w:t xml:space="preserve">: </w:t>
      </w:r>
      <w:r w:rsidRPr="000A31D2">
        <w:rPr>
          <w:rStyle w:val="st"/>
          <w:rFonts w:ascii="Arial" w:hAnsi="Arial" w:cs="Arial"/>
          <w:color w:val="000000" w:themeColor="text1"/>
          <w:sz w:val="22"/>
          <w:szCs w:val="22"/>
        </w:rPr>
        <w:t>Department of Biological Science</w:t>
      </w:r>
      <w:r w:rsidRPr="000A31D2">
        <w:rPr>
          <w:rFonts w:ascii="Arial" w:hAnsi="Arial" w:cs="Arial"/>
          <w:color w:val="000000" w:themeColor="text1"/>
          <w:sz w:val="22"/>
          <w:szCs w:val="22"/>
        </w:rPr>
        <w:t xml:space="preserve">, </w:t>
      </w:r>
      <w:r w:rsidRPr="000A31D2">
        <w:rPr>
          <w:rStyle w:val="st"/>
          <w:rFonts w:ascii="Arial" w:hAnsi="Arial" w:cs="Arial"/>
          <w:color w:val="000000" w:themeColor="text1"/>
          <w:sz w:val="22"/>
          <w:szCs w:val="22"/>
        </w:rPr>
        <w:t xml:space="preserve">California State University </w:t>
      </w:r>
      <w:r w:rsidRPr="000A31D2">
        <w:rPr>
          <w:rStyle w:val="Emphasis"/>
          <w:rFonts w:ascii="Arial" w:hAnsi="Arial" w:cs="Arial"/>
          <w:i w:val="0"/>
          <w:color w:val="000000" w:themeColor="text1"/>
          <w:sz w:val="22"/>
          <w:szCs w:val="22"/>
        </w:rPr>
        <w:t>Fullerton</w:t>
      </w:r>
      <w:r w:rsidRPr="000A31D2">
        <w:rPr>
          <w:rStyle w:val="st"/>
          <w:rFonts w:ascii="Arial" w:hAnsi="Arial" w:cs="Arial"/>
          <w:color w:val="000000" w:themeColor="text1"/>
          <w:sz w:val="22"/>
          <w:szCs w:val="22"/>
        </w:rPr>
        <w:t xml:space="preserve">. </w:t>
      </w:r>
      <w:r w:rsidRPr="000A31D2">
        <w:rPr>
          <w:rFonts w:ascii="Arial" w:hAnsi="Arial" w:cs="Arial"/>
          <w:color w:val="000000" w:themeColor="text1"/>
          <w:sz w:val="22"/>
          <w:szCs w:val="22"/>
        </w:rPr>
        <w:t>“</w:t>
      </w:r>
      <w:r w:rsidRPr="000A31D2">
        <w:rPr>
          <w:rFonts w:ascii="Arial" w:hAnsi="Arial" w:cs="Arial"/>
          <w:bCs/>
          <w:color w:val="000000" w:themeColor="text1"/>
          <w:sz w:val="22"/>
          <w:szCs w:val="22"/>
        </w:rPr>
        <w:t>Nature's Chemical Arms Race: The defensive strategies of plants and herbivores”</w:t>
      </w:r>
    </w:p>
    <w:p w14:paraId="4E1B456C" w14:textId="77777777" w:rsidR="004F3E4E" w:rsidRPr="000A31D2" w:rsidRDefault="004F3E4E" w:rsidP="007F5E9C">
      <w:pPr>
        <w:ind w:left="1440" w:hanging="1440"/>
        <w:outlineLvl w:val="0"/>
        <w:rPr>
          <w:rFonts w:ascii="Arial" w:hAnsi="Arial" w:cs="Arial"/>
          <w:color w:val="000000" w:themeColor="text1"/>
          <w:sz w:val="22"/>
          <w:szCs w:val="22"/>
        </w:rPr>
      </w:pPr>
      <w:r w:rsidRPr="000A31D2">
        <w:rPr>
          <w:rFonts w:ascii="Arial" w:hAnsi="Arial" w:cs="Arial"/>
          <w:color w:val="000000" w:themeColor="text1"/>
          <w:sz w:val="22"/>
          <w:szCs w:val="22"/>
        </w:rPr>
        <w:t>2010</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Invited Symposium Speaker</w:t>
      </w:r>
      <w:r w:rsidRPr="000A31D2">
        <w:rPr>
          <w:rFonts w:ascii="Arial" w:hAnsi="Arial" w:cs="Arial"/>
          <w:color w:val="000000" w:themeColor="text1"/>
          <w:sz w:val="22"/>
          <w:szCs w:val="22"/>
        </w:rPr>
        <w:t xml:space="preserve">: British Ecological Society Annual Symposium 2010: “The integrative role of plant secondary metabolites in ecological systems.” University of Sussex, UK, 12 – 14 April, 2010.  Invited by Dr. Glenn </w:t>
      </w:r>
      <w:proofErr w:type="spellStart"/>
      <w:r w:rsidRPr="000A31D2">
        <w:rPr>
          <w:rFonts w:ascii="Arial" w:hAnsi="Arial" w:cs="Arial"/>
          <w:color w:val="000000" w:themeColor="text1"/>
          <w:sz w:val="22"/>
          <w:szCs w:val="22"/>
        </w:rPr>
        <w:t>Iason</w:t>
      </w:r>
      <w:proofErr w:type="spellEnd"/>
      <w:r w:rsidRPr="000A31D2">
        <w:rPr>
          <w:rFonts w:ascii="Arial" w:hAnsi="Arial" w:cs="Arial"/>
          <w:color w:val="000000" w:themeColor="text1"/>
          <w:sz w:val="22"/>
          <w:szCs w:val="22"/>
        </w:rPr>
        <w:t xml:space="preserve"> (Macaulay Institute, Aberdeen, UK). “The herbivore's prescription: A pharmacological perspective on host plant use by herbivores”</w:t>
      </w:r>
    </w:p>
    <w:p w14:paraId="074316C8" w14:textId="77777777" w:rsidR="004F3E4E" w:rsidRPr="000A31D2" w:rsidRDefault="004F3E4E" w:rsidP="007F5E9C">
      <w:pPr>
        <w:ind w:left="1440" w:hanging="1440"/>
        <w:outlineLvl w:val="0"/>
        <w:rPr>
          <w:rFonts w:ascii="Arial" w:hAnsi="Arial" w:cs="Arial"/>
          <w:bCs/>
          <w:color w:val="000000" w:themeColor="text1"/>
          <w:sz w:val="22"/>
          <w:szCs w:val="22"/>
        </w:rPr>
      </w:pPr>
      <w:r w:rsidRPr="000A31D2">
        <w:rPr>
          <w:rFonts w:ascii="Arial" w:hAnsi="Arial" w:cs="Arial"/>
          <w:color w:val="000000" w:themeColor="text1"/>
          <w:sz w:val="22"/>
          <w:szCs w:val="22"/>
        </w:rPr>
        <w:t>2009</w:t>
      </w:r>
      <w:r w:rsidRPr="000A31D2">
        <w:rPr>
          <w:rFonts w:ascii="Arial" w:hAnsi="Arial" w:cs="Arial"/>
          <w:color w:val="000000" w:themeColor="text1"/>
          <w:sz w:val="22"/>
          <w:szCs w:val="22"/>
        </w:rPr>
        <w:tab/>
      </w:r>
      <w:r w:rsidRPr="000A31D2">
        <w:rPr>
          <w:rFonts w:ascii="Arial" w:hAnsi="Arial" w:cs="Arial"/>
          <w:color w:val="000000" w:themeColor="text1"/>
          <w:sz w:val="22"/>
          <w:szCs w:val="22"/>
          <w:u w:val="single"/>
        </w:rPr>
        <w:t>Conference Organizer</w:t>
      </w:r>
      <w:r w:rsidRPr="000A31D2">
        <w:rPr>
          <w:rFonts w:ascii="Arial" w:hAnsi="Arial" w:cs="Arial"/>
          <w:color w:val="000000" w:themeColor="text1"/>
          <w:sz w:val="22"/>
          <w:szCs w:val="22"/>
        </w:rPr>
        <w:t>: Society for Integrative and Comparative Physiology Symposium host: “</w:t>
      </w:r>
      <w:proofErr w:type="spellStart"/>
      <w:r w:rsidRPr="000A31D2">
        <w:rPr>
          <w:rFonts w:ascii="Arial" w:hAnsi="Arial" w:cs="Arial"/>
          <w:bCs/>
          <w:color w:val="000000" w:themeColor="text1"/>
          <w:sz w:val="22"/>
          <w:szCs w:val="22"/>
        </w:rPr>
        <w:t>PharmEcology</w:t>
      </w:r>
      <w:proofErr w:type="spellEnd"/>
      <w:r w:rsidRPr="000A31D2">
        <w:rPr>
          <w:rFonts w:ascii="Arial" w:hAnsi="Arial" w:cs="Arial"/>
          <w:bCs/>
          <w:color w:val="000000" w:themeColor="text1"/>
          <w:sz w:val="22"/>
          <w:szCs w:val="22"/>
        </w:rPr>
        <w:t xml:space="preserve">: Integrating Ecological Systems and Pharmacology”, Jan 3-7, 2009; </w:t>
      </w:r>
      <w:hyperlink r:id="rId14" w:history="1">
        <w:r w:rsidRPr="000A31D2">
          <w:rPr>
            <w:rStyle w:val="Hyperlink"/>
            <w:rFonts w:ascii="Arial" w:hAnsi="Arial" w:cs="Arial"/>
            <w:bCs/>
            <w:color w:val="000000" w:themeColor="text1"/>
            <w:sz w:val="22"/>
            <w:szCs w:val="22"/>
          </w:rPr>
          <w:t>http://www.sicb.org/meetings/2009/index.php3</w:t>
        </w:r>
      </w:hyperlink>
      <w:r w:rsidRPr="000A31D2">
        <w:rPr>
          <w:rFonts w:ascii="Arial" w:hAnsi="Arial" w:cs="Arial"/>
          <w:bCs/>
          <w:color w:val="000000" w:themeColor="text1"/>
          <w:sz w:val="22"/>
          <w:szCs w:val="22"/>
        </w:rPr>
        <w:t>.  Supported by NSF</w:t>
      </w:r>
      <w:r w:rsidRPr="000A31D2">
        <w:rPr>
          <w:rFonts w:ascii="Arial" w:eastAsia="Times" w:hAnsi="Arial" w:cs="Arial"/>
          <w:color w:val="000000" w:themeColor="text1"/>
          <w:sz w:val="22"/>
          <w:szCs w:val="22"/>
        </w:rPr>
        <w:t xml:space="preserve">0827239, JS </w:t>
      </w:r>
      <w:proofErr w:type="spellStart"/>
      <w:r w:rsidRPr="000A31D2">
        <w:rPr>
          <w:rFonts w:ascii="Arial" w:eastAsia="Times" w:hAnsi="Arial" w:cs="Arial"/>
          <w:color w:val="000000" w:themeColor="text1"/>
          <w:sz w:val="22"/>
          <w:szCs w:val="22"/>
        </w:rPr>
        <w:t>Forbey</w:t>
      </w:r>
      <w:proofErr w:type="spellEnd"/>
      <w:r w:rsidRPr="000A31D2">
        <w:rPr>
          <w:rFonts w:ascii="Arial" w:eastAsia="Times" w:hAnsi="Arial" w:cs="Arial"/>
          <w:color w:val="000000" w:themeColor="text1"/>
          <w:sz w:val="22"/>
          <w:szCs w:val="22"/>
        </w:rPr>
        <w:t>, PI</w:t>
      </w:r>
    </w:p>
    <w:p w14:paraId="33CDA244" w14:textId="77777777" w:rsidR="004F3E4E" w:rsidRPr="000A31D2" w:rsidRDefault="004F3E4E" w:rsidP="007F5E9C">
      <w:pPr>
        <w:ind w:left="1440" w:hanging="1440"/>
        <w:outlineLvl w:val="0"/>
        <w:rPr>
          <w:rFonts w:ascii="Arial" w:hAnsi="Arial" w:cs="Arial"/>
          <w:color w:val="000000" w:themeColor="text1"/>
          <w:sz w:val="22"/>
          <w:szCs w:val="22"/>
        </w:rPr>
      </w:pPr>
      <w:r w:rsidRPr="000A31D2">
        <w:rPr>
          <w:rFonts w:ascii="Arial" w:hAnsi="Arial" w:cs="Arial"/>
          <w:bCs/>
          <w:color w:val="000000" w:themeColor="text1"/>
          <w:sz w:val="22"/>
          <w:szCs w:val="22"/>
        </w:rPr>
        <w:t>2008</w:t>
      </w:r>
      <w:r w:rsidRPr="000A31D2">
        <w:rPr>
          <w:rFonts w:ascii="Arial" w:hAnsi="Arial" w:cs="Arial"/>
          <w:bCs/>
          <w:color w:val="000000" w:themeColor="text1"/>
          <w:sz w:val="22"/>
          <w:szCs w:val="22"/>
        </w:rPr>
        <w:tab/>
      </w:r>
      <w:r w:rsidRPr="000A31D2">
        <w:rPr>
          <w:rFonts w:ascii="Arial" w:hAnsi="Arial" w:cs="Arial"/>
          <w:bCs/>
          <w:color w:val="000000" w:themeColor="text1"/>
          <w:sz w:val="22"/>
          <w:szCs w:val="22"/>
          <w:u w:val="single"/>
        </w:rPr>
        <w:t>Invited Seminar Speaker</w:t>
      </w:r>
      <w:r w:rsidRPr="000A31D2">
        <w:rPr>
          <w:rFonts w:ascii="Arial" w:hAnsi="Arial" w:cs="Arial"/>
          <w:bCs/>
          <w:color w:val="000000" w:themeColor="text1"/>
          <w:sz w:val="22"/>
          <w:szCs w:val="22"/>
        </w:rPr>
        <w:t xml:space="preserve">: </w:t>
      </w:r>
      <w:r w:rsidRPr="000A31D2">
        <w:rPr>
          <w:rFonts w:ascii="Arial" w:hAnsi="Arial" w:cs="Arial"/>
          <w:color w:val="000000" w:themeColor="text1"/>
          <w:sz w:val="22"/>
          <w:szCs w:val="22"/>
        </w:rPr>
        <w:t xml:space="preserve">Department of Natural Resource Sciences, Washington State University and Department of Fish &amp; Wildlife Resources, </w:t>
      </w:r>
      <w:r w:rsidRPr="000A31D2">
        <w:rPr>
          <w:rFonts w:ascii="Arial" w:hAnsi="Arial" w:cs="Arial"/>
          <w:color w:val="000000" w:themeColor="text1"/>
          <w:sz w:val="22"/>
          <w:szCs w:val="22"/>
        </w:rPr>
        <w:lastRenderedPageBreak/>
        <w:t>University of Idaho, "Behavioral, physiological and biochemical offenses of mammalian herbivores against plant chemical defenses"</w:t>
      </w:r>
    </w:p>
    <w:p w14:paraId="72D6D99A" w14:textId="77777777" w:rsidR="004F3E4E" w:rsidRPr="000A31D2" w:rsidRDefault="004F3E4E" w:rsidP="007F5E9C">
      <w:pPr>
        <w:pStyle w:val="BodyTextIndent"/>
        <w:ind w:left="1440" w:firstLine="0"/>
        <w:rPr>
          <w:rFonts w:ascii="Arial" w:hAnsi="Arial" w:cs="Arial"/>
          <w:color w:val="000000" w:themeColor="text1"/>
          <w:sz w:val="22"/>
          <w:szCs w:val="22"/>
        </w:rPr>
      </w:pPr>
    </w:p>
    <w:p w14:paraId="063A9A85" w14:textId="77777777" w:rsidR="00CF7964" w:rsidRPr="000A31D2" w:rsidRDefault="00CF7964" w:rsidP="007F5E9C">
      <w:pPr>
        <w:pStyle w:val="DataField11pt-Single"/>
        <w:rPr>
          <w:b/>
          <w:color w:val="000000" w:themeColor="text1"/>
          <w:szCs w:val="22"/>
        </w:rPr>
      </w:pPr>
    </w:p>
    <w:p w14:paraId="5AD12A4C" w14:textId="77777777" w:rsidR="00013ED0" w:rsidRPr="000A31D2" w:rsidRDefault="00C8622A" w:rsidP="007F5E9C">
      <w:pPr>
        <w:pStyle w:val="DataField11pt-Single"/>
        <w:rPr>
          <w:b/>
          <w:color w:val="000000" w:themeColor="text1"/>
          <w:szCs w:val="22"/>
        </w:rPr>
      </w:pPr>
      <w:r w:rsidRPr="000A31D2">
        <w:rPr>
          <w:b/>
          <w:color w:val="000000" w:themeColor="text1"/>
          <w:szCs w:val="22"/>
        </w:rPr>
        <w:t>MENTORING</w:t>
      </w:r>
    </w:p>
    <w:p w14:paraId="5551352A" w14:textId="456D1426" w:rsidR="004F3E4E" w:rsidRPr="000A31D2" w:rsidRDefault="004F3E4E" w:rsidP="007F5E9C">
      <w:pPr>
        <w:rPr>
          <w:rFonts w:ascii="Arial" w:hAnsi="Arial" w:cs="Arial"/>
          <w:color w:val="000000" w:themeColor="text1"/>
          <w:sz w:val="22"/>
          <w:szCs w:val="22"/>
        </w:rPr>
      </w:pPr>
      <w:r w:rsidRPr="000A31D2">
        <w:rPr>
          <w:rFonts w:ascii="Arial" w:hAnsi="Arial" w:cs="Arial"/>
          <w:b/>
          <w:color w:val="000000" w:themeColor="text1"/>
          <w:sz w:val="22"/>
          <w:szCs w:val="22"/>
        </w:rPr>
        <w:t>Summary: Since 2008, I have men</w:t>
      </w:r>
      <w:r w:rsidR="00013ED0" w:rsidRPr="000A31D2">
        <w:rPr>
          <w:rFonts w:ascii="Arial" w:hAnsi="Arial" w:cs="Arial"/>
          <w:b/>
          <w:color w:val="000000" w:themeColor="text1"/>
          <w:sz w:val="22"/>
          <w:szCs w:val="22"/>
        </w:rPr>
        <w:t>tored and directly supervised</w:t>
      </w:r>
      <w:r w:rsidR="00CB0216" w:rsidRPr="000A31D2">
        <w:rPr>
          <w:rFonts w:ascii="Arial" w:hAnsi="Arial" w:cs="Arial"/>
          <w:b/>
          <w:color w:val="000000" w:themeColor="text1"/>
          <w:sz w:val="22"/>
          <w:szCs w:val="22"/>
        </w:rPr>
        <w:t xml:space="preserve"> </w:t>
      </w:r>
      <w:r w:rsidR="003D33B1" w:rsidRPr="000A31D2">
        <w:rPr>
          <w:rFonts w:ascii="Arial" w:hAnsi="Arial" w:cs="Arial"/>
          <w:b/>
          <w:color w:val="000000" w:themeColor="text1"/>
          <w:sz w:val="22"/>
          <w:szCs w:val="22"/>
        </w:rPr>
        <w:t>65</w:t>
      </w:r>
      <w:r w:rsidRPr="000A31D2">
        <w:rPr>
          <w:rFonts w:ascii="Arial" w:hAnsi="Arial" w:cs="Arial"/>
          <w:b/>
          <w:color w:val="000000" w:themeColor="text1"/>
          <w:sz w:val="22"/>
          <w:szCs w:val="22"/>
        </w:rPr>
        <w:t xml:space="preserve"> undergraduate students</w:t>
      </w:r>
      <w:r w:rsidR="00EC6C23" w:rsidRPr="000A31D2">
        <w:rPr>
          <w:rFonts w:ascii="Arial" w:hAnsi="Arial" w:cs="Arial"/>
          <w:b/>
          <w:color w:val="000000" w:themeColor="text1"/>
          <w:sz w:val="22"/>
          <w:szCs w:val="22"/>
        </w:rPr>
        <w:t>,</w:t>
      </w:r>
      <w:r w:rsidRPr="000A31D2">
        <w:rPr>
          <w:rFonts w:ascii="Arial" w:hAnsi="Arial" w:cs="Arial"/>
          <w:b/>
          <w:color w:val="000000" w:themeColor="text1"/>
          <w:sz w:val="22"/>
          <w:szCs w:val="22"/>
        </w:rPr>
        <w:t xml:space="preserve"> </w:t>
      </w:r>
      <w:r w:rsidR="003D33B1" w:rsidRPr="000A31D2">
        <w:rPr>
          <w:rFonts w:ascii="Arial" w:hAnsi="Arial" w:cs="Arial"/>
          <w:b/>
          <w:color w:val="000000" w:themeColor="text1"/>
          <w:sz w:val="22"/>
          <w:szCs w:val="22"/>
        </w:rPr>
        <w:t>6</w:t>
      </w:r>
      <w:r w:rsidRPr="000A31D2">
        <w:rPr>
          <w:rFonts w:ascii="Arial" w:hAnsi="Arial" w:cs="Arial"/>
          <w:b/>
          <w:color w:val="000000" w:themeColor="text1"/>
          <w:sz w:val="22"/>
          <w:szCs w:val="22"/>
        </w:rPr>
        <w:t xml:space="preserve"> high school students</w:t>
      </w:r>
      <w:r w:rsidR="000F273A">
        <w:rPr>
          <w:rFonts w:ascii="Arial" w:hAnsi="Arial" w:cs="Arial"/>
          <w:b/>
          <w:color w:val="000000" w:themeColor="text1"/>
          <w:sz w:val="22"/>
          <w:szCs w:val="22"/>
        </w:rPr>
        <w:t xml:space="preserve"> </w:t>
      </w:r>
      <w:r w:rsidR="00EC6C23" w:rsidRPr="000A31D2">
        <w:rPr>
          <w:rFonts w:ascii="Arial" w:hAnsi="Arial" w:cs="Arial"/>
          <w:b/>
          <w:color w:val="000000" w:themeColor="text1"/>
          <w:sz w:val="22"/>
          <w:szCs w:val="22"/>
        </w:rPr>
        <w:t>and</w:t>
      </w:r>
      <w:r w:rsidR="003D33B1" w:rsidRPr="000A31D2">
        <w:rPr>
          <w:rFonts w:ascii="Arial" w:hAnsi="Arial" w:cs="Arial"/>
          <w:b/>
          <w:color w:val="000000" w:themeColor="text1"/>
          <w:sz w:val="22"/>
          <w:szCs w:val="22"/>
        </w:rPr>
        <w:t xml:space="preserve"> 10</w:t>
      </w:r>
      <w:r w:rsidR="00EC6C23" w:rsidRPr="000A31D2">
        <w:rPr>
          <w:rFonts w:ascii="Arial" w:hAnsi="Arial" w:cs="Arial"/>
          <w:b/>
          <w:color w:val="000000" w:themeColor="text1"/>
          <w:sz w:val="22"/>
          <w:szCs w:val="22"/>
        </w:rPr>
        <w:t xml:space="preserve"> K-12 teachers in my laboratory: </w:t>
      </w:r>
      <w:r w:rsidR="003D33B1" w:rsidRPr="000A31D2">
        <w:rPr>
          <w:rFonts w:ascii="Arial" w:hAnsi="Arial" w:cs="Arial"/>
          <w:b/>
          <w:color w:val="000000" w:themeColor="text1"/>
          <w:sz w:val="22"/>
          <w:szCs w:val="22"/>
        </w:rPr>
        <w:t>6</w:t>
      </w:r>
      <w:r w:rsidRPr="000A31D2">
        <w:rPr>
          <w:rFonts w:ascii="Arial" w:hAnsi="Arial" w:cs="Arial"/>
          <w:b/>
          <w:color w:val="000000" w:themeColor="text1"/>
          <w:sz w:val="22"/>
          <w:szCs w:val="22"/>
        </w:rPr>
        <w:t xml:space="preserve"> received funding from the NSF Idaho </w:t>
      </w:r>
      <w:proofErr w:type="spellStart"/>
      <w:r w:rsidRPr="000A31D2">
        <w:rPr>
          <w:rFonts w:ascii="Arial" w:hAnsi="Arial" w:cs="Arial"/>
          <w:b/>
          <w:color w:val="000000" w:themeColor="text1"/>
          <w:sz w:val="22"/>
          <w:szCs w:val="22"/>
        </w:rPr>
        <w:t>EP</w:t>
      </w:r>
      <w:r w:rsidR="00EC6C23" w:rsidRPr="000A31D2">
        <w:rPr>
          <w:rFonts w:ascii="Arial" w:hAnsi="Arial" w:cs="Arial"/>
          <w:b/>
          <w:color w:val="000000" w:themeColor="text1"/>
          <w:sz w:val="22"/>
          <w:szCs w:val="22"/>
        </w:rPr>
        <w:t>SCoR</w:t>
      </w:r>
      <w:proofErr w:type="spellEnd"/>
      <w:r w:rsidR="00EC6C23" w:rsidRPr="000A31D2">
        <w:rPr>
          <w:rFonts w:ascii="Arial" w:hAnsi="Arial" w:cs="Arial"/>
          <w:b/>
          <w:color w:val="000000" w:themeColor="text1"/>
          <w:sz w:val="22"/>
          <w:szCs w:val="22"/>
        </w:rPr>
        <w:t>, 4</w:t>
      </w:r>
      <w:r w:rsidR="00CB0216" w:rsidRPr="000A31D2">
        <w:rPr>
          <w:rFonts w:ascii="Arial" w:hAnsi="Arial" w:cs="Arial"/>
          <w:b/>
          <w:color w:val="000000" w:themeColor="text1"/>
          <w:sz w:val="22"/>
          <w:szCs w:val="22"/>
        </w:rPr>
        <w:t xml:space="preserve"> from the STEP program, 3</w:t>
      </w:r>
      <w:r w:rsidRPr="000A31D2">
        <w:rPr>
          <w:rFonts w:ascii="Arial" w:hAnsi="Arial" w:cs="Arial"/>
          <w:b/>
          <w:color w:val="000000" w:themeColor="text1"/>
          <w:sz w:val="22"/>
          <w:szCs w:val="22"/>
        </w:rPr>
        <w:t xml:space="preserve"> from the NSF LS</w:t>
      </w:r>
      <w:r w:rsidR="00CB0216" w:rsidRPr="000A31D2">
        <w:rPr>
          <w:rFonts w:ascii="Arial" w:hAnsi="Arial" w:cs="Arial"/>
          <w:b/>
          <w:color w:val="000000" w:themeColor="text1"/>
          <w:sz w:val="22"/>
          <w:szCs w:val="22"/>
        </w:rPr>
        <w:t xml:space="preserve">AMP, </w:t>
      </w:r>
      <w:r w:rsidR="003D33B1" w:rsidRPr="000A31D2">
        <w:rPr>
          <w:rFonts w:ascii="Arial" w:hAnsi="Arial" w:cs="Arial"/>
          <w:b/>
          <w:color w:val="000000" w:themeColor="text1"/>
          <w:sz w:val="22"/>
          <w:szCs w:val="22"/>
        </w:rPr>
        <w:t>4</w:t>
      </w:r>
      <w:r w:rsidR="00013ED0" w:rsidRPr="000A31D2">
        <w:rPr>
          <w:rFonts w:ascii="Arial" w:hAnsi="Arial" w:cs="Arial"/>
          <w:b/>
          <w:color w:val="000000" w:themeColor="text1"/>
          <w:sz w:val="22"/>
          <w:szCs w:val="22"/>
        </w:rPr>
        <w:t xml:space="preserve"> from NIH INBRE</w:t>
      </w:r>
      <w:r w:rsidR="00EC6C23" w:rsidRPr="000A31D2">
        <w:rPr>
          <w:rFonts w:ascii="Arial" w:hAnsi="Arial" w:cs="Arial"/>
          <w:b/>
          <w:color w:val="000000" w:themeColor="text1"/>
          <w:sz w:val="22"/>
          <w:szCs w:val="22"/>
        </w:rPr>
        <w:t xml:space="preserve"> and </w:t>
      </w:r>
      <w:r w:rsidR="003D33B1" w:rsidRPr="000A31D2">
        <w:rPr>
          <w:rFonts w:ascii="Arial" w:hAnsi="Arial" w:cs="Arial"/>
          <w:b/>
          <w:color w:val="000000" w:themeColor="text1"/>
          <w:sz w:val="22"/>
          <w:szCs w:val="22"/>
        </w:rPr>
        <w:t>3</w:t>
      </w:r>
      <w:r w:rsidR="00EC6C23" w:rsidRPr="000A31D2">
        <w:rPr>
          <w:rFonts w:ascii="Arial" w:hAnsi="Arial" w:cs="Arial"/>
          <w:b/>
          <w:color w:val="000000" w:themeColor="text1"/>
          <w:sz w:val="22"/>
          <w:szCs w:val="22"/>
        </w:rPr>
        <w:t xml:space="preserve"> from the McNair Program</w:t>
      </w:r>
      <w:r w:rsidR="00CB0216" w:rsidRPr="000A31D2">
        <w:rPr>
          <w:rFonts w:ascii="Arial" w:hAnsi="Arial" w:cs="Arial"/>
          <w:b/>
          <w:color w:val="000000" w:themeColor="text1"/>
          <w:sz w:val="22"/>
          <w:szCs w:val="22"/>
        </w:rPr>
        <w:t xml:space="preserve">. </w:t>
      </w:r>
      <w:r w:rsidR="003D33B1" w:rsidRPr="000A31D2">
        <w:rPr>
          <w:rFonts w:ascii="Arial" w:hAnsi="Arial" w:cs="Arial"/>
          <w:b/>
          <w:color w:val="000000" w:themeColor="text1"/>
          <w:sz w:val="22"/>
          <w:szCs w:val="22"/>
        </w:rPr>
        <w:t xml:space="preserve"> </w:t>
      </w:r>
      <w:r w:rsidR="00C129DC" w:rsidRPr="0027705C">
        <w:rPr>
          <w:rFonts w:ascii="Arial" w:hAnsi="Arial" w:cs="Arial"/>
          <w:color w:val="000000"/>
          <w:sz w:val="22"/>
          <w:szCs w:val="22"/>
        </w:rPr>
        <w:t xml:space="preserve">Over the past </w:t>
      </w:r>
      <w:r w:rsidR="00C129DC">
        <w:rPr>
          <w:rFonts w:ascii="Arial" w:hAnsi="Arial" w:cs="Arial"/>
          <w:color w:val="000000"/>
          <w:sz w:val="22"/>
          <w:szCs w:val="22"/>
        </w:rPr>
        <w:t>three</w:t>
      </w:r>
      <w:r w:rsidR="00C129DC" w:rsidRPr="0027705C">
        <w:rPr>
          <w:rFonts w:ascii="Arial" w:hAnsi="Arial" w:cs="Arial"/>
          <w:color w:val="000000"/>
          <w:sz w:val="22"/>
          <w:szCs w:val="22"/>
        </w:rPr>
        <w:t xml:space="preserve"> years</w:t>
      </w:r>
      <w:r w:rsidR="00C129DC">
        <w:rPr>
          <w:rFonts w:ascii="Arial" w:hAnsi="Arial" w:cs="Arial"/>
          <w:color w:val="000000"/>
          <w:sz w:val="22"/>
          <w:szCs w:val="22"/>
        </w:rPr>
        <w:t xml:space="preserve"> alone</w:t>
      </w:r>
      <w:r w:rsidR="00C129DC" w:rsidRPr="0027705C">
        <w:rPr>
          <w:rFonts w:ascii="Arial" w:hAnsi="Arial" w:cs="Arial"/>
          <w:color w:val="000000"/>
          <w:sz w:val="22"/>
          <w:szCs w:val="22"/>
        </w:rPr>
        <w:t xml:space="preserve">, </w:t>
      </w:r>
      <w:r w:rsidR="00C129DC">
        <w:rPr>
          <w:rFonts w:ascii="Arial" w:hAnsi="Arial" w:cs="Arial"/>
          <w:color w:val="000000"/>
          <w:sz w:val="22"/>
          <w:szCs w:val="22"/>
        </w:rPr>
        <w:t xml:space="preserve">I have provided </w:t>
      </w:r>
      <w:r w:rsidR="00C129DC" w:rsidRPr="0027705C">
        <w:rPr>
          <w:rFonts w:ascii="Arial" w:hAnsi="Arial" w:cs="Arial"/>
          <w:sz w:val="22"/>
          <w:szCs w:val="22"/>
        </w:rPr>
        <w:t>scientific experience of over 300 middle and high school students, three K-12 teachers, over 90 undergraduates, and 13 graduate students.</w:t>
      </w:r>
      <w:r w:rsidR="00C129DC">
        <w:rPr>
          <w:rFonts w:ascii="Arial" w:hAnsi="Arial" w:cs="Arial"/>
          <w:sz w:val="22"/>
          <w:szCs w:val="22"/>
        </w:rPr>
        <w:t xml:space="preserve"> </w:t>
      </w:r>
      <w:r w:rsidR="003D33B1" w:rsidRPr="000A31D2">
        <w:rPr>
          <w:rFonts w:ascii="Arial" w:hAnsi="Arial" w:cs="Arial"/>
          <w:b/>
          <w:color w:val="000000" w:themeColor="text1"/>
          <w:sz w:val="22"/>
          <w:szCs w:val="22"/>
        </w:rPr>
        <w:t xml:space="preserve">54 of </w:t>
      </w:r>
      <w:r w:rsidR="00C129DC">
        <w:rPr>
          <w:rFonts w:ascii="Arial" w:hAnsi="Arial" w:cs="Arial"/>
          <w:b/>
          <w:color w:val="000000" w:themeColor="text1"/>
          <w:sz w:val="22"/>
          <w:szCs w:val="22"/>
        </w:rPr>
        <w:t>the undergraduates working in my lab have</w:t>
      </w:r>
      <w:r w:rsidR="003D33B1" w:rsidRPr="000A31D2">
        <w:rPr>
          <w:rFonts w:ascii="Arial" w:hAnsi="Arial" w:cs="Arial"/>
          <w:b/>
          <w:color w:val="000000" w:themeColor="text1"/>
          <w:sz w:val="22"/>
          <w:szCs w:val="22"/>
        </w:rPr>
        <w:t xml:space="preserve"> been accepted into graduate, medical, PA, or other professional school or been offered jobs in STEM. </w:t>
      </w:r>
      <w:r w:rsidR="00115257" w:rsidRPr="000A31D2">
        <w:rPr>
          <w:rFonts w:ascii="Arial" w:hAnsi="Arial" w:cs="Arial"/>
          <w:b/>
          <w:color w:val="000000" w:themeColor="text1"/>
          <w:sz w:val="22"/>
          <w:szCs w:val="22"/>
        </w:rPr>
        <w:t xml:space="preserve">Nine undergraduates I have mentored have been co-authors on publications or those recently accepted or submitted (2004-present) and 28 have been authors on presentations at local, regional, and national conferences and six have received awards for their presentations. </w:t>
      </w:r>
      <w:r w:rsidR="00CB0216" w:rsidRPr="000A31D2">
        <w:rPr>
          <w:rFonts w:ascii="Arial" w:hAnsi="Arial" w:cs="Arial"/>
          <w:b/>
          <w:color w:val="000000" w:themeColor="text1"/>
          <w:sz w:val="22"/>
          <w:szCs w:val="22"/>
        </w:rPr>
        <w:t xml:space="preserve">Of the </w:t>
      </w:r>
      <w:r w:rsidR="003D33B1" w:rsidRPr="000A31D2">
        <w:rPr>
          <w:rFonts w:ascii="Arial" w:hAnsi="Arial" w:cs="Arial"/>
          <w:b/>
          <w:color w:val="000000" w:themeColor="text1"/>
          <w:sz w:val="22"/>
          <w:szCs w:val="22"/>
        </w:rPr>
        <w:t>10</w:t>
      </w:r>
      <w:r w:rsidRPr="000A31D2">
        <w:rPr>
          <w:rFonts w:ascii="Arial" w:hAnsi="Arial" w:cs="Arial"/>
          <w:b/>
          <w:color w:val="000000" w:themeColor="text1"/>
          <w:sz w:val="22"/>
          <w:szCs w:val="22"/>
        </w:rPr>
        <w:t xml:space="preserve"> graduate students I have mentored, </w:t>
      </w:r>
      <w:r w:rsidR="003D33B1" w:rsidRPr="000A31D2">
        <w:rPr>
          <w:rFonts w:ascii="Arial" w:hAnsi="Arial" w:cs="Arial"/>
          <w:b/>
          <w:color w:val="000000" w:themeColor="text1"/>
          <w:sz w:val="22"/>
          <w:szCs w:val="22"/>
        </w:rPr>
        <w:t>8</w:t>
      </w:r>
      <w:r w:rsidRPr="000A31D2">
        <w:rPr>
          <w:rFonts w:ascii="Arial" w:hAnsi="Arial" w:cs="Arial"/>
          <w:b/>
          <w:color w:val="000000" w:themeColor="text1"/>
          <w:sz w:val="22"/>
          <w:szCs w:val="22"/>
        </w:rPr>
        <w:t xml:space="preserve"> have been supported from external funding for at least 1 semester and 4 received a </w:t>
      </w:r>
      <w:r w:rsidR="00013ED0" w:rsidRPr="000A31D2">
        <w:rPr>
          <w:rFonts w:ascii="Arial" w:hAnsi="Arial" w:cs="Arial"/>
          <w:b/>
          <w:color w:val="000000" w:themeColor="text1"/>
          <w:sz w:val="22"/>
          <w:szCs w:val="22"/>
        </w:rPr>
        <w:t xml:space="preserve">student </w:t>
      </w:r>
      <w:r w:rsidRPr="000A31D2">
        <w:rPr>
          <w:rFonts w:ascii="Arial" w:hAnsi="Arial" w:cs="Arial"/>
          <w:b/>
          <w:color w:val="000000" w:themeColor="text1"/>
          <w:sz w:val="22"/>
          <w:szCs w:val="22"/>
        </w:rPr>
        <w:t xml:space="preserve">research grant for their research.  I have graduated </w:t>
      </w:r>
      <w:r w:rsidR="003D33B1" w:rsidRPr="000A31D2">
        <w:rPr>
          <w:rFonts w:ascii="Arial" w:hAnsi="Arial" w:cs="Arial"/>
          <w:b/>
          <w:color w:val="000000" w:themeColor="text1"/>
          <w:sz w:val="22"/>
          <w:szCs w:val="22"/>
        </w:rPr>
        <w:t>7</w:t>
      </w:r>
      <w:r w:rsidR="00013ED0" w:rsidRPr="000A31D2">
        <w:rPr>
          <w:rFonts w:ascii="Arial" w:hAnsi="Arial" w:cs="Arial"/>
          <w:b/>
          <w:color w:val="000000" w:themeColor="text1"/>
          <w:sz w:val="22"/>
          <w:szCs w:val="22"/>
        </w:rPr>
        <w:t xml:space="preserve"> graduate students, 2</w:t>
      </w:r>
      <w:r w:rsidRPr="000A31D2">
        <w:rPr>
          <w:rFonts w:ascii="Arial" w:hAnsi="Arial" w:cs="Arial"/>
          <w:b/>
          <w:color w:val="000000" w:themeColor="text1"/>
          <w:sz w:val="22"/>
          <w:szCs w:val="22"/>
        </w:rPr>
        <w:t xml:space="preserve"> ar</w:t>
      </w:r>
      <w:r w:rsidR="00CB0216" w:rsidRPr="000A31D2">
        <w:rPr>
          <w:rFonts w:ascii="Arial" w:hAnsi="Arial" w:cs="Arial"/>
          <w:b/>
          <w:color w:val="000000" w:themeColor="text1"/>
          <w:sz w:val="22"/>
          <w:szCs w:val="22"/>
        </w:rPr>
        <w:t>e</w:t>
      </w:r>
      <w:r w:rsidR="003D33B1" w:rsidRPr="000A31D2">
        <w:rPr>
          <w:rFonts w:ascii="Arial" w:hAnsi="Arial" w:cs="Arial"/>
          <w:b/>
          <w:color w:val="000000" w:themeColor="text1"/>
          <w:sz w:val="22"/>
          <w:szCs w:val="22"/>
        </w:rPr>
        <w:t xml:space="preserve"> or have successfully pursued</w:t>
      </w:r>
      <w:r w:rsidR="00CB0216" w:rsidRPr="000A31D2">
        <w:rPr>
          <w:rFonts w:ascii="Arial" w:hAnsi="Arial" w:cs="Arial"/>
          <w:b/>
          <w:color w:val="000000" w:themeColor="text1"/>
          <w:sz w:val="22"/>
          <w:szCs w:val="22"/>
        </w:rPr>
        <w:t xml:space="preserve"> PhDs</w:t>
      </w:r>
      <w:r w:rsidR="003D33B1" w:rsidRPr="000A31D2">
        <w:rPr>
          <w:rFonts w:ascii="Arial" w:hAnsi="Arial" w:cs="Arial"/>
          <w:b/>
          <w:color w:val="000000" w:themeColor="text1"/>
          <w:sz w:val="22"/>
          <w:szCs w:val="22"/>
        </w:rPr>
        <w:t xml:space="preserve"> with one currently as a clinical faculty at a university.  </w:t>
      </w:r>
      <w:r w:rsidR="00115257" w:rsidRPr="000A31D2">
        <w:rPr>
          <w:rFonts w:ascii="Arial" w:hAnsi="Arial" w:cs="Arial"/>
          <w:b/>
          <w:color w:val="000000" w:themeColor="text1"/>
          <w:sz w:val="22"/>
          <w:szCs w:val="22"/>
        </w:rPr>
        <w:t>All others</w:t>
      </w:r>
      <w:r w:rsidR="003D33B1" w:rsidRPr="000A31D2">
        <w:rPr>
          <w:rFonts w:ascii="Arial" w:hAnsi="Arial" w:cs="Arial"/>
          <w:b/>
          <w:color w:val="000000" w:themeColor="text1"/>
          <w:sz w:val="22"/>
          <w:szCs w:val="22"/>
        </w:rPr>
        <w:t xml:space="preserve"> have</w:t>
      </w:r>
      <w:r w:rsidR="00CB0216" w:rsidRPr="000A31D2">
        <w:rPr>
          <w:rFonts w:ascii="Arial" w:hAnsi="Arial" w:cs="Arial"/>
          <w:b/>
          <w:color w:val="000000" w:themeColor="text1"/>
          <w:sz w:val="22"/>
          <w:szCs w:val="22"/>
        </w:rPr>
        <w:t xml:space="preserve"> full-time research</w:t>
      </w:r>
      <w:r w:rsidR="00115257" w:rsidRPr="000A31D2">
        <w:rPr>
          <w:rFonts w:ascii="Arial" w:hAnsi="Arial" w:cs="Arial"/>
          <w:b/>
          <w:color w:val="000000" w:themeColor="text1"/>
          <w:sz w:val="22"/>
          <w:szCs w:val="22"/>
        </w:rPr>
        <w:t xml:space="preserve"> or education</w:t>
      </w:r>
      <w:r w:rsidR="00CB0216" w:rsidRPr="000A31D2">
        <w:rPr>
          <w:rFonts w:ascii="Arial" w:hAnsi="Arial" w:cs="Arial"/>
          <w:b/>
          <w:color w:val="000000" w:themeColor="text1"/>
          <w:sz w:val="22"/>
          <w:szCs w:val="22"/>
        </w:rPr>
        <w:t xml:space="preserve"> job</w:t>
      </w:r>
      <w:r w:rsidR="00115257" w:rsidRPr="000A31D2">
        <w:rPr>
          <w:rFonts w:ascii="Arial" w:hAnsi="Arial" w:cs="Arial"/>
          <w:b/>
          <w:color w:val="000000" w:themeColor="text1"/>
          <w:sz w:val="22"/>
          <w:szCs w:val="22"/>
        </w:rPr>
        <w:t>s</w:t>
      </w:r>
      <w:r w:rsidR="00CB0216" w:rsidRPr="000A31D2">
        <w:rPr>
          <w:rFonts w:ascii="Arial" w:hAnsi="Arial" w:cs="Arial"/>
          <w:b/>
          <w:color w:val="000000" w:themeColor="text1"/>
          <w:sz w:val="22"/>
          <w:szCs w:val="22"/>
        </w:rPr>
        <w:t xml:space="preserve"> in Biology</w:t>
      </w:r>
      <w:r w:rsidRPr="000A31D2">
        <w:rPr>
          <w:rFonts w:ascii="Arial" w:hAnsi="Arial" w:cs="Arial"/>
          <w:b/>
          <w:color w:val="000000" w:themeColor="text1"/>
          <w:sz w:val="22"/>
          <w:szCs w:val="22"/>
        </w:rPr>
        <w:t>.</w:t>
      </w:r>
    </w:p>
    <w:p w14:paraId="03BF75E5" w14:textId="77777777" w:rsidR="00013ED0" w:rsidRPr="000A31D2" w:rsidRDefault="00013ED0" w:rsidP="007F5E9C">
      <w:pPr>
        <w:pStyle w:val="DataField11pt-Single"/>
        <w:rPr>
          <w:color w:val="000000" w:themeColor="text1"/>
          <w:szCs w:val="22"/>
        </w:rPr>
      </w:pPr>
    </w:p>
    <w:p w14:paraId="6D2FD630" w14:textId="77777777" w:rsidR="00CA2E5C" w:rsidRDefault="00CA2E5C" w:rsidP="007F5E9C">
      <w:pPr>
        <w:pStyle w:val="DataField11pt-Single"/>
        <w:rPr>
          <w:b/>
          <w:i/>
          <w:color w:val="000000" w:themeColor="text1"/>
          <w:szCs w:val="22"/>
        </w:rPr>
      </w:pPr>
    </w:p>
    <w:p w14:paraId="2D9EFB42" w14:textId="4719D969" w:rsidR="00C8622A" w:rsidRPr="000A31D2" w:rsidRDefault="00C8622A" w:rsidP="007F5E9C">
      <w:pPr>
        <w:pStyle w:val="DataField11pt-Single"/>
        <w:rPr>
          <w:color w:val="000000" w:themeColor="text1"/>
          <w:szCs w:val="22"/>
        </w:rPr>
      </w:pPr>
      <w:r w:rsidRPr="000A31D2">
        <w:rPr>
          <w:b/>
          <w:i/>
          <w:color w:val="000000" w:themeColor="text1"/>
          <w:szCs w:val="22"/>
        </w:rPr>
        <w:t>Supervising graduate students</w:t>
      </w:r>
    </w:p>
    <w:p w14:paraId="5F38EB4B" w14:textId="1B5F879E" w:rsidR="00CA2E5C" w:rsidRPr="001071F1" w:rsidRDefault="00CA2E5C" w:rsidP="00CA2E5C">
      <w:pPr>
        <w:pStyle w:val="BodyTextIndent"/>
        <w:ind w:left="0" w:firstLine="0"/>
        <w:rPr>
          <w:rFonts w:ascii="Arial" w:hAnsi="Arial" w:cs="Arial"/>
          <w:color w:val="000000" w:themeColor="text1"/>
          <w:spacing w:val="-2"/>
          <w:sz w:val="22"/>
          <w:szCs w:val="22"/>
        </w:rPr>
      </w:pPr>
      <w:r w:rsidRPr="001071F1">
        <w:rPr>
          <w:rFonts w:ascii="Arial" w:hAnsi="Arial" w:cs="Arial"/>
          <w:color w:val="000000" w:themeColor="text1"/>
          <w:spacing w:val="-2"/>
          <w:sz w:val="22"/>
          <w:szCs w:val="22"/>
          <w:u w:val="single"/>
        </w:rPr>
        <w:t>Thesis Advisees (1</w:t>
      </w:r>
      <w:r w:rsidR="00332009">
        <w:rPr>
          <w:rFonts w:ascii="Arial" w:hAnsi="Arial" w:cs="Arial"/>
          <w:color w:val="000000" w:themeColor="text1"/>
          <w:spacing w:val="-2"/>
          <w:sz w:val="22"/>
          <w:szCs w:val="22"/>
          <w:u w:val="single"/>
        </w:rPr>
        <w:t>2</w:t>
      </w:r>
      <w:r w:rsidRPr="001071F1">
        <w:rPr>
          <w:rFonts w:ascii="Arial" w:hAnsi="Arial" w:cs="Arial"/>
          <w:color w:val="000000" w:themeColor="text1"/>
          <w:spacing w:val="-2"/>
          <w:sz w:val="22"/>
          <w:szCs w:val="22"/>
          <w:u w:val="single"/>
        </w:rPr>
        <w:t xml:space="preserve"> total since 2008, 8 have graduated)</w:t>
      </w:r>
      <w:r w:rsidRPr="001071F1">
        <w:rPr>
          <w:rFonts w:ascii="Arial" w:hAnsi="Arial" w:cs="Arial"/>
          <w:color w:val="000000" w:themeColor="text1"/>
          <w:spacing w:val="-2"/>
          <w:sz w:val="22"/>
          <w:szCs w:val="22"/>
        </w:rPr>
        <w:t xml:space="preserve">: </w:t>
      </w:r>
    </w:p>
    <w:p w14:paraId="25A77FD4" w14:textId="77777777" w:rsidR="00CA2E5C" w:rsidRPr="001071F1" w:rsidRDefault="00CA2E5C" w:rsidP="00CA2E5C">
      <w:pPr>
        <w:pStyle w:val="BodyTextIndent"/>
        <w:ind w:left="0" w:firstLine="0"/>
        <w:rPr>
          <w:rFonts w:ascii="Arial" w:hAnsi="Arial" w:cs="Arial"/>
          <w:color w:val="000000" w:themeColor="text1"/>
          <w:spacing w:val="-2"/>
          <w:sz w:val="22"/>
          <w:szCs w:val="22"/>
        </w:rPr>
      </w:pPr>
      <w:r w:rsidRPr="001071F1">
        <w:rPr>
          <w:rFonts w:ascii="Arial" w:hAnsi="Arial" w:cs="Arial"/>
          <w:i/>
          <w:color w:val="000000" w:themeColor="text1"/>
          <w:spacing w:val="-2"/>
          <w:sz w:val="22"/>
          <w:szCs w:val="22"/>
        </w:rPr>
        <w:t>Current major advisor (Chair)</w:t>
      </w:r>
      <w:r w:rsidRPr="001071F1">
        <w:rPr>
          <w:rFonts w:ascii="Arial" w:hAnsi="Arial" w:cs="Arial"/>
          <w:color w:val="000000" w:themeColor="text1"/>
          <w:spacing w:val="-2"/>
          <w:sz w:val="22"/>
          <w:szCs w:val="22"/>
        </w:rPr>
        <w:t>:</w:t>
      </w:r>
    </w:p>
    <w:p w14:paraId="3AE266B4" w14:textId="56E24AD6" w:rsidR="00332009" w:rsidRDefault="00332009" w:rsidP="00CA2E5C">
      <w:pPr>
        <w:pStyle w:val="BodyTextIndent"/>
        <w:ind w:left="1440"/>
        <w:rPr>
          <w:rFonts w:ascii="Arial" w:hAnsi="Arial" w:cs="Arial"/>
          <w:color w:val="000000" w:themeColor="text1"/>
          <w:spacing w:val="-2"/>
          <w:sz w:val="22"/>
          <w:szCs w:val="22"/>
        </w:rPr>
      </w:pPr>
      <w:r>
        <w:rPr>
          <w:rFonts w:ascii="Arial" w:hAnsi="Arial" w:cs="Arial"/>
          <w:color w:val="000000" w:themeColor="text1"/>
          <w:spacing w:val="-2"/>
          <w:sz w:val="22"/>
          <w:szCs w:val="22"/>
        </w:rPr>
        <w:t xml:space="preserve">Clara </w:t>
      </w:r>
      <w:proofErr w:type="spellStart"/>
      <w:r>
        <w:rPr>
          <w:rFonts w:ascii="Arial" w:hAnsi="Arial" w:cs="Arial"/>
          <w:color w:val="000000" w:themeColor="text1"/>
          <w:spacing w:val="-2"/>
          <w:sz w:val="22"/>
          <w:szCs w:val="22"/>
        </w:rPr>
        <w:t>Buchholts</w:t>
      </w:r>
      <w:proofErr w:type="spellEnd"/>
      <w:r>
        <w:rPr>
          <w:rFonts w:ascii="Arial" w:hAnsi="Arial" w:cs="Arial"/>
          <w:color w:val="000000" w:themeColor="text1"/>
          <w:spacing w:val="-2"/>
          <w:sz w:val="22"/>
          <w:szCs w:val="22"/>
        </w:rPr>
        <w:t>, PhD Ecology, Evolution, Behavior. Dissertation title: Predictors and Consequences of Changing Arctic Foodscapes.</w:t>
      </w:r>
    </w:p>
    <w:p w14:paraId="25DFAADB" w14:textId="117A450E" w:rsidR="00CA2E5C" w:rsidRPr="001071F1" w:rsidRDefault="00CA2E5C" w:rsidP="00CA2E5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Chelsea Merriman, M.S. Biology.  Thesis title: </w:t>
      </w:r>
      <w:r w:rsidRPr="001071F1">
        <w:rPr>
          <w:rFonts w:ascii="Arial" w:hAnsi="Arial" w:cs="Arial"/>
          <w:sz w:val="22"/>
          <w:szCs w:val="22"/>
        </w:rPr>
        <w:t>Plant structure and chemistry drive patch selection for multiple activities in a specialist avian herbivore.</w:t>
      </w:r>
      <w:r w:rsidRPr="001071F1">
        <w:rPr>
          <w:rFonts w:ascii="Arial" w:hAnsi="Arial" w:cs="Arial"/>
          <w:color w:val="000000" w:themeColor="text1"/>
          <w:spacing w:val="-2"/>
          <w:sz w:val="22"/>
          <w:szCs w:val="22"/>
        </w:rPr>
        <w:t xml:space="preserve"> Expected graduation </w:t>
      </w:r>
      <w:r w:rsidR="00332009" w:rsidRPr="001071F1">
        <w:rPr>
          <w:rFonts w:ascii="Arial" w:hAnsi="Arial" w:cs="Arial"/>
          <w:color w:val="000000" w:themeColor="text1"/>
          <w:spacing w:val="-2"/>
          <w:sz w:val="22"/>
          <w:szCs w:val="22"/>
        </w:rPr>
        <w:t>May 2020</w:t>
      </w:r>
      <w:r w:rsidRPr="001071F1">
        <w:rPr>
          <w:rFonts w:ascii="Arial" w:hAnsi="Arial" w:cs="Arial"/>
          <w:color w:val="000000" w:themeColor="text1"/>
          <w:spacing w:val="-2"/>
          <w:sz w:val="22"/>
          <w:szCs w:val="22"/>
        </w:rPr>
        <w:t>.</w:t>
      </w:r>
    </w:p>
    <w:p w14:paraId="10AA47F0" w14:textId="5920AF2F" w:rsidR="00CA2E5C" w:rsidRPr="001071F1" w:rsidRDefault="00CA2E5C" w:rsidP="00CA2E5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Brittany Pendleton, M.S. Biology. Title: </w:t>
      </w:r>
      <w:r w:rsidRPr="001071F1">
        <w:rPr>
          <w:rFonts w:ascii="Arial" w:hAnsi="Arial" w:cs="Arial"/>
          <w:sz w:val="22"/>
          <w:szCs w:val="22"/>
        </w:rPr>
        <w:t xml:space="preserve">Using wildlife to discover New Approaches for Pest Control: The Golden Eagle Strategy. </w:t>
      </w:r>
      <w:r w:rsidRPr="001071F1">
        <w:rPr>
          <w:rFonts w:ascii="Arial" w:hAnsi="Arial" w:cs="Arial"/>
          <w:color w:val="000000" w:themeColor="text1"/>
          <w:spacing w:val="-2"/>
          <w:sz w:val="22"/>
          <w:szCs w:val="22"/>
        </w:rPr>
        <w:t xml:space="preserve">Expected graduation </w:t>
      </w:r>
      <w:r w:rsidR="00332009" w:rsidRPr="001071F1">
        <w:rPr>
          <w:rFonts w:ascii="Arial" w:hAnsi="Arial" w:cs="Arial"/>
          <w:color w:val="000000" w:themeColor="text1"/>
          <w:spacing w:val="-2"/>
          <w:sz w:val="22"/>
          <w:szCs w:val="22"/>
        </w:rPr>
        <w:t>May 2020</w:t>
      </w:r>
      <w:r w:rsidRPr="001071F1">
        <w:rPr>
          <w:rFonts w:ascii="Arial" w:hAnsi="Arial" w:cs="Arial"/>
          <w:color w:val="000000" w:themeColor="text1"/>
          <w:spacing w:val="-2"/>
          <w:sz w:val="22"/>
          <w:szCs w:val="22"/>
        </w:rPr>
        <w:t>.</w:t>
      </w:r>
    </w:p>
    <w:p w14:paraId="6F967463" w14:textId="77777777" w:rsidR="00CA2E5C" w:rsidRPr="001071F1" w:rsidRDefault="00CA2E5C" w:rsidP="00CA2E5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Brecken Robb, M.S. Biology. Title: </w:t>
      </w:r>
      <w:r w:rsidRPr="001071F1">
        <w:rPr>
          <w:rFonts w:ascii="Arial" w:hAnsi="Arial" w:cs="Arial"/>
          <w:sz w:val="22"/>
          <w:szCs w:val="22"/>
        </w:rPr>
        <w:t>Remotely-sensing chemical diversity and function of native Plants across sagebrush-steppe landscapes</w:t>
      </w:r>
      <w:r w:rsidRPr="001071F1">
        <w:rPr>
          <w:rFonts w:ascii="Arial" w:hAnsi="Arial" w:cs="Arial"/>
          <w:color w:val="000000" w:themeColor="text1"/>
          <w:spacing w:val="-2"/>
          <w:sz w:val="22"/>
          <w:szCs w:val="22"/>
        </w:rPr>
        <w:t>. Expected graduation May 2020</w:t>
      </w:r>
    </w:p>
    <w:p w14:paraId="79FBEEA0" w14:textId="77777777" w:rsidR="00CA2E5C" w:rsidRPr="001071F1" w:rsidRDefault="00CA2E5C" w:rsidP="00CA2E5C">
      <w:pPr>
        <w:pStyle w:val="BodyTextIndent"/>
        <w:ind w:left="0" w:firstLine="0"/>
        <w:rPr>
          <w:rFonts w:ascii="Arial" w:hAnsi="Arial" w:cs="Arial"/>
          <w:i/>
          <w:color w:val="000000" w:themeColor="text1"/>
          <w:spacing w:val="-2"/>
          <w:sz w:val="22"/>
          <w:szCs w:val="22"/>
        </w:rPr>
      </w:pPr>
    </w:p>
    <w:p w14:paraId="50FE6949" w14:textId="77777777" w:rsidR="00CA2E5C" w:rsidRPr="001071F1" w:rsidRDefault="00CA2E5C" w:rsidP="00CA2E5C">
      <w:pPr>
        <w:pStyle w:val="BodyTextIndent"/>
        <w:ind w:left="0" w:firstLine="0"/>
        <w:rPr>
          <w:rFonts w:ascii="Arial" w:hAnsi="Arial" w:cs="Arial"/>
          <w:color w:val="000000" w:themeColor="text1"/>
          <w:spacing w:val="-2"/>
          <w:sz w:val="22"/>
          <w:szCs w:val="22"/>
        </w:rPr>
      </w:pPr>
      <w:r w:rsidRPr="001071F1">
        <w:rPr>
          <w:rFonts w:ascii="Arial" w:hAnsi="Arial" w:cs="Arial"/>
          <w:i/>
          <w:color w:val="000000" w:themeColor="text1"/>
          <w:spacing w:val="-2"/>
          <w:sz w:val="22"/>
          <w:szCs w:val="22"/>
        </w:rPr>
        <w:t>Previous major advisor of graduated students</w:t>
      </w:r>
      <w:r w:rsidRPr="001071F1">
        <w:rPr>
          <w:rFonts w:ascii="Arial" w:hAnsi="Arial" w:cs="Arial"/>
          <w:color w:val="000000" w:themeColor="text1"/>
          <w:spacing w:val="-2"/>
          <w:sz w:val="22"/>
          <w:szCs w:val="22"/>
        </w:rPr>
        <w:t>:</w:t>
      </w:r>
    </w:p>
    <w:p w14:paraId="4B19E46B" w14:textId="77777777" w:rsidR="00CA2E5C" w:rsidRPr="001071F1" w:rsidRDefault="00CA2E5C" w:rsidP="00CA2E5C">
      <w:pPr>
        <w:ind w:left="1440" w:hanging="720"/>
        <w:rPr>
          <w:rFonts w:ascii="Arial" w:hAnsi="Arial" w:cs="Arial"/>
          <w:color w:val="000000" w:themeColor="text1"/>
          <w:spacing w:val="-2"/>
          <w:sz w:val="22"/>
          <w:szCs w:val="22"/>
        </w:rPr>
      </w:pPr>
      <w:r w:rsidRPr="001071F1">
        <w:rPr>
          <w:rFonts w:ascii="Arial" w:hAnsi="Arial" w:cs="Arial"/>
          <w:color w:val="000000" w:themeColor="text1"/>
          <w:spacing w:val="-2"/>
          <w:sz w:val="22"/>
          <w:szCs w:val="22"/>
        </w:rPr>
        <w:t>Dan Melody, M.S. Biology. 2017. Title: The Cost of Roaming Free: Assessing the Effects of Plant Secondary Metabolites on Diet Selection and Nutritional Condition in a Free-Ranging Generalist Herbivore. Teaching Assistantship funded by Department of Biological Sciences. Currently technician for Owyhee Air remote sensing of landscapes and wildlife.</w:t>
      </w:r>
    </w:p>
    <w:p w14:paraId="3B5CC0FA" w14:textId="77777777" w:rsidR="00CA2E5C" w:rsidRPr="001071F1" w:rsidRDefault="00CA2E5C" w:rsidP="00CA2E5C">
      <w:pPr>
        <w:ind w:left="1440" w:hanging="720"/>
        <w:rPr>
          <w:rFonts w:ascii="Arial" w:hAnsi="Arial" w:cs="Arial"/>
          <w:i/>
          <w:iCs/>
          <w:sz w:val="22"/>
          <w:szCs w:val="22"/>
        </w:rPr>
      </w:pPr>
      <w:r w:rsidRPr="001071F1">
        <w:rPr>
          <w:rFonts w:ascii="Arial" w:hAnsi="Arial" w:cs="Arial"/>
          <w:color w:val="000000" w:themeColor="text1"/>
          <w:spacing w:val="-2"/>
          <w:sz w:val="22"/>
          <w:szCs w:val="22"/>
        </w:rPr>
        <w:t xml:space="preserve">Zoe Tinkle, M.S. Biology 2017. Thesis title: To Boldly Go: Boldness Predicts Behavior and Survivorship of a Critical Prey Species. Teaching Assistantship funded by Department of Biological Sciences.  Currently </w:t>
      </w:r>
      <w:r w:rsidRPr="001071F1">
        <w:rPr>
          <w:rFonts w:ascii="Arial" w:hAnsi="Arial" w:cs="Arial"/>
          <w:iCs/>
          <w:sz w:val="22"/>
          <w:szCs w:val="22"/>
        </w:rPr>
        <w:t>Natural Resources Specialist</w:t>
      </w:r>
      <w:r w:rsidRPr="001071F1">
        <w:rPr>
          <w:rFonts w:ascii="Arial" w:hAnsi="Arial" w:cs="Arial"/>
          <w:sz w:val="22"/>
          <w:szCs w:val="22"/>
        </w:rPr>
        <w:t xml:space="preserve">, </w:t>
      </w:r>
      <w:r w:rsidRPr="001071F1">
        <w:rPr>
          <w:rFonts w:ascii="Arial" w:hAnsi="Arial" w:cs="Arial"/>
          <w:iCs/>
          <w:sz w:val="22"/>
          <w:szCs w:val="22"/>
        </w:rPr>
        <w:t>Environmental Management Office</w:t>
      </w:r>
      <w:r w:rsidRPr="001071F1">
        <w:rPr>
          <w:rFonts w:ascii="Arial" w:hAnsi="Arial" w:cs="Arial"/>
          <w:sz w:val="22"/>
          <w:szCs w:val="22"/>
        </w:rPr>
        <w:t xml:space="preserve">, </w:t>
      </w:r>
      <w:r w:rsidRPr="001071F1">
        <w:rPr>
          <w:rFonts w:ascii="Arial" w:hAnsi="Arial" w:cs="Arial"/>
          <w:iCs/>
          <w:sz w:val="22"/>
          <w:szCs w:val="22"/>
        </w:rPr>
        <w:t>Idaho Army National Guard</w:t>
      </w:r>
    </w:p>
    <w:p w14:paraId="70640412" w14:textId="2BA1601A" w:rsidR="00CA2E5C" w:rsidRPr="001071F1" w:rsidRDefault="00CA2E5C" w:rsidP="00CA2E5C">
      <w:pPr>
        <w:ind w:left="1440" w:hanging="720"/>
        <w:rPr>
          <w:rFonts w:ascii="Arial" w:hAnsi="Arial" w:cs="Arial"/>
          <w:sz w:val="22"/>
          <w:szCs w:val="22"/>
        </w:rPr>
      </w:pPr>
      <w:r w:rsidRPr="001071F1">
        <w:rPr>
          <w:rFonts w:ascii="Arial" w:hAnsi="Arial" w:cs="Arial"/>
          <w:color w:val="000000" w:themeColor="text1"/>
          <w:spacing w:val="-2"/>
          <w:sz w:val="22"/>
          <w:szCs w:val="22"/>
        </w:rPr>
        <w:t xml:space="preserve">Jordan Nobler, M.S. Biology. 2016. Risky business: Tradeoffs between nutrition, toxicity, and predation by a specialist mammalian herbivore. Research Assistantship funded by NSF-DEB. </w:t>
      </w:r>
      <w:r w:rsidR="00155AAC">
        <w:rPr>
          <w:rFonts w:ascii="Arial" w:hAnsi="Arial" w:cs="Arial"/>
          <w:color w:val="000000" w:themeColor="text1"/>
          <w:spacing w:val="-2"/>
          <w:sz w:val="22"/>
          <w:szCs w:val="22"/>
        </w:rPr>
        <w:t xml:space="preserve">Research supported by </w:t>
      </w:r>
      <w:r w:rsidR="00155AAC" w:rsidRPr="00AD1CAC">
        <w:rPr>
          <w:rFonts w:ascii="Arial" w:hAnsi="Arial" w:cs="Arial"/>
          <w:sz w:val="22"/>
          <w:szCs w:val="22"/>
        </w:rPr>
        <w:t>National Science Foundation (DEB-1146194</w:t>
      </w:r>
      <w:r w:rsidR="00155AAC">
        <w:rPr>
          <w:rFonts w:ascii="Arial" w:hAnsi="Arial" w:cs="Arial"/>
          <w:sz w:val="22"/>
          <w:szCs w:val="22"/>
        </w:rPr>
        <w:t xml:space="preserve"> (</w:t>
      </w:r>
      <w:proofErr w:type="spellStart"/>
      <w:r w:rsidR="00155AAC">
        <w:rPr>
          <w:rFonts w:ascii="Arial" w:hAnsi="Arial" w:cs="Arial"/>
          <w:sz w:val="22"/>
          <w:szCs w:val="22"/>
        </w:rPr>
        <w:t>sagescape</w:t>
      </w:r>
      <w:proofErr w:type="spellEnd"/>
      <w:r w:rsidR="00155AAC">
        <w:rPr>
          <w:rFonts w:ascii="Arial" w:hAnsi="Arial" w:cs="Arial"/>
          <w:sz w:val="22"/>
          <w:szCs w:val="22"/>
        </w:rPr>
        <w:t>)</w:t>
      </w:r>
      <w:r w:rsidR="00155AAC" w:rsidRPr="00AD1CAC">
        <w:rPr>
          <w:rFonts w:ascii="Arial" w:hAnsi="Arial" w:cs="Arial"/>
          <w:sz w:val="22"/>
          <w:szCs w:val="22"/>
        </w:rPr>
        <w:t>, IOS-1258217</w:t>
      </w:r>
      <w:r w:rsidR="00155AAC">
        <w:rPr>
          <w:rFonts w:ascii="Arial" w:hAnsi="Arial" w:cs="Arial"/>
          <w:sz w:val="22"/>
          <w:szCs w:val="22"/>
        </w:rPr>
        <w:t xml:space="preserve"> (Patricelli)</w:t>
      </w:r>
      <w:r w:rsidR="00155AAC" w:rsidRPr="00AD1CAC">
        <w:rPr>
          <w:rFonts w:ascii="Arial" w:hAnsi="Arial" w:cs="Arial"/>
          <w:sz w:val="22"/>
          <w:szCs w:val="22"/>
        </w:rPr>
        <w:t xml:space="preserve"> and </w:t>
      </w:r>
      <w:r w:rsidR="00155AAC" w:rsidRPr="00AD1CAC">
        <w:rPr>
          <w:rFonts w:ascii="Arial" w:hAnsi="Arial" w:cs="Arial"/>
          <w:color w:val="000000"/>
          <w:sz w:val="22"/>
          <w:szCs w:val="22"/>
        </w:rPr>
        <w:t>OIA-1826801</w:t>
      </w:r>
      <w:r w:rsidR="00155AAC">
        <w:rPr>
          <w:rFonts w:ascii="Arial" w:hAnsi="Arial" w:cs="Arial"/>
          <w:color w:val="000000"/>
          <w:sz w:val="22"/>
          <w:szCs w:val="22"/>
        </w:rPr>
        <w:t xml:space="preserve"> (GUTT)</w:t>
      </w:r>
      <w:r w:rsidR="00155AAC" w:rsidRPr="00AD1CAC">
        <w:rPr>
          <w:rFonts w:ascii="Arial" w:hAnsi="Arial" w:cs="Arial"/>
          <w:sz w:val="22"/>
          <w:szCs w:val="22"/>
        </w:rPr>
        <w:t xml:space="preserve">, J.S. </w:t>
      </w:r>
      <w:proofErr w:type="spellStart"/>
      <w:r w:rsidR="00155AAC" w:rsidRPr="00AD1CAC">
        <w:rPr>
          <w:rFonts w:ascii="Arial" w:hAnsi="Arial" w:cs="Arial"/>
          <w:sz w:val="22"/>
          <w:szCs w:val="22"/>
        </w:rPr>
        <w:t>Forbey</w:t>
      </w:r>
      <w:proofErr w:type="spellEnd"/>
      <w:r w:rsidR="00155AAC" w:rsidRPr="00AD1CAC">
        <w:rPr>
          <w:rFonts w:ascii="Arial" w:hAnsi="Arial" w:cs="Arial"/>
          <w:sz w:val="22"/>
          <w:szCs w:val="22"/>
        </w:rPr>
        <w:t xml:space="preserve">; NSF; DEB-1146368, L.A. Shipley; DEB-1146166, J.L. </w:t>
      </w:r>
      <w:proofErr w:type="spellStart"/>
      <w:r w:rsidR="00155AAC" w:rsidRPr="00AD1CAC">
        <w:rPr>
          <w:rFonts w:ascii="Arial" w:hAnsi="Arial" w:cs="Arial"/>
          <w:sz w:val="22"/>
          <w:szCs w:val="22"/>
        </w:rPr>
        <w:t>Rachlow</w:t>
      </w:r>
      <w:proofErr w:type="spellEnd"/>
      <w:r w:rsidR="00155AAC" w:rsidRPr="00AD1CAC">
        <w:rPr>
          <w:rFonts w:ascii="Arial" w:hAnsi="Arial" w:cs="Arial"/>
          <w:sz w:val="22"/>
          <w:szCs w:val="22"/>
        </w:rPr>
        <w:t xml:space="preserve">), Washington State University, Bureau of Land Management (BLM; #L09AC16253, </w:t>
      </w:r>
      <w:r w:rsidR="00155AAC" w:rsidRPr="00AD1CAC">
        <w:rPr>
          <w:rFonts w:ascii="Arial" w:hAnsi="Arial" w:cs="Arial"/>
          <w:sz w:val="22"/>
          <w:szCs w:val="22"/>
        </w:rPr>
        <w:lastRenderedPageBreak/>
        <w:t xml:space="preserve">J.S. </w:t>
      </w:r>
      <w:proofErr w:type="spellStart"/>
      <w:r w:rsidR="00155AAC" w:rsidRPr="00AD1CAC">
        <w:rPr>
          <w:rFonts w:ascii="Arial" w:hAnsi="Arial" w:cs="Arial"/>
          <w:sz w:val="22"/>
          <w:szCs w:val="22"/>
        </w:rPr>
        <w:t>Forbey</w:t>
      </w:r>
      <w:proofErr w:type="spellEnd"/>
      <w:r w:rsidR="00155AAC" w:rsidRPr="00AD1CAC">
        <w:rPr>
          <w:rFonts w:ascii="Arial" w:hAnsi="Arial" w:cs="Arial"/>
          <w:sz w:val="22"/>
          <w:szCs w:val="22"/>
        </w:rPr>
        <w:t xml:space="preserve">; #L09AC15391, J.L. </w:t>
      </w:r>
      <w:proofErr w:type="spellStart"/>
      <w:r w:rsidR="00155AAC" w:rsidRPr="00AD1CAC">
        <w:rPr>
          <w:rFonts w:ascii="Arial" w:hAnsi="Arial" w:cs="Arial"/>
          <w:sz w:val="22"/>
          <w:szCs w:val="22"/>
        </w:rPr>
        <w:t>Rachlow</w:t>
      </w:r>
      <w:proofErr w:type="spellEnd"/>
      <w:r w:rsidR="00155AAC" w:rsidRPr="00AD1CAC">
        <w:rPr>
          <w:rFonts w:ascii="Arial" w:hAnsi="Arial" w:cs="Arial"/>
          <w:sz w:val="22"/>
          <w:szCs w:val="22"/>
        </w:rPr>
        <w:t>), the USDA National Institute of Food and Agriculture (NIFA; Hatch Project 1005876, L.A. Shipley) and the Institutional Development Award (</w:t>
      </w:r>
      <w:proofErr w:type="spellStart"/>
      <w:r w:rsidR="00155AAC" w:rsidRPr="00AD1CAC">
        <w:rPr>
          <w:rFonts w:ascii="Arial" w:hAnsi="Arial" w:cs="Arial"/>
          <w:sz w:val="22"/>
          <w:szCs w:val="22"/>
        </w:rPr>
        <w:t>IDeA</w:t>
      </w:r>
      <w:proofErr w:type="spellEnd"/>
      <w:r w:rsidR="00155AAC" w:rsidRPr="00AD1CAC">
        <w:rPr>
          <w:rFonts w:ascii="Arial" w:hAnsi="Arial" w:cs="Arial"/>
          <w:sz w:val="22"/>
          <w:szCs w:val="22"/>
        </w:rPr>
        <w:t xml:space="preserve">) from the National Institute of General Medical Sciences of the National Institutes of Health under Grant #P20GM103408 </w:t>
      </w:r>
      <w:r w:rsidR="00155AAC" w:rsidRPr="00AD1CAC">
        <w:rPr>
          <w:rFonts w:ascii="Arial" w:hAnsi="Arial" w:cs="Arial"/>
          <w:iCs/>
          <w:color w:val="000000"/>
          <w:sz w:val="22"/>
          <w:szCs w:val="22"/>
        </w:rPr>
        <w:t>and P20GM109095, National Science Foundation Grant Nos. 0619793 and 0923535; the MJ Murdock Charitable Trust; and the Idaho State Board of Education</w:t>
      </w:r>
      <w:r w:rsidR="00155AAC" w:rsidRPr="00AD1CAC">
        <w:rPr>
          <w:rFonts w:ascii="Arial" w:hAnsi="Arial" w:cs="Arial"/>
          <w:sz w:val="22"/>
          <w:szCs w:val="22"/>
        </w:rPr>
        <w:t xml:space="preserve"> (C. </w:t>
      </w:r>
      <w:proofErr w:type="spellStart"/>
      <w:r w:rsidR="00155AAC" w:rsidRPr="00AD1CAC">
        <w:rPr>
          <w:rFonts w:ascii="Arial" w:hAnsi="Arial" w:cs="Arial"/>
          <w:sz w:val="22"/>
          <w:szCs w:val="22"/>
        </w:rPr>
        <w:t>Dadabay</w:t>
      </w:r>
      <w:proofErr w:type="spellEnd"/>
      <w:r w:rsidR="00155AAC" w:rsidRPr="00AD1CAC">
        <w:rPr>
          <w:rFonts w:ascii="Arial" w:hAnsi="Arial" w:cs="Arial"/>
          <w:sz w:val="22"/>
          <w:szCs w:val="22"/>
        </w:rPr>
        <w:t xml:space="preserve">, L. James, J.S. </w:t>
      </w:r>
      <w:proofErr w:type="spellStart"/>
      <w:r w:rsidR="00155AAC" w:rsidRPr="00AD1CAC">
        <w:rPr>
          <w:rFonts w:ascii="Arial" w:hAnsi="Arial" w:cs="Arial"/>
          <w:sz w:val="22"/>
          <w:szCs w:val="22"/>
        </w:rPr>
        <w:t>Forbey</w:t>
      </w:r>
      <w:proofErr w:type="spellEnd"/>
      <w:r w:rsidR="00155AAC" w:rsidRPr="00AD1CAC">
        <w:rPr>
          <w:rFonts w:ascii="Arial" w:hAnsi="Arial" w:cs="Arial"/>
          <w:sz w:val="22"/>
          <w:szCs w:val="22"/>
        </w:rPr>
        <w:t>)</w:t>
      </w:r>
      <w:r w:rsidR="00155AAC">
        <w:rPr>
          <w:rFonts w:ascii="Arial" w:hAnsi="Arial" w:cs="Arial"/>
          <w:sz w:val="22"/>
          <w:szCs w:val="22"/>
        </w:rPr>
        <w:t xml:space="preserve">. </w:t>
      </w:r>
      <w:r w:rsidRPr="00155AAC">
        <w:rPr>
          <w:rFonts w:ascii="Arial" w:hAnsi="Arial" w:cs="Arial"/>
          <w:b/>
          <w:color w:val="000000" w:themeColor="text1"/>
          <w:spacing w:val="-2"/>
          <w:sz w:val="22"/>
          <w:szCs w:val="22"/>
        </w:rPr>
        <w:t xml:space="preserve">Currently </w:t>
      </w:r>
      <w:r w:rsidRPr="00155AAC">
        <w:rPr>
          <w:rFonts w:ascii="Arial" w:hAnsi="Arial" w:cs="Arial"/>
          <w:b/>
          <w:sz w:val="22"/>
          <w:szCs w:val="22"/>
        </w:rPr>
        <w:t>Field Education Faculty at Teton Science Schools</w:t>
      </w:r>
    </w:p>
    <w:p w14:paraId="47FD0ACB" w14:textId="791A881F" w:rsidR="00CA2E5C" w:rsidRPr="001071F1" w:rsidRDefault="00CA2E5C" w:rsidP="00CA2E5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Marcella </w:t>
      </w:r>
      <w:proofErr w:type="spellStart"/>
      <w:r w:rsidRPr="001071F1">
        <w:rPr>
          <w:rFonts w:ascii="Arial" w:hAnsi="Arial" w:cs="Arial"/>
          <w:color w:val="000000" w:themeColor="text1"/>
          <w:spacing w:val="-2"/>
          <w:sz w:val="22"/>
          <w:szCs w:val="22"/>
        </w:rPr>
        <w:t>Fremgen</w:t>
      </w:r>
      <w:proofErr w:type="spellEnd"/>
      <w:r w:rsidRPr="001071F1">
        <w:rPr>
          <w:rFonts w:ascii="Arial" w:hAnsi="Arial" w:cs="Arial"/>
          <w:color w:val="000000" w:themeColor="text1"/>
          <w:spacing w:val="-2"/>
          <w:sz w:val="22"/>
          <w:szCs w:val="22"/>
        </w:rPr>
        <w:t xml:space="preserve">, M.S. Biology. Plant toxins influence diet selection and intestinal parasites in a specialist herbivore. 2015. Research Assistantship funded by Idaho Department of Fish and Game. </w:t>
      </w:r>
      <w:r w:rsidR="00155AAC">
        <w:rPr>
          <w:rFonts w:ascii="Arial" w:hAnsi="Arial" w:cs="Arial"/>
          <w:color w:val="000000" w:themeColor="text1"/>
          <w:spacing w:val="-2"/>
          <w:sz w:val="22"/>
          <w:szCs w:val="22"/>
        </w:rPr>
        <w:t xml:space="preserve">Research supported by the </w:t>
      </w:r>
      <w:r w:rsidR="00155AAC" w:rsidRPr="000A31D2">
        <w:rPr>
          <w:rFonts w:ascii="Arial" w:hAnsi="Arial" w:cs="Arial"/>
          <w:sz w:val="22"/>
          <w:szCs w:val="22"/>
        </w:rPr>
        <w:t xml:space="preserve">(Pittman-Robertson funds) from Idaho Department of Fish and Game, and we thank D. D. </w:t>
      </w:r>
      <w:proofErr w:type="spellStart"/>
      <w:r w:rsidR="00155AAC" w:rsidRPr="000A31D2">
        <w:rPr>
          <w:rFonts w:ascii="Arial" w:hAnsi="Arial" w:cs="Arial"/>
          <w:sz w:val="22"/>
          <w:szCs w:val="22"/>
        </w:rPr>
        <w:t>Musil</w:t>
      </w:r>
      <w:proofErr w:type="spellEnd"/>
      <w:r w:rsidR="00155AAC" w:rsidRPr="000A31D2">
        <w:rPr>
          <w:rFonts w:ascii="Arial" w:hAnsi="Arial" w:cs="Arial"/>
          <w:sz w:val="22"/>
          <w:szCs w:val="22"/>
        </w:rPr>
        <w:t xml:space="preserve"> and L. Cross for their assistance. Other funding that made this research possible included: Sigma Xi Grants-In-Aid, and National Science Foundation grant IOS-1258217 and DEB-1146194 to JSF, and Bureau of Land Management grant #L09AC16253.</w:t>
      </w:r>
      <w:r w:rsidR="00155AAC">
        <w:rPr>
          <w:rFonts w:ascii="Arial" w:hAnsi="Arial" w:cs="Arial"/>
          <w:sz w:val="22"/>
          <w:szCs w:val="22"/>
        </w:rPr>
        <w:t xml:space="preserve"> </w:t>
      </w:r>
      <w:r w:rsidRPr="00155AAC">
        <w:rPr>
          <w:rFonts w:ascii="Arial" w:hAnsi="Arial" w:cs="Arial"/>
          <w:b/>
          <w:color w:val="000000" w:themeColor="text1"/>
          <w:spacing w:val="-2"/>
          <w:sz w:val="22"/>
          <w:szCs w:val="22"/>
        </w:rPr>
        <w:t xml:space="preserve">Currently a </w:t>
      </w:r>
      <w:r w:rsidRPr="00155AAC">
        <w:rPr>
          <w:rStyle w:val="st"/>
          <w:rFonts w:ascii="Arial" w:hAnsi="Arial" w:cs="Arial"/>
          <w:b/>
          <w:sz w:val="22"/>
          <w:szCs w:val="22"/>
        </w:rPr>
        <w:t>private lands range ecologist for Bird Conservancy of the Rockies.</w:t>
      </w:r>
    </w:p>
    <w:p w14:paraId="6C482C84" w14:textId="48DBD0DC" w:rsidR="00155AAC" w:rsidRDefault="00CA2E5C" w:rsidP="00155AA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Amy </w:t>
      </w:r>
      <w:proofErr w:type="spellStart"/>
      <w:r w:rsidRPr="001071F1">
        <w:rPr>
          <w:rFonts w:ascii="Arial" w:hAnsi="Arial" w:cs="Arial"/>
          <w:color w:val="000000" w:themeColor="text1"/>
          <w:spacing w:val="-2"/>
          <w:sz w:val="22"/>
          <w:szCs w:val="22"/>
        </w:rPr>
        <w:t>Ulappa</w:t>
      </w:r>
      <w:proofErr w:type="spellEnd"/>
      <w:r w:rsidRPr="001071F1">
        <w:rPr>
          <w:rFonts w:ascii="Arial" w:hAnsi="Arial" w:cs="Arial"/>
          <w:color w:val="000000" w:themeColor="text1"/>
          <w:spacing w:val="-2"/>
          <w:sz w:val="22"/>
          <w:szCs w:val="22"/>
        </w:rPr>
        <w:t xml:space="preserve">, M.S. Biology awarded 2011, Research Assistantship funded by the Bureau of Land Management, Teaching Assistantship funded by Department of Biological Sciences and the NSF K-12 program.  </w:t>
      </w:r>
      <w:r w:rsidRPr="00155AAC">
        <w:rPr>
          <w:rFonts w:ascii="Arial" w:hAnsi="Arial" w:cs="Arial"/>
          <w:b/>
          <w:color w:val="000000" w:themeColor="text1"/>
          <w:spacing w:val="-2"/>
          <w:sz w:val="22"/>
          <w:szCs w:val="22"/>
        </w:rPr>
        <w:t xml:space="preserve">Currently </w:t>
      </w:r>
      <w:r w:rsidR="00155AAC">
        <w:rPr>
          <w:rFonts w:ascii="Arial" w:hAnsi="Arial" w:cs="Arial"/>
          <w:b/>
          <w:color w:val="000000" w:themeColor="text1"/>
          <w:spacing w:val="-2"/>
          <w:sz w:val="22"/>
          <w:szCs w:val="22"/>
        </w:rPr>
        <w:t>Clinical Faculty</w:t>
      </w:r>
      <w:r w:rsidRPr="00155AAC">
        <w:rPr>
          <w:rFonts w:ascii="Arial" w:hAnsi="Arial" w:cs="Arial"/>
          <w:b/>
          <w:color w:val="000000" w:themeColor="text1"/>
          <w:spacing w:val="-2"/>
          <w:sz w:val="22"/>
          <w:szCs w:val="22"/>
        </w:rPr>
        <w:t xml:space="preserve"> at </w:t>
      </w:r>
      <w:r w:rsidR="00155AAC">
        <w:rPr>
          <w:rFonts w:ascii="Arial" w:hAnsi="Arial" w:cs="Arial"/>
          <w:b/>
          <w:color w:val="000000" w:themeColor="text1"/>
          <w:spacing w:val="-2"/>
          <w:sz w:val="22"/>
          <w:szCs w:val="22"/>
        </w:rPr>
        <w:t>Boise</w:t>
      </w:r>
      <w:r w:rsidRPr="00155AAC">
        <w:rPr>
          <w:rFonts w:ascii="Arial" w:hAnsi="Arial" w:cs="Arial"/>
          <w:b/>
          <w:color w:val="000000" w:themeColor="text1"/>
          <w:spacing w:val="-2"/>
          <w:sz w:val="22"/>
          <w:szCs w:val="22"/>
        </w:rPr>
        <w:t xml:space="preserve"> State University</w:t>
      </w:r>
      <w:r w:rsidR="00155AAC" w:rsidRPr="00155AAC">
        <w:rPr>
          <w:rFonts w:ascii="Arial" w:hAnsi="Arial" w:cs="Arial"/>
          <w:b/>
          <w:color w:val="000000" w:themeColor="text1"/>
          <w:spacing w:val="-2"/>
          <w:sz w:val="22"/>
          <w:szCs w:val="22"/>
        </w:rPr>
        <w:t>.</w:t>
      </w:r>
    </w:p>
    <w:p w14:paraId="3261B494" w14:textId="5B2C82C8" w:rsidR="00CA2E5C" w:rsidRPr="00155AAC" w:rsidRDefault="00CA2E5C" w:rsidP="00155AA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Jamie </w:t>
      </w:r>
      <w:proofErr w:type="spellStart"/>
      <w:r w:rsidRPr="001071F1">
        <w:rPr>
          <w:rFonts w:ascii="Arial" w:hAnsi="Arial" w:cs="Arial"/>
          <w:color w:val="000000" w:themeColor="text1"/>
          <w:spacing w:val="-2"/>
          <w:sz w:val="22"/>
          <w:szCs w:val="22"/>
        </w:rPr>
        <w:t>Utz</w:t>
      </w:r>
      <w:proofErr w:type="spellEnd"/>
      <w:r w:rsidRPr="001071F1">
        <w:rPr>
          <w:rFonts w:ascii="Arial" w:hAnsi="Arial" w:cs="Arial"/>
          <w:color w:val="000000" w:themeColor="text1"/>
          <w:spacing w:val="-2"/>
          <w:sz w:val="22"/>
          <w:szCs w:val="22"/>
        </w:rPr>
        <w:t>, M.</w:t>
      </w:r>
      <w:r w:rsidR="00155AAC">
        <w:rPr>
          <w:rFonts w:ascii="Arial" w:hAnsi="Arial" w:cs="Arial"/>
          <w:color w:val="000000" w:themeColor="text1"/>
          <w:spacing w:val="-2"/>
          <w:sz w:val="22"/>
          <w:szCs w:val="22"/>
        </w:rPr>
        <w:t xml:space="preserve">S. Raptor Biology awarded 2012. Thesis title: </w:t>
      </w:r>
      <w:r w:rsidR="00155AAC">
        <w:rPr>
          <w:rFonts w:ascii="Times New Roman" w:eastAsia="Times" w:hAnsi="Times New Roman"/>
          <w:szCs w:val="24"/>
        </w:rPr>
        <w:t xml:space="preserve">UNDERSTANDING THE TRADEOFF BETWEEN SAFETY AND FOOD QUALITY IN A MAMMALIAN HERBIVORE SPECIALIST, THE PYGMY RABBIT. </w:t>
      </w:r>
      <w:r w:rsidRPr="001071F1">
        <w:rPr>
          <w:rFonts w:ascii="Arial" w:hAnsi="Arial" w:cs="Arial"/>
          <w:color w:val="000000" w:themeColor="text1"/>
          <w:spacing w:val="-2"/>
          <w:sz w:val="22"/>
          <w:szCs w:val="22"/>
        </w:rPr>
        <w:t>Research Assistantship funded by the Bureau of Land Management, Teaching Assistantship funded by Department of Biological Sciences</w:t>
      </w:r>
      <w:r w:rsidR="00155AAC">
        <w:rPr>
          <w:rFonts w:ascii="Arial" w:hAnsi="Arial" w:cs="Arial"/>
          <w:color w:val="000000" w:themeColor="text1"/>
          <w:spacing w:val="-2"/>
          <w:sz w:val="22"/>
          <w:szCs w:val="22"/>
        </w:rPr>
        <w:t xml:space="preserve">. Research supported by the </w:t>
      </w:r>
      <w:r w:rsidR="00155AAC" w:rsidRPr="000A31D2">
        <w:rPr>
          <w:rFonts w:ascii="Arial" w:eastAsia="Times" w:hAnsi="Arial" w:cs="Arial"/>
          <w:sz w:val="22"/>
          <w:szCs w:val="22"/>
        </w:rPr>
        <w:t>Bureau of</w:t>
      </w:r>
      <w:r w:rsidR="00155AAC" w:rsidRPr="000A31D2">
        <w:rPr>
          <w:rFonts w:ascii="Arial" w:hAnsi="Arial" w:cs="Arial"/>
          <w:b/>
          <w:color w:val="000000" w:themeColor="text1"/>
          <w:sz w:val="22"/>
          <w:szCs w:val="22"/>
        </w:rPr>
        <w:t xml:space="preserve"> </w:t>
      </w:r>
      <w:r w:rsidR="00155AAC" w:rsidRPr="000A31D2">
        <w:rPr>
          <w:rFonts w:ascii="Arial" w:eastAsia="Times" w:hAnsi="Arial" w:cs="Arial"/>
          <w:sz w:val="22"/>
          <w:szCs w:val="22"/>
        </w:rPr>
        <w:t>Land Management (no. L09AC16253 to JSF, no. L09AC15391 to</w:t>
      </w:r>
      <w:r w:rsidR="00155AAC" w:rsidRPr="000A31D2">
        <w:rPr>
          <w:rFonts w:ascii="Arial" w:hAnsi="Arial" w:cs="Arial"/>
          <w:b/>
          <w:color w:val="000000" w:themeColor="text1"/>
          <w:sz w:val="22"/>
          <w:szCs w:val="22"/>
        </w:rPr>
        <w:t xml:space="preserve"> </w:t>
      </w:r>
      <w:r w:rsidR="00155AAC" w:rsidRPr="000A31D2">
        <w:rPr>
          <w:rFonts w:ascii="Arial" w:eastAsia="Times" w:hAnsi="Arial" w:cs="Arial"/>
          <w:sz w:val="22"/>
          <w:szCs w:val="22"/>
        </w:rPr>
        <w:t>JLR), the National Science Foundation (DEB-1146368 to LS,</w:t>
      </w:r>
      <w:r w:rsidR="00155AAC" w:rsidRPr="000A31D2">
        <w:rPr>
          <w:rFonts w:ascii="Arial" w:hAnsi="Arial" w:cs="Arial"/>
          <w:b/>
          <w:color w:val="000000" w:themeColor="text1"/>
          <w:sz w:val="22"/>
          <w:szCs w:val="22"/>
        </w:rPr>
        <w:t xml:space="preserve"> </w:t>
      </w:r>
      <w:r w:rsidR="00155AAC" w:rsidRPr="000A31D2">
        <w:rPr>
          <w:rFonts w:ascii="Arial" w:eastAsia="Times" w:hAnsi="Arial" w:cs="Arial"/>
          <w:sz w:val="22"/>
          <w:szCs w:val="22"/>
        </w:rPr>
        <w:t>DEB-1146166 to JR, and DEB-1146194 and IOS-1258217 to</w:t>
      </w:r>
      <w:r w:rsidR="00155AAC" w:rsidRPr="000A31D2">
        <w:rPr>
          <w:rFonts w:ascii="Arial" w:hAnsi="Arial" w:cs="Arial"/>
          <w:b/>
          <w:color w:val="000000" w:themeColor="text1"/>
          <w:sz w:val="22"/>
          <w:szCs w:val="22"/>
        </w:rPr>
        <w:t xml:space="preserve"> </w:t>
      </w:r>
      <w:r w:rsidR="00155AAC" w:rsidRPr="000A31D2">
        <w:rPr>
          <w:rFonts w:ascii="Arial" w:eastAsia="Times" w:hAnsi="Arial" w:cs="Arial"/>
          <w:sz w:val="22"/>
          <w:szCs w:val="22"/>
        </w:rPr>
        <w:t>JSF), Michael Butler Ecological Award 2011 to JLU, Boise State</w:t>
      </w:r>
      <w:r w:rsidR="00155AAC" w:rsidRPr="000A31D2">
        <w:rPr>
          <w:rFonts w:ascii="Arial" w:hAnsi="Arial" w:cs="Arial"/>
          <w:b/>
          <w:color w:val="000000" w:themeColor="text1"/>
          <w:sz w:val="22"/>
          <w:szCs w:val="22"/>
        </w:rPr>
        <w:t xml:space="preserve"> </w:t>
      </w:r>
      <w:r w:rsidR="00155AAC" w:rsidRPr="000A31D2">
        <w:rPr>
          <w:rFonts w:ascii="Arial" w:eastAsia="Times" w:hAnsi="Arial" w:cs="Arial"/>
          <w:sz w:val="22"/>
          <w:szCs w:val="22"/>
        </w:rPr>
        <w:t>Univ., Washington State Univ. and the Univ. of Idaho</w:t>
      </w:r>
      <w:r w:rsidR="00155AAC">
        <w:rPr>
          <w:rFonts w:ascii="Arial" w:hAnsi="Arial" w:cs="Arial"/>
          <w:color w:val="000000" w:themeColor="text1"/>
          <w:spacing w:val="-2"/>
          <w:sz w:val="22"/>
          <w:szCs w:val="22"/>
        </w:rPr>
        <w:t xml:space="preserve"> and the National Science Foundation</w:t>
      </w:r>
      <w:r w:rsidRPr="001071F1">
        <w:rPr>
          <w:rFonts w:ascii="Arial" w:hAnsi="Arial" w:cs="Arial"/>
          <w:color w:val="000000" w:themeColor="text1"/>
          <w:spacing w:val="-2"/>
          <w:sz w:val="22"/>
          <w:szCs w:val="22"/>
        </w:rPr>
        <w:t>. Currently employee for Idaho Department of Fish and Game.</w:t>
      </w:r>
    </w:p>
    <w:p w14:paraId="69596575" w14:textId="77777777" w:rsidR="00CA2E5C" w:rsidRPr="001071F1" w:rsidRDefault="00CA2E5C" w:rsidP="00CA2E5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Graham Frye, M.S. Biology awarded 2012, Research Assistantship funded by Idaho Department of Fish and Game.  Currently PhD candidate at University of Alaska Fairbanks.</w:t>
      </w:r>
    </w:p>
    <w:p w14:paraId="25963596" w14:textId="77777777" w:rsidR="00CA2E5C" w:rsidRPr="001071F1" w:rsidRDefault="00CA2E5C" w:rsidP="00CA2E5C">
      <w:pPr>
        <w:pStyle w:val="BodyTextIndent"/>
        <w:ind w:left="1440"/>
        <w:rPr>
          <w:rFonts w:ascii="Arial" w:hAnsi="Arial" w:cs="Arial"/>
          <w:color w:val="000000" w:themeColor="text1"/>
          <w:spacing w:val="-2"/>
          <w:sz w:val="22"/>
          <w:szCs w:val="22"/>
        </w:rPr>
      </w:pPr>
      <w:r w:rsidRPr="001071F1">
        <w:rPr>
          <w:rFonts w:ascii="Arial" w:hAnsi="Arial" w:cs="Arial"/>
          <w:color w:val="000000" w:themeColor="text1"/>
          <w:spacing w:val="-2"/>
          <w:sz w:val="22"/>
          <w:szCs w:val="22"/>
        </w:rPr>
        <w:t>Jessie Sherburne, M.S. Raptor Biology, Teaching Assistantship funded by Department of Biological Sciences Raptor Program.  Currently a full time lecturer in the Department of Biological Sciences at Boise State University.</w:t>
      </w:r>
    </w:p>
    <w:p w14:paraId="0E928D8B" w14:textId="77777777" w:rsidR="00CA2E5C" w:rsidRPr="001071F1" w:rsidRDefault="00CA2E5C" w:rsidP="00CA2E5C">
      <w:pPr>
        <w:pStyle w:val="BodyTextIndent"/>
        <w:ind w:left="0" w:firstLine="0"/>
        <w:rPr>
          <w:rFonts w:ascii="Arial" w:hAnsi="Arial" w:cs="Arial"/>
          <w:color w:val="000000" w:themeColor="text1"/>
          <w:spacing w:val="-2"/>
          <w:sz w:val="22"/>
          <w:szCs w:val="22"/>
        </w:rPr>
      </w:pPr>
      <w:r w:rsidRPr="001071F1">
        <w:rPr>
          <w:rFonts w:ascii="Arial" w:hAnsi="Arial" w:cs="Arial"/>
          <w:i/>
          <w:color w:val="000000" w:themeColor="text1"/>
          <w:spacing w:val="-2"/>
          <w:sz w:val="22"/>
          <w:szCs w:val="22"/>
        </w:rPr>
        <w:t>Current thesis committee member</w:t>
      </w:r>
      <w:r w:rsidRPr="001071F1">
        <w:rPr>
          <w:rFonts w:ascii="Arial" w:hAnsi="Arial" w:cs="Arial"/>
          <w:color w:val="000000" w:themeColor="text1"/>
          <w:spacing w:val="-2"/>
          <w:sz w:val="22"/>
          <w:szCs w:val="22"/>
        </w:rPr>
        <w:t xml:space="preserve">: </w:t>
      </w:r>
    </w:p>
    <w:p w14:paraId="7CD606A6" w14:textId="0C867E17" w:rsidR="00912267" w:rsidRDefault="00912267" w:rsidP="00912267">
      <w:pPr>
        <w:pStyle w:val="BodyTextIndent"/>
        <w:ind w:left="0" w:firstLine="720"/>
        <w:rPr>
          <w:rFonts w:ascii="Arial" w:hAnsi="Arial" w:cs="Arial"/>
          <w:i/>
          <w:color w:val="000000" w:themeColor="text1"/>
          <w:spacing w:val="-2"/>
          <w:sz w:val="22"/>
          <w:szCs w:val="22"/>
        </w:rPr>
      </w:pPr>
      <w:r>
        <w:rPr>
          <w:rFonts w:ascii="Arial" w:hAnsi="Arial" w:cs="Arial"/>
          <w:i/>
          <w:color w:val="000000" w:themeColor="text1"/>
          <w:spacing w:val="-2"/>
          <w:sz w:val="22"/>
          <w:szCs w:val="22"/>
        </w:rPr>
        <w:t>Merry Davidson, M.S. Biology</w:t>
      </w:r>
      <w:r w:rsidR="00CA2E5C" w:rsidRPr="001071F1">
        <w:rPr>
          <w:rFonts w:ascii="Arial" w:hAnsi="Arial" w:cs="Arial"/>
          <w:i/>
          <w:color w:val="000000" w:themeColor="text1"/>
          <w:spacing w:val="-2"/>
          <w:sz w:val="22"/>
          <w:szCs w:val="22"/>
        </w:rPr>
        <w:tab/>
      </w:r>
    </w:p>
    <w:p w14:paraId="274CBD01" w14:textId="39C9F914" w:rsidR="00CA2E5C" w:rsidRPr="001071F1" w:rsidRDefault="00CA2E5C" w:rsidP="00912267">
      <w:pPr>
        <w:pStyle w:val="BodyTextIndent"/>
        <w:ind w:left="0" w:firstLine="720"/>
        <w:rPr>
          <w:rFonts w:ascii="Arial" w:hAnsi="Arial" w:cs="Arial"/>
          <w:i/>
          <w:color w:val="000000" w:themeColor="text1"/>
          <w:spacing w:val="-2"/>
          <w:sz w:val="22"/>
          <w:szCs w:val="22"/>
        </w:rPr>
      </w:pPr>
      <w:r w:rsidRPr="001071F1">
        <w:rPr>
          <w:rFonts w:ascii="Arial" w:hAnsi="Arial" w:cs="Arial"/>
          <w:i/>
          <w:color w:val="000000" w:themeColor="text1"/>
          <w:spacing w:val="-2"/>
          <w:sz w:val="22"/>
          <w:szCs w:val="22"/>
        </w:rPr>
        <w:t>Dylan Gomes, PhD. Ecology, Evolution, Behavior Program</w:t>
      </w:r>
    </w:p>
    <w:p w14:paraId="45FB88FC" w14:textId="77777777" w:rsidR="00CA2E5C" w:rsidRPr="001071F1" w:rsidRDefault="00CA2E5C" w:rsidP="00CA2E5C">
      <w:pPr>
        <w:pStyle w:val="BodyTextIndent"/>
        <w:ind w:left="0" w:firstLine="0"/>
        <w:rPr>
          <w:rFonts w:ascii="Arial" w:hAnsi="Arial" w:cs="Arial"/>
          <w:i/>
          <w:color w:val="000000" w:themeColor="text1"/>
          <w:spacing w:val="-2"/>
          <w:sz w:val="22"/>
          <w:szCs w:val="22"/>
        </w:rPr>
      </w:pPr>
      <w:r w:rsidRPr="001071F1">
        <w:rPr>
          <w:rFonts w:ascii="Arial" w:hAnsi="Arial" w:cs="Arial"/>
          <w:i/>
          <w:color w:val="000000" w:themeColor="text1"/>
          <w:spacing w:val="-2"/>
          <w:sz w:val="22"/>
          <w:szCs w:val="22"/>
        </w:rPr>
        <w:tab/>
        <w:t xml:space="preserve">Stephanie </w:t>
      </w:r>
      <w:proofErr w:type="spellStart"/>
      <w:r w:rsidRPr="001071F1">
        <w:rPr>
          <w:rFonts w:ascii="Arial" w:hAnsi="Arial" w:cs="Arial"/>
          <w:i/>
          <w:color w:val="000000" w:themeColor="text1"/>
          <w:spacing w:val="-2"/>
          <w:sz w:val="22"/>
          <w:szCs w:val="22"/>
        </w:rPr>
        <w:t>Hudon</w:t>
      </w:r>
      <w:proofErr w:type="spellEnd"/>
      <w:r w:rsidRPr="001071F1">
        <w:rPr>
          <w:rFonts w:ascii="Arial" w:hAnsi="Arial" w:cs="Arial"/>
          <w:i/>
          <w:color w:val="000000" w:themeColor="text1"/>
          <w:spacing w:val="-2"/>
          <w:sz w:val="22"/>
          <w:szCs w:val="22"/>
        </w:rPr>
        <w:t xml:space="preserve">, PhD. </w:t>
      </w:r>
      <w:proofErr w:type="spellStart"/>
      <w:r w:rsidRPr="001071F1">
        <w:rPr>
          <w:rFonts w:ascii="Arial" w:hAnsi="Arial" w:cs="Arial"/>
          <w:i/>
          <w:color w:val="000000" w:themeColor="text1"/>
          <w:spacing w:val="-2"/>
          <w:sz w:val="22"/>
          <w:szCs w:val="22"/>
        </w:rPr>
        <w:t>Biomolecular</w:t>
      </w:r>
      <w:proofErr w:type="spellEnd"/>
      <w:r w:rsidRPr="001071F1">
        <w:rPr>
          <w:rFonts w:ascii="Arial" w:hAnsi="Arial" w:cs="Arial"/>
          <w:i/>
          <w:color w:val="000000" w:themeColor="text1"/>
          <w:spacing w:val="-2"/>
          <w:sz w:val="22"/>
          <w:szCs w:val="22"/>
        </w:rPr>
        <w:t xml:space="preserve"> Program</w:t>
      </w:r>
    </w:p>
    <w:p w14:paraId="5DC2F92C" w14:textId="77777777" w:rsidR="00CA2E5C" w:rsidRPr="001071F1" w:rsidRDefault="00CA2E5C" w:rsidP="00CA2E5C">
      <w:pPr>
        <w:pStyle w:val="BodyTextIndent"/>
        <w:ind w:firstLine="0"/>
        <w:rPr>
          <w:rFonts w:ascii="Arial" w:hAnsi="Arial" w:cs="Arial"/>
          <w:i/>
          <w:color w:val="000000" w:themeColor="text1"/>
          <w:spacing w:val="-2"/>
          <w:sz w:val="22"/>
          <w:szCs w:val="22"/>
        </w:rPr>
      </w:pPr>
      <w:r w:rsidRPr="001071F1">
        <w:rPr>
          <w:rFonts w:ascii="Arial" w:hAnsi="Arial" w:cs="Arial"/>
          <w:i/>
          <w:color w:val="000000" w:themeColor="text1"/>
          <w:spacing w:val="-2"/>
          <w:sz w:val="22"/>
          <w:szCs w:val="22"/>
        </w:rPr>
        <w:t>Caitlin Davis, MS., Raptor Biology</w:t>
      </w:r>
    </w:p>
    <w:p w14:paraId="1BDDEDB8" w14:textId="77777777" w:rsidR="00CA2E5C" w:rsidRPr="001071F1" w:rsidRDefault="00CA2E5C" w:rsidP="00CA2E5C">
      <w:pPr>
        <w:pStyle w:val="BodyTextIndent"/>
        <w:ind w:firstLine="0"/>
        <w:rPr>
          <w:rFonts w:ascii="Arial" w:hAnsi="Arial" w:cs="Arial"/>
          <w:i/>
          <w:color w:val="000000" w:themeColor="text1"/>
          <w:spacing w:val="-2"/>
          <w:sz w:val="22"/>
          <w:szCs w:val="22"/>
        </w:rPr>
      </w:pPr>
      <w:r w:rsidRPr="001071F1">
        <w:rPr>
          <w:rFonts w:ascii="Arial" w:hAnsi="Arial" w:cs="Arial"/>
          <w:i/>
          <w:color w:val="000000" w:themeColor="text1"/>
          <w:spacing w:val="-2"/>
          <w:sz w:val="22"/>
          <w:szCs w:val="22"/>
        </w:rPr>
        <w:t xml:space="preserve">Josh </w:t>
      </w:r>
      <w:proofErr w:type="spellStart"/>
      <w:r w:rsidRPr="001071F1">
        <w:rPr>
          <w:rFonts w:ascii="Arial" w:hAnsi="Arial" w:cs="Arial"/>
          <w:i/>
          <w:color w:val="000000" w:themeColor="text1"/>
          <w:spacing w:val="-2"/>
          <w:sz w:val="22"/>
          <w:szCs w:val="22"/>
        </w:rPr>
        <w:t>Enterkin</w:t>
      </w:r>
      <w:proofErr w:type="spellEnd"/>
      <w:r w:rsidRPr="001071F1">
        <w:rPr>
          <w:rFonts w:ascii="Arial" w:hAnsi="Arial" w:cs="Arial"/>
          <w:i/>
          <w:color w:val="000000" w:themeColor="text1"/>
          <w:spacing w:val="-2"/>
          <w:sz w:val="22"/>
          <w:szCs w:val="22"/>
        </w:rPr>
        <w:t>, MS Geoscience</w:t>
      </w:r>
    </w:p>
    <w:p w14:paraId="2BF5726E" w14:textId="77777777" w:rsidR="00CA2E5C" w:rsidRPr="001071F1" w:rsidRDefault="00CA2E5C" w:rsidP="00CA2E5C">
      <w:pPr>
        <w:pStyle w:val="BodyTextIndent"/>
        <w:ind w:firstLine="0"/>
        <w:rPr>
          <w:rFonts w:ascii="Arial" w:hAnsi="Arial" w:cs="Arial"/>
          <w:i/>
          <w:color w:val="000000" w:themeColor="text1"/>
          <w:spacing w:val="-2"/>
          <w:sz w:val="22"/>
          <w:szCs w:val="22"/>
        </w:rPr>
      </w:pPr>
      <w:r w:rsidRPr="001071F1">
        <w:rPr>
          <w:rFonts w:ascii="Arial" w:hAnsi="Arial" w:cs="Arial"/>
          <w:i/>
          <w:color w:val="000000" w:themeColor="text1"/>
          <w:spacing w:val="-2"/>
          <w:sz w:val="22"/>
          <w:szCs w:val="22"/>
        </w:rPr>
        <w:t>Michael Henderson, MS. Raptor Biology</w:t>
      </w:r>
    </w:p>
    <w:p w14:paraId="02339D7D" w14:textId="77777777" w:rsidR="00CA2E5C" w:rsidRPr="001071F1" w:rsidRDefault="00CA2E5C" w:rsidP="00CA2E5C">
      <w:pPr>
        <w:pStyle w:val="BodyTextIndent"/>
        <w:ind w:firstLine="0"/>
        <w:rPr>
          <w:rFonts w:ascii="Arial" w:hAnsi="Arial" w:cs="Arial"/>
          <w:i/>
          <w:color w:val="000000" w:themeColor="text1"/>
          <w:spacing w:val="-2"/>
          <w:sz w:val="22"/>
          <w:szCs w:val="22"/>
        </w:rPr>
      </w:pPr>
      <w:proofErr w:type="spellStart"/>
      <w:r w:rsidRPr="001071F1">
        <w:rPr>
          <w:rFonts w:ascii="Arial" w:hAnsi="Arial" w:cs="Arial"/>
          <w:i/>
          <w:color w:val="000000" w:themeColor="text1"/>
          <w:spacing w:val="-2"/>
          <w:sz w:val="22"/>
          <w:szCs w:val="22"/>
        </w:rPr>
        <w:t>Lilja</w:t>
      </w:r>
      <w:proofErr w:type="spellEnd"/>
      <w:r w:rsidRPr="001071F1">
        <w:rPr>
          <w:rFonts w:ascii="Arial" w:hAnsi="Arial" w:cs="Arial"/>
          <w:i/>
          <w:color w:val="000000" w:themeColor="text1"/>
          <w:spacing w:val="-2"/>
          <w:sz w:val="22"/>
          <w:szCs w:val="22"/>
        </w:rPr>
        <w:t xml:space="preserve"> </w:t>
      </w:r>
      <w:proofErr w:type="spellStart"/>
      <w:r w:rsidRPr="001071F1">
        <w:rPr>
          <w:rFonts w:ascii="Arial" w:hAnsi="Arial" w:cs="Arial"/>
          <w:i/>
          <w:color w:val="000000" w:themeColor="text1"/>
          <w:spacing w:val="-2"/>
          <w:sz w:val="22"/>
          <w:szCs w:val="22"/>
        </w:rPr>
        <w:t>Steinthorsdottir</w:t>
      </w:r>
      <w:proofErr w:type="spellEnd"/>
      <w:r w:rsidRPr="001071F1">
        <w:rPr>
          <w:rFonts w:ascii="Arial" w:hAnsi="Arial" w:cs="Arial"/>
          <w:i/>
          <w:color w:val="000000" w:themeColor="text1"/>
          <w:spacing w:val="-2"/>
          <w:sz w:val="22"/>
          <w:szCs w:val="22"/>
        </w:rPr>
        <w:t>, MS Biology, University of Oslo</w:t>
      </w:r>
    </w:p>
    <w:p w14:paraId="112D6861" w14:textId="77777777" w:rsidR="00CA2E5C" w:rsidRPr="001071F1" w:rsidRDefault="00CA2E5C" w:rsidP="00CA2E5C">
      <w:pPr>
        <w:pStyle w:val="BodyTextIndent"/>
        <w:ind w:left="0" w:firstLine="0"/>
        <w:rPr>
          <w:rFonts w:ascii="Arial" w:hAnsi="Arial" w:cs="Arial"/>
          <w:color w:val="000000" w:themeColor="text1"/>
          <w:spacing w:val="-2"/>
          <w:sz w:val="22"/>
          <w:szCs w:val="22"/>
        </w:rPr>
      </w:pPr>
      <w:r w:rsidRPr="001071F1">
        <w:rPr>
          <w:rFonts w:ascii="Arial" w:hAnsi="Arial" w:cs="Arial"/>
          <w:i/>
          <w:color w:val="000000" w:themeColor="text1"/>
          <w:spacing w:val="-2"/>
          <w:sz w:val="22"/>
          <w:szCs w:val="22"/>
        </w:rPr>
        <w:t>Previous thesis committee member of graduated students</w:t>
      </w:r>
      <w:r w:rsidRPr="001071F1">
        <w:rPr>
          <w:rFonts w:ascii="Arial" w:hAnsi="Arial" w:cs="Arial"/>
          <w:color w:val="000000" w:themeColor="text1"/>
          <w:spacing w:val="-2"/>
          <w:sz w:val="22"/>
          <w:szCs w:val="22"/>
        </w:rPr>
        <w:t xml:space="preserve">: </w:t>
      </w:r>
    </w:p>
    <w:p w14:paraId="160A0BEA" w14:textId="77777777" w:rsidR="00CA2E5C" w:rsidRPr="001071F1" w:rsidRDefault="00CA2E5C" w:rsidP="00CA2E5C">
      <w:pPr>
        <w:autoSpaceDE/>
        <w:autoSpaceDN/>
        <w:ind w:firstLine="720"/>
        <w:rPr>
          <w:rFonts w:ascii="Arial" w:hAnsi="Arial" w:cs="Arial"/>
          <w:color w:val="000000" w:themeColor="text1"/>
          <w:sz w:val="22"/>
          <w:szCs w:val="22"/>
        </w:rPr>
      </w:pPr>
      <w:r w:rsidRPr="001071F1">
        <w:rPr>
          <w:rFonts w:ascii="Arial" w:hAnsi="Arial" w:cs="Arial"/>
          <w:color w:val="000000" w:themeColor="text1"/>
          <w:sz w:val="22"/>
          <w:szCs w:val="22"/>
        </w:rPr>
        <w:t>Juliette Rubin, MS Biology</w:t>
      </w:r>
    </w:p>
    <w:p w14:paraId="1A77BCBE" w14:textId="77777777" w:rsidR="00CA2E5C" w:rsidRPr="001071F1" w:rsidRDefault="00CA2E5C" w:rsidP="00CA2E5C">
      <w:pPr>
        <w:autoSpaceDE/>
        <w:autoSpaceDN/>
        <w:ind w:firstLine="720"/>
        <w:rPr>
          <w:rFonts w:ascii="Arial" w:hAnsi="Arial" w:cs="Arial"/>
          <w:color w:val="000000" w:themeColor="text1"/>
          <w:sz w:val="22"/>
          <w:szCs w:val="22"/>
        </w:rPr>
      </w:pPr>
      <w:r w:rsidRPr="001071F1">
        <w:rPr>
          <w:rFonts w:ascii="Arial" w:hAnsi="Arial" w:cs="Arial"/>
          <w:color w:val="000000" w:themeColor="text1"/>
          <w:sz w:val="22"/>
          <w:szCs w:val="22"/>
        </w:rPr>
        <w:t>Peggy Martinez, MS Biology</w:t>
      </w:r>
    </w:p>
    <w:p w14:paraId="7E90895B" w14:textId="77777777" w:rsidR="00CA2E5C" w:rsidRPr="001071F1" w:rsidRDefault="00CA2E5C" w:rsidP="00CA2E5C">
      <w:pPr>
        <w:autoSpaceDE/>
        <w:autoSpaceDN/>
        <w:ind w:firstLine="720"/>
        <w:rPr>
          <w:rFonts w:ascii="Arial" w:hAnsi="Arial" w:cs="Arial"/>
          <w:color w:val="000000" w:themeColor="text1"/>
          <w:sz w:val="22"/>
          <w:szCs w:val="22"/>
        </w:rPr>
      </w:pPr>
      <w:r w:rsidRPr="001071F1">
        <w:rPr>
          <w:rFonts w:ascii="Arial" w:hAnsi="Arial" w:cs="Arial"/>
          <w:color w:val="000000" w:themeColor="text1"/>
          <w:sz w:val="22"/>
          <w:szCs w:val="22"/>
        </w:rPr>
        <w:t>Stephanie Coates, M.S., Raptor Biology</w:t>
      </w:r>
    </w:p>
    <w:p w14:paraId="09F25B14" w14:textId="77777777" w:rsidR="00CA2E5C" w:rsidRPr="001071F1" w:rsidRDefault="00CA2E5C" w:rsidP="00CA2E5C">
      <w:pPr>
        <w:autoSpaceDE/>
        <w:autoSpaceDN/>
        <w:ind w:firstLine="720"/>
        <w:rPr>
          <w:rFonts w:ascii="Arial" w:hAnsi="Arial" w:cs="Arial"/>
          <w:color w:val="000000" w:themeColor="text1"/>
          <w:sz w:val="22"/>
          <w:szCs w:val="22"/>
        </w:rPr>
      </w:pPr>
      <w:r w:rsidRPr="001071F1">
        <w:rPr>
          <w:rFonts w:ascii="Arial" w:hAnsi="Arial" w:cs="Arial"/>
          <w:color w:val="000000" w:themeColor="text1"/>
          <w:sz w:val="22"/>
          <w:szCs w:val="22"/>
        </w:rPr>
        <w:t xml:space="preserve">John </w:t>
      </w:r>
      <w:proofErr w:type="spellStart"/>
      <w:r w:rsidRPr="001071F1">
        <w:rPr>
          <w:rFonts w:ascii="Arial" w:hAnsi="Arial" w:cs="Arial"/>
          <w:color w:val="000000" w:themeColor="text1"/>
          <w:sz w:val="22"/>
          <w:szCs w:val="22"/>
        </w:rPr>
        <w:t>O’keefe</w:t>
      </w:r>
      <w:proofErr w:type="spellEnd"/>
      <w:r w:rsidRPr="001071F1">
        <w:rPr>
          <w:rFonts w:ascii="Arial" w:hAnsi="Arial" w:cs="Arial"/>
          <w:color w:val="000000" w:themeColor="text1"/>
          <w:sz w:val="22"/>
          <w:szCs w:val="22"/>
        </w:rPr>
        <w:t>, M.S. Raptor Biology</w:t>
      </w:r>
    </w:p>
    <w:p w14:paraId="319CBAD9" w14:textId="77777777" w:rsidR="00CA2E5C" w:rsidRPr="001071F1" w:rsidRDefault="00CA2E5C" w:rsidP="00CA2E5C">
      <w:pPr>
        <w:autoSpaceDE/>
        <w:autoSpaceDN/>
        <w:ind w:firstLine="720"/>
        <w:rPr>
          <w:rFonts w:ascii="Arial" w:hAnsi="Arial" w:cs="Arial"/>
          <w:color w:val="000000" w:themeColor="text1"/>
          <w:sz w:val="22"/>
          <w:szCs w:val="22"/>
        </w:rPr>
      </w:pPr>
      <w:r w:rsidRPr="001071F1">
        <w:rPr>
          <w:rFonts w:ascii="Arial" w:hAnsi="Arial" w:cs="Arial"/>
          <w:color w:val="000000" w:themeColor="text1"/>
          <w:sz w:val="22"/>
          <w:szCs w:val="22"/>
        </w:rPr>
        <w:t>Robert Miller, M.S. Raptor Biology</w:t>
      </w:r>
    </w:p>
    <w:p w14:paraId="64B8F397" w14:textId="77777777" w:rsidR="00CA2E5C" w:rsidRPr="001071F1" w:rsidRDefault="00CA2E5C" w:rsidP="00CA2E5C">
      <w:pPr>
        <w:pStyle w:val="BodyTextIndent"/>
        <w:ind w:left="0" w:firstLine="720"/>
        <w:rPr>
          <w:rFonts w:ascii="Arial" w:hAnsi="Arial" w:cs="Arial"/>
          <w:color w:val="000000" w:themeColor="text1"/>
          <w:spacing w:val="-2"/>
          <w:sz w:val="22"/>
          <w:szCs w:val="22"/>
        </w:rPr>
      </w:pPr>
      <w:r w:rsidRPr="001071F1">
        <w:rPr>
          <w:rFonts w:ascii="Arial" w:hAnsi="Arial" w:cs="Arial"/>
          <w:color w:val="000000" w:themeColor="text1"/>
          <w:spacing w:val="-2"/>
          <w:sz w:val="22"/>
          <w:szCs w:val="22"/>
        </w:rPr>
        <w:lastRenderedPageBreak/>
        <w:t>Heidi Ware, M.S. Biology</w:t>
      </w:r>
    </w:p>
    <w:p w14:paraId="2665E31D" w14:textId="77777777" w:rsidR="00CA2E5C" w:rsidRPr="001071F1" w:rsidRDefault="00CA2E5C" w:rsidP="00CA2E5C">
      <w:pPr>
        <w:pStyle w:val="BodyTextIndent"/>
        <w:ind w:left="0" w:firstLine="720"/>
        <w:rPr>
          <w:rFonts w:ascii="Arial" w:hAnsi="Arial" w:cs="Arial"/>
          <w:color w:val="000000" w:themeColor="text1"/>
          <w:spacing w:val="-2"/>
          <w:sz w:val="22"/>
          <w:szCs w:val="22"/>
        </w:rPr>
      </w:pPr>
      <w:proofErr w:type="spellStart"/>
      <w:r w:rsidRPr="001071F1">
        <w:rPr>
          <w:rFonts w:ascii="Arial" w:hAnsi="Arial" w:cs="Arial"/>
          <w:color w:val="000000" w:themeColor="text1"/>
          <w:spacing w:val="-2"/>
          <w:sz w:val="22"/>
          <w:szCs w:val="22"/>
        </w:rPr>
        <w:t>Xochi</w:t>
      </w:r>
      <w:proofErr w:type="spellEnd"/>
      <w:r w:rsidRPr="001071F1">
        <w:rPr>
          <w:rFonts w:ascii="Arial" w:hAnsi="Arial" w:cs="Arial"/>
          <w:color w:val="000000" w:themeColor="text1"/>
          <w:spacing w:val="-2"/>
          <w:sz w:val="22"/>
          <w:szCs w:val="22"/>
        </w:rPr>
        <w:t xml:space="preserve"> Campos, M.S. Biology</w:t>
      </w:r>
    </w:p>
    <w:p w14:paraId="2DC6A1A8" w14:textId="77777777" w:rsidR="00CA2E5C" w:rsidRPr="001071F1" w:rsidRDefault="00CA2E5C" w:rsidP="00CA2E5C">
      <w:pPr>
        <w:pStyle w:val="BodyTextIndent"/>
        <w:ind w:left="0" w:firstLine="72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Matt </w:t>
      </w:r>
      <w:proofErr w:type="spellStart"/>
      <w:r w:rsidRPr="001071F1">
        <w:rPr>
          <w:rFonts w:ascii="Arial" w:hAnsi="Arial" w:cs="Arial"/>
          <w:color w:val="000000" w:themeColor="text1"/>
          <w:spacing w:val="-2"/>
          <w:sz w:val="22"/>
          <w:szCs w:val="22"/>
        </w:rPr>
        <w:t>Schmasow</w:t>
      </w:r>
      <w:proofErr w:type="spellEnd"/>
      <w:r w:rsidRPr="001071F1">
        <w:rPr>
          <w:rFonts w:ascii="Arial" w:hAnsi="Arial" w:cs="Arial"/>
          <w:color w:val="000000" w:themeColor="text1"/>
          <w:spacing w:val="-2"/>
          <w:sz w:val="22"/>
          <w:szCs w:val="22"/>
        </w:rPr>
        <w:t>, M.S. Biology</w:t>
      </w:r>
    </w:p>
    <w:p w14:paraId="383486DE" w14:textId="77777777" w:rsidR="00CA2E5C" w:rsidRPr="001071F1" w:rsidRDefault="00CA2E5C" w:rsidP="00CA2E5C">
      <w:pPr>
        <w:pStyle w:val="BodyTextIndent"/>
        <w:ind w:left="0" w:firstLine="72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Martha </w:t>
      </w:r>
      <w:proofErr w:type="spellStart"/>
      <w:r w:rsidRPr="001071F1">
        <w:rPr>
          <w:rFonts w:ascii="Arial" w:hAnsi="Arial" w:cs="Arial"/>
          <w:color w:val="000000" w:themeColor="text1"/>
          <w:spacing w:val="-2"/>
          <w:sz w:val="22"/>
          <w:szCs w:val="22"/>
        </w:rPr>
        <w:t>Brabec</w:t>
      </w:r>
      <w:proofErr w:type="spellEnd"/>
      <w:r w:rsidRPr="001071F1">
        <w:rPr>
          <w:rFonts w:ascii="Arial" w:hAnsi="Arial" w:cs="Arial"/>
          <w:color w:val="000000" w:themeColor="text1"/>
          <w:spacing w:val="-2"/>
          <w:sz w:val="22"/>
          <w:szCs w:val="22"/>
        </w:rPr>
        <w:t>, M.S. Biology</w:t>
      </w:r>
    </w:p>
    <w:p w14:paraId="5226CE82" w14:textId="77777777" w:rsidR="00CA2E5C" w:rsidRPr="001071F1" w:rsidRDefault="00CA2E5C" w:rsidP="00CA2E5C">
      <w:pPr>
        <w:pStyle w:val="BodyTextIndent"/>
        <w:ind w:firstLine="0"/>
        <w:rPr>
          <w:rFonts w:ascii="Arial" w:hAnsi="Arial" w:cs="Arial"/>
          <w:color w:val="000000" w:themeColor="text1"/>
          <w:spacing w:val="-2"/>
          <w:sz w:val="22"/>
          <w:szCs w:val="22"/>
        </w:rPr>
      </w:pPr>
      <w:r w:rsidRPr="001071F1">
        <w:rPr>
          <w:rFonts w:ascii="Arial" w:hAnsi="Arial" w:cs="Arial"/>
          <w:color w:val="000000" w:themeColor="text1"/>
          <w:sz w:val="22"/>
          <w:szCs w:val="22"/>
        </w:rPr>
        <w:t>Chris Porterfield, M.S. Raptor Biology</w:t>
      </w:r>
    </w:p>
    <w:p w14:paraId="35CD4597" w14:textId="77777777" w:rsidR="00CA2E5C" w:rsidRPr="001071F1" w:rsidRDefault="00CA2E5C" w:rsidP="00CA2E5C">
      <w:pPr>
        <w:pStyle w:val="BodyTextIndent"/>
        <w:ind w:left="0" w:firstLine="720"/>
        <w:rPr>
          <w:rFonts w:ascii="Arial" w:hAnsi="Arial" w:cs="Arial"/>
          <w:color w:val="000000" w:themeColor="text1"/>
          <w:spacing w:val="-2"/>
          <w:sz w:val="22"/>
          <w:szCs w:val="22"/>
        </w:rPr>
      </w:pPr>
      <w:r w:rsidRPr="001071F1">
        <w:rPr>
          <w:rFonts w:ascii="Arial" w:hAnsi="Arial" w:cs="Arial"/>
          <w:color w:val="000000" w:themeColor="text1"/>
          <w:spacing w:val="-2"/>
          <w:sz w:val="22"/>
          <w:szCs w:val="22"/>
        </w:rPr>
        <w:t xml:space="preserve">Emily </w:t>
      </w:r>
      <w:proofErr w:type="spellStart"/>
      <w:r w:rsidRPr="001071F1">
        <w:rPr>
          <w:rFonts w:ascii="Arial" w:hAnsi="Arial" w:cs="Arial"/>
          <w:color w:val="000000" w:themeColor="text1"/>
          <w:spacing w:val="-2"/>
          <w:sz w:val="22"/>
          <w:szCs w:val="22"/>
        </w:rPr>
        <w:t>Drussel</w:t>
      </w:r>
      <w:proofErr w:type="spellEnd"/>
      <w:r w:rsidRPr="001071F1">
        <w:rPr>
          <w:rFonts w:ascii="Arial" w:hAnsi="Arial" w:cs="Arial"/>
          <w:color w:val="000000" w:themeColor="text1"/>
          <w:spacing w:val="-2"/>
          <w:sz w:val="22"/>
          <w:szCs w:val="22"/>
        </w:rPr>
        <w:t>, M.S. Chemistry</w:t>
      </w:r>
    </w:p>
    <w:p w14:paraId="1EF38F12" w14:textId="77777777" w:rsidR="00CA2E5C" w:rsidRPr="001071F1" w:rsidRDefault="00CA2E5C" w:rsidP="00CA2E5C">
      <w:pPr>
        <w:pStyle w:val="BodyTextIndent"/>
        <w:ind w:left="0" w:firstLine="720"/>
        <w:rPr>
          <w:rFonts w:ascii="Arial" w:hAnsi="Arial" w:cs="Arial"/>
          <w:color w:val="000000" w:themeColor="text1"/>
          <w:spacing w:val="-2"/>
          <w:sz w:val="22"/>
          <w:szCs w:val="22"/>
        </w:rPr>
      </w:pPr>
      <w:r w:rsidRPr="001071F1">
        <w:rPr>
          <w:rFonts w:ascii="Arial" w:hAnsi="Arial" w:cs="Arial"/>
          <w:color w:val="000000" w:themeColor="text1"/>
          <w:spacing w:val="-2"/>
          <w:sz w:val="22"/>
          <w:szCs w:val="22"/>
        </w:rPr>
        <w:t>Meghan Camp Ph.D. Biology, Washington State University</w:t>
      </w:r>
    </w:p>
    <w:p w14:paraId="189FC874" w14:textId="77777777" w:rsidR="004F3E4E" w:rsidRPr="000A31D2" w:rsidRDefault="004F3E4E" w:rsidP="007F5E9C">
      <w:pPr>
        <w:pStyle w:val="BodyTextIndent"/>
        <w:ind w:left="0" w:firstLine="0"/>
        <w:rPr>
          <w:rFonts w:ascii="Arial" w:hAnsi="Arial" w:cs="Arial"/>
          <w:color w:val="000000" w:themeColor="text1"/>
          <w:sz w:val="22"/>
          <w:szCs w:val="22"/>
        </w:rPr>
      </w:pPr>
    </w:p>
    <w:p w14:paraId="2378BB8A" w14:textId="77777777" w:rsidR="00FF337A" w:rsidRPr="000A31D2" w:rsidRDefault="00FF337A" w:rsidP="007F5E9C">
      <w:pPr>
        <w:pStyle w:val="BodyTextIndent"/>
        <w:ind w:left="0" w:firstLine="0"/>
        <w:rPr>
          <w:rFonts w:ascii="Arial" w:hAnsi="Arial" w:cs="Arial"/>
          <w:color w:val="000000" w:themeColor="text1"/>
          <w:sz w:val="22"/>
          <w:szCs w:val="22"/>
        </w:rPr>
      </w:pPr>
    </w:p>
    <w:p w14:paraId="419D7E21" w14:textId="77777777" w:rsidR="00E55AEF" w:rsidRPr="000A31D2" w:rsidRDefault="00E55AEF" w:rsidP="007F5E9C">
      <w:pPr>
        <w:pStyle w:val="BodyTextIndent"/>
        <w:ind w:left="0" w:firstLine="0"/>
        <w:rPr>
          <w:rFonts w:ascii="Arial" w:hAnsi="Arial" w:cs="Arial"/>
          <w:b/>
          <w:color w:val="000000" w:themeColor="text1"/>
          <w:sz w:val="22"/>
          <w:szCs w:val="22"/>
        </w:rPr>
      </w:pPr>
      <w:r w:rsidRPr="000A31D2">
        <w:rPr>
          <w:rFonts w:ascii="Arial" w:hAnsi="Arial" w:cs="Arial"/>
          <w:b/>
          <w:color w:val="000000" w:themeColor="text1"/>
          <w:sz w:val="22"/>
          <w:szCs w:val="22"/>
        </w:rPr>
        <w:t>SERVICE</w:t>
      </w:r>
      <w:r w:rsidR="004F3E4E" w:rsidRPr="000A31D2">
        <w:rPr>
          <w:rFonts w:ascii="Arial" w:hAnsi="Arial" w:cs="Arial"/>
          <w:b/>
          <w:color w:val="000000" w:themeColor="text1"/>
          <w:sz w:val="22"/>
          <w:szCs w:val="22"/>
        </w:rPr>
        <w:t xml:space="preserve"> – </w:t>
      </w:r>
    </w:p>
    <w:p w14:paraId="5F7C3A51" w14:textId="229AE142" w:rsidR="00E55AEF" w:rsidRPr="000A31D2" w:rsidRDefault="00E55AEF" w:rsidP="007F5E9C">
      <w:pPr>
        <w:pStyle w:val="BodyTextIndent"/>
        <w:ind w:left="0" w:firstLine="0"/>
        <w:rPr>
          <w:rFonts w:ascii="Arial" w:hAnsi="Arial" w:cs="Arial"/>
          <w:b/>
          <w:i/>
          <w:color w:val="000000" w:themeColor="text1"/>
          <w:sz w:val="22"/>
          <w:szCs w:val="22"/>
        </w:rPr>
      </w:pPr>
      <w:r w:rsidRPr="000A31D2">
        <w:rPr>
          <w:rFonts w:ascii="Arial" w:hAnsi="Arial" w:cs="Arial"/>
          <w:b/>
          <w:i/>
          <w:color w:val="000000" w:themeColor="text1"/>
          <w:sz w:val="22"/>
          <w:szCs w:val="22"/>
        </w:rPr>
        <w:t>Professional Service in Discipline</w:t>
      </w:r>
    </w:p>
    <w:p w14:paraId="6095F154" w14:textId="1F57576F" w:rsidR="00217D32" w:rsidRPr="000A31D2" w:rsidRDefault="00B434CD" w:rsidP="007F5E9C">
      <w:pPr>
        <w:rPr>
          <w:rFonts w:ascii="Arial" w:hAnsi="Arial" w:cs="Arial"/>
          <w:bCs/>
          <w:color w:val="000000" w:themeColor="text1"/>
          <w:sz w:val="22"/>
          <w:szCs w:val="22"/>
        </w:rPr>
      </w:pPr>
      <w:r w:rsidRPr="000A31D2">
        <w:rPr>
          <w:rFonts w:ascii="Arial" w:hAnsi="Arial" w:cs="Arial"/>
          <w:color w:val="000000" w:themeColor="text1"/>
          <w:sz w:val="22"/>
          <w:szCs w:val="22"/>
        </w:rPr>
        <w:t>Provided a s</w:t>
      </w:r>
      <w:r w:rsidR="00217D32" w:rsidRPr="000A31D2">
        <w:rPr>
          <w:rFonts w:ascii="Arial" w:hAnsi="Arial" w:cs="Arial"/>
          <w:color w:val="000000" w:themeColor="text1"/>
          <w:sz w:val="22"/>
          <w:szCs w:val="22"/>
        </w:rPr>
        <w:t>tudent mentor program for undergraduates, graduates and postdocs at the Society for Integrative and Comparative Physiology Symposium: “</w:t>
      </w:r>
      <w:proofErr w:type="spellStart"/>
      <w:r w:rsidR="00217D32" w:rsidRPr="000A31D2">
        <w:rPr>
          <w:rFonts w:ascii="Arial" w:hAnsi="Arial" w:cs="Arial"/>
          <w:bCs/>
          <w:color w:val="000000" w:themeColor="text1"/>
          <w:sz w:val="22"/>
          <w:szCs w:val="22"/>
        </w:rPr>
        <w:t>PharmEcology</w:t>
      </w:r>
      <w:proofErr w:type="spellEnd"/>
      <w:r w:rsidR="00217D32" w:rsidRPr="000A31D2">
        <w:rPr>
          <w:rFonts w:ascii="Arial" w:hAnsi="Arial" w:cs="Arial"/>
          <w:bCs/>
          <w:color w:val="000000" w:themeColor="text1"/>
          <w:sz w:val="22"/>
          <w:szCs w:val="22"/>
        </w:rPr>
        <w:t>: Integrating Ecological Systems and Pharmacology”</w:t>
      </w:r>
    </w:p>
    <w:p w14:paraId="6283425E" w14:textId="77777777" w:rsidR="00217D32" w:rsidRPr="000A31D2" w:rsidRDefault="00217D32" w:rsidP="007F5E9C">
      <w:pPr>
        <w:rPr>
          <w:rFonts w:ascii="Arial" w:hAnsi="Arial" w:cs="Arial"/>
          <w:color w:val="000000" w:themeColor="text1"/>
          <w:sz w:val="22"/>
          <w:szCs w:val="22"/>
          <w:u w:val="single"/>
        </w:rPr>
      </w:pPr>
    </w:p>
    <w:p w14:paraId="69BF50D5" w14:textId="0456682B" w:rsidR="00FF337A" w:rsidRPr="000A31D2" w:rsidRDefault="00FF337A" w:rsidP="007F5E9C">
      <w:pPr>
        <w:rPr>
          <w:rFonts w:ascii="Arial" w:hAnsi="Arial" w:cs="Arial"/>
          <w:color w:val="000000" w:themeColor="text1"/>
          <w:sz w:val="22"/>
          <w:szCs w:val="22"/>
          <w:u w:val="single"/>
        </w:rPr>
      </w:pPr>
      <w:r w:rsidRPr="000A31D2">
        <w:rPr>
          <w:rFonts w:ascii="Arial" w:hAnsi="Arial" w:cs="Arial"/>
          <w:color w:val="000000" w:themeColor="text1"/>
          <w:sz w:val="22"/>
          <w:szCs w:val="22"/>
          <w:u w:val="single"/>
        </w:rPr>
        <w:t>Grant Reviewer</w:t>
      </w:r>
    </w:p>
    <w:p w14:paraId="02F80495" w14:textId="2045F38C" w:rsidR="00E3251B" w:rsidRPr="000A31D2" w:rsidRDefault="00E3251B"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 xml:space="preserve">Fulbright – Regional peer reviewer for proposals to Sweden and </w:t>
      </w:r>
      <w:proofErr w:type="spellStart"/>
      <w:r w:rsidRPr="000A31D2">
        <w:rPr>
          <w:rFonts w:ascii="Arial" w:hAnsi="Arial" w:cs="Arial"/>
          <w:color w:val="000000" w:themeColor="text1"/>
          <w:sz w:val="22"/>
          <w:szCs w:val="22"/>
        </w:rPr>
        <w:t>Denmak</w:t>
      </w:r>
      <w:proofErr w:type="spellEnd"/>
      <w:r w:rsidRPr="000A31D2">
        <w:rPr>
          <w:rFonts w:ascii="Arial" w:hAnsi="Arial" w:cs="Arial"/>
          <w:color w:val="000000" w:themeColor="text1"/>
          <w:sz w:val="22"/>
          <w:szCs w:val="22"/>
        </w:rPr>
        <w:t>. October 2017</w:t>
      </w:r>
    </w:p>
    <w:p w14:paraId="49FDCCE0" w14:textId="26D35512" w:rsidR="00B27F1E" w:rsidRPr="000A31D2" w:rsidRDefault="00B27F1E"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 xml:space="preserve">NSF </w:t>
      </w:r>
      <w:r w:rsidR="00284841" w:rsidRPr="000A31D2">
        <w:rPr>
          <w:rFonts w:ascii="Arial" w:hAnsi="Arial" w:cs="Arial"/>
          <w:color w:val="000000" w:themeColor="text1"/>
          <w:sz w:val="22"/>
          <w:szCs w:val="22"/>
        </w:rPr>
        <w:t xml:space="preserve">- </w:t>
      </w:r>
      <w:r w:rsidRPr="000A31D2">
        <w:rPr>
          <w:rFonts w:ascii="Arial" w:hAnsi="Arial" w:cs="Arial"/>
          <w:color w:val="000000" w:themeColor="text1"/>
          <w:sz w:val="22"/>
          <w:szCs w:val="22"/>
          <w:lang w:eastAsia="ar-SA"/>
        </w:rPr>
        <w:t>International Collaborations in Organismal Biology Between US and Israeli Investigators (</w:t>
      </w:r>
      <w:r w:rsidRPr="000A31D2">
        <w:rPr>
          <w:rFonts w:ascii="Arial" w:hAnsi="Arial" w:cs="Arial"/>
          <w:i/>
          <w:iCs/>
          <w:color w:val="000000" w:themeColor="text1"/>
          <w:sz w:val="22"/>
          <w:szCs w:val="22"/>
          <w:lang w:eastAsia="ar-SA"/>
        </w:rPr>
        <w:t>ICOB</w:t>
      </w:r>
      <w:r w:rsidRPr="000A31D2">
        <w:rPr>
          <w:rFonts w:ascii="Arial" w:hAnsi="Arial" w:cs="Arial"/>
          <w:color w:val="000000" w:themeColor="text1"/>
          <w:sz w:val="22"/>
          <w:szCs w:val="22"/>
          <w:lang w:eastAsia="ar-SA"/>
        </w:rPr>
        <w:t>)</w:t>
      </w:r>
      <w:r w:rsidR="00284841" w:rsidRPr="000A31D2">
        <w:rPr>
          <w:rFonts w:ascii="Arial" w:hAnsi="Arial" w:cs="Arial"/>
          <w:color w:val="000000" w:themeColor="text1"/>
          <w:sz w:val="22"/>
          <w:szCs w:val="22"/>
          <w:lang w:eastAsia="ar-SA"/>
        </w:rPr>
        <w:t xml:space="preserve">, </w:t>
      </w:r>
      <w:r w:rsidR="00284841" w:rsidRPr="000A31D2">
        <w:rPr>
          <w:rFonts w:ascii="Arial" w:hAnsi="Arial" w:cs="Arial"/>
          <w:color w:val="000000" w:themeColor="text1"/>
          <w:sz w:val="22"/>
          <w:szCs w:val="22"/>
        </w:rPr>
        <w:t>ad hoc</w:t>
      </w:r>
    </w:p>
    <w:p w14:paraId="5FADE028" w14:textId="25DCDD1A" w:rsidR="00B27F1E" w:rsidRPr="000A31D2" w:rsidRDefault="00B27F1E" w:rsidP="007F5E9C">
      <w:pPr>
        <w:ind w:left="360" w:firstLine="360"/>
        <w:rPr>
          <w:rFonts w:ascii="Arial" w:hAnsi="Arial" w:cs="Arial"/>
          <w:color w:val="000000" w:themeColor="text1"/>
          <w:sz w:val="22"/>
          <w:szCs w:val="22"/>
        </w:rPr>
      </w:pPr>
      <w:r w:rsidRPr="000A31D2">
        <w:rPr>
          <w:rFonts w:ascii="Arial" w:hAnsi="Arial" w:cs="Arial"/>
          <w:color w:val="000000" w:themeColor="text1"/>
          <w:sz w:val="22"/>
          <w:szCs w:val="22"/>
        </w:rPr>
        <w:t xml:space="preserve">NSF- Integrative Organismal Systems (OIS) </w:t>
      </w:r>
      <w:r w:rsidR="00284841" w:rsidRPr="000A31D2">
        <w:rPr>
          <w:rFonts w:ascii="Arial" w:hAnsi="Arial" w:cs="Arial"/>
          <w:color w:val="000000" w:themeColor="text1"/>
          <w:sz w:val="22"/>
          <w:szCs w:val="22"/>
        </w:rPr>
        <w:t xml:space="preserve">full proposal </w:t>
      </w:r>
      <w:r w:rsidRPr="000A31D2">
        <w:rPr>
          <w:rFonts w:ascii="Arial" w:hAnsi="Arial" w:cs="Arial"/>
          <w:color w:val="000000" w:themeColor="text1"/>
          <w:sz w:val="22"/>
          <w:szCs w:val="22"/>
        </w:rPr>
        <w:t>panel</w:t>
      </w:r>
      <w:r w:rsidR="00284841" w:rsidRPr="000A31D2">
        <w:rPr>
          <w:rFonts w:ascii="Arial" w:hAnsi="Arial" w:cs="Arial"/>
          <w:color w:val="000000" w:themeColor="text1"/>
          <w:sz w:val="22"/>
          <w:szCs w:val="22"/>
        </w:rPr>
        <w:t>, November 2013</w:t>
      </w:r>
    </w:p>
    <w:p w14:paraId="08C93D02" w14:textId="77777777" w:rsidR="00217D32" w:rsidRPr="000A31D2" w:rsidRDefault="00217D32" w:rsidP="007F5E9C">
      <w:pPr>
        <w:rPr>
          <w:rFonts w:ascii="Arial" w:hAnsi="Arial" w:cs="Arial"/>
          <w:color w:val="000000" w:themeColor="text1"/>
          <w:sz w:val="22"/>
          <w:szCs w:val="22"/>
        </w:rPr>
      </w:pPr>
    </w:p>
    <w:p w14:paraId="5A77C735" w14:textId="16C54108" w:rsidR="00217D32" w:rsidRPr="000A31D2" w:rsidRDefault="00406C9F" w:rsidP="007F5E9C">
      <w:pPr>
        <w:rPr>
          <w:rFonts w:ascii="Arial" w:hAnsi="Arial" w:cs="Arial"/>
          <w:color w:val="000000" w:themeColor="text1"/>
          <w:sz w:val="22"/>
          <w:szCs w:val="22"/>
        </w:rPr>
      </w:pPr>
      <w:r w:rsidRPr="000A31D2">
        <w:rPr>
          <w:rFonts w:ascii="Arial" w:hAnsi="Arial" w:cs="Arial"/>
          <w:color w:val="000000" w:themeColor="text1"/>
          <w:sz w:val="22"/>
          <w:szCs w:val="22"/>
          <w:u w:val="single"/>
        </w:rPr>
        <w:t xml:space="preserve">Ad hoc </w:t>
      </w:r>
      <w:r w:rsidR="00FF337A" w:rsidRPr="000A31D2">
        <w:rPr>
          <w:rFonts w:ascii="Arial" w:hAnsi="Arial" w:cs="Arial"/>
          <w:color w:val="000000" w:themeColor="text1"/>
          <w:sz w:val="22"/>
          <w:szCs w:val="22"/>
          <w:u w:val="single"/>
        </w:rPr>
        <w:t xml:space="preserve">Manuscript </w:t>
      </w:r>
      <w:r w:rsidRPr="000A31D2">
        <w:rPr>
          <w:rFonts w:ascii="Arial" w:hAnsi="Arial" w:cs="Arial"/>
          <w:color w:val="000000" w:themeColor="text1"/>
          <w:sz w:val="22"/>
          <w:szCs w:val="22"/>
          <w:u w:val="single"/>
        </w:rPr>
        <w:t>Reviewer</w:t>
      </w:r>
    </w:p>
    <w:p w14:paraId="0F08611D" w14:textId="77777777" w:rsidR="00217D32" w:rsidRPr="000A31D2" w:rsidRDefault="00217D32"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Ecology</w:t>
      </w:r>
    </w:p>
    <w:p w14:paraId="2D29D55F" w14:textId="38EB69F0" w:rsidR="00217D32" w:rsidRPr="000A31D2" w:rsidRDefault="00217D32"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Journal of Animal Behavior</w:t>
      </w:r>
    </w:p>
    <w:p w14:paraId="32B514F1" w14:textId="77777777" w:rsidR="00217D32" w:rsidRPr="000A31D2" w:rsidRDefault="00217D32" w:rsidP="007F5E9C">
      <w:pPr>
        <w:ind w:left="360" w:firstLine="360"/>
        <w:rPr>
          <w:rFonts w:ascii="Arial" w:hAnsi="Arial" w:cs="Arial"/>
          <w:i/>
          <w:color w:val="000000" w:themeColor="text1"/>
          <w:sz w:val="22"/>
          <w:szCs w:val="22"/>
        </w:rPr>
      </w:pPr>
      <w:proofErr w:type="spellStart"/>
      <w:r w:rsidRPr="000A31D2">
        <w:rPr>
          <w:rFonts w:ascii="Arial" w:hAnsi="Arial" w:cs="Arial"/>
          <w:i/>
          <w:color w:val="000000" w:themeColor="text1"/>
          <w:sz w:val="22"/>
          <w:szCs w:val="22"/>
        </w:rPr>
        <w:t>Oecologia</w:t>
      </w:r>
      <w:proofErr w:type="spellEnd"/>
    </w:p>
    <w:p w14:paraId="10BCAA1D" w14:textId="77777777" w:rsidR="00217D32" w:rsidRPr="000A31D2" w:rsidRDefault="00217D32"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Journal of Chemical Ecology</w:t>
      </w:r>
    </w:p>
    <w:p w14:paraId="54AAC312" w14:textId="77777777" w:rsidR="00217D32" w:rsidRPr="000A31D2" w:rsidRDefault="00406C9F"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Journal of Veterinary</w:t>
      </w:r>
      <w:r w:rsidR="00217D32" w:rsidRPr="000A31D2">
        <w:rPr>
          <w:rFonts w:ascii="Arial" w:hAnsi="Arial" w:cs="Arial"/>
          <w:i/>
          <w:color w:val="000000" w:themeColor="text1"/>
          <w:sz w:val="22"/>
          <w:szCs w:val="22"/>
        </w:rPr>
        <w:t xml:space="preserve"> Pharmacology and Therapeutics</w:t>
      </w:r>
    </w:p>
    <w:p w14:paraId="422A1637" w14:textId="77777777" w:rsidR="00217D32" w:rsidRPr="000A31D2" w:rsidRDefault="00406C9F"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Bioch</w:t>
      </w:r>
      <w:r w:rsidR="00217D32" w:rsidRPr="000A31D2">
        <w:rPr>
          <w:rFonts w:ascii="Arial" w:hAnsi="Arial" w:cs="Arial"/>
          <w:i/>
          <w:color w:val="000000" w:themeColor="text1"/>
          <w:sz w:val="22"/>
          <w:szCs w:val="22"/>
        </w:rPr>
        <w:t>emical Systematics and Ecology</w:t>
      </w:r>
    </w:p>
    <w:p w14:paraId="65908591" w14:textId="4049AD2F" w:rsidR="00217D32" w:rsidRPr="000A31D2" w:rsidRDefault="00196719"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 xml:space="preserve">Journal of Experimental </w:t>
      </w:r>
      <w:r w:rsidR="00217D32" w:rsidRPr="000A31D2">
        <w:rPr>
          <w:rFonts w:ascii="Arial" w:hAnsi="Arial" w:cs="Arial"/>
          <w:i/>
          <w:color w:val="000000" w:themeColor="text1"/>
          <w:sz w:val="22"/>
          <w:szCs w:val="22"/>
        </w:rPr>
        <w:t>Zoology</w:t>
      </w:r>
    </w:p>
    <w:p w14:paraId="3F721FBC" w14:textId="18383B5A" w:rsidR="00196719" w:rsidRPr="000A31D2" w:rsidRDefault="00196719"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Behavioral Ecology</w:t>
      </w:r>
    </w:p>
    <w:p w14:paraId="6587E45E" w14:textId="7460EFC8" w:rsidR="00406C9F" w:rsidRPr="000A31D2" w:rsidRDefault="00406C9F" w:rsidP="007F5E9C">
      <w:pPr>
        <w:ind w:left="360" w:firstLine="360"/>
        <w:rPr>
          <w:rFonts w:ascii="Arial" w:hAnsi="Arial" w:cs="Arial"/>
          <w:i/>
          <w:color w:val="000000" w:themeColor="text1"/>
          <w:sz w:val="22"/>
          <w:szCs w:val="22"/>
        </w:rPr>
      </w:pPr>
      <w:r w:rsidRPr="000A31D2">
        <w:rPr>
          <w:rFonts w:ascii="Arial" w:hAnsi="Arial" w:cs="Arial"/>
          <w:i/>
          <w:color w:val="000000" w:themeColor="text1"/>
          <w:sz w:val="22"/>
          <w:szCs w:val="22"/>
        </w:rPr>
        <w:t>Wildlife Biology</w:t>
      </w:r>
    </w:p>
    <w:p w14:paraId="7ECBFA75" w14:textId="77777777" w:rsidR="00B27F1E" w:rsidRPr="000A31D2" w:rsidRDefault="00B27F1E" w:rsidP="007F5E9C">
      <w:pPr>
        <w:rPr>
          <w:rFonts w:ascii="Arial" w:hAnsi="Arial" w:cs="Arial"/>
          <w:color w:val="000000" w:themeColor="text1"/>
          <w:sz w:val="22"/>
          <w:szCs w:val="22"/>
          <w:u w:val="single"/>
        </w:rPr>
      </w:pPr>
    </w:p>
    <w:p w14:paraId="57598578" w14:textId="77777777" w:rsidR="00B27F1E" w:rsidRPr="000A31D2" w:rsidRDefault="00B27F1E" w:rsidP="007F5E9C">
      <w:pPr>
        <w:rPr>
          <w:rFonts w:ascii="Arial" w:hAnsi="Arial" w:cs="Arial"/>
          <w:color w:val="000000" w:themeColor="text1"/>
          <w:sz w:val="22"/>
          <w:szCs w:val="22"/>
        </w:rPr>
      </w:pPr>
      <w:r w:rsidRPr="000A31D2">
        <w:rPr>
          <w:rFonts w:ascii="Arial" w:hAnsi="Arial" w:cs="Arial"/>
          <w:color w:val="000000" w:themeColor="text1"/>
          <w:sz w:val="22"/>
          <w:szCs w:val="22"/>
          <w:u w:val="single"/>
        </w:rPr>
        <w:t>Membership to Professional Societies</w:t>
      </w:r>
    </w:p>
    <w:p w14:paraId="20623A97" w14:textId="77777777" w:rsidR="00B27F1E" w:rsidRPr="000A31D2" w:rsidRDefault="00B27F1E" w:rsidP="007F5E9C">
      <w:pPr>
        <w:ind w:left="1080" w:hanging="360"/>
        <w:rPr>
          <w:rFonts w:ascii="Arial" w:hAnsi="Arial" w:cs="Arial"/>
          <w:color w:val="000000" w:themeColor="text1"/>
          <w:sz w:val="22"/>
          <w:szCs w:val="22"/>
        </w:rPr>
      </w:pPr>
      <w:r w:rsidRPr="000A31D2">
        <w:rPr>
          <w:rFonts w:ascii="Arial" w:hAnsi="Arial" w:cs="Arial"/>
          <w:color w:val="000000" w:themeColor="text1"/>
          <w:sz w:val="22"/>
          <w:szCs w:val="22"/>
        </w:rPr>
        <w:t>Sigma Xi - The Scientific Research Society.  My membership has allowed seven graduate and undergraduate students to submit grant application for support of their research to this society.  Two have received funding.</w:t>
      </w:r>
    </w:p>
    <w:p w14:paraId="736E7F34" w14:textId="77777777" w:rsidR="00B27F1E" w:rsidRPr="000A31D2" w:rsidRDefault="00B27F1E" w:rsidP="007F5E9C">
      <w:pPr>
        <w:ind w:left="1080" w:hanging="360"/>
        <w:rPr>
          <w:rFonts w:ascii="Arial" w:hAnsi="Arial" w:cs="Arial"/>
          <w:color w:val="000000" w:themeColor="text1"/>
          <w:sz w:val="22"/>
          <w:szCs w:val="22"/>
        </w:rPr>
      </w:pPr>
      <w:r w:rsidRPr="000A31D2">
        <w:rPr>
          <w:rFonts w:ascii="Arial" w:hAnsi="Arial" w:cs="Arial"/>
          <w:color w:val="000000" w:themeColor="text1"/>
          <w:sz w:val="22"/>
          <w:szCs w:val="22"/>
        </w:rPr>
        <w:t>The Idaho Chapter Wildlife Society.  I have judged posters and presentations and am currently on the student research grant proposal review committee.</w:t>
      </w:r>
    </w:p>
    <w:p w14:paraId="7112F19D" w14:textId="77777777" w:rsidR="00B27F1E" w:rsidRPr="000A31D2" w:rsidRDefault="00B27F1E" w:rsidP="007F5E9C">
      <w:pPr>
        <w:ind w:left="1080" w:hanging="360"/>
        <w:rPr>
          <w:rFonts w:ascii="Arial" w:hAnsi="Arial" w:cs="Arial"/>
          <w:color w:val="000000" w:themeColor="text1"/>
          <w:sz w:val="22"/>
          <w:szCs w:val="22"/>
        </w:rPr>
      </w:pPr>
      <w:r w:rsidRPr="000A31D2">
        <w:rPr>
          <w:rFonts w:ascii="Arial" w:hAnsi="Arial" w:cs="Arial"/>
          <w:color w:val="000000" w:themeColor="text1"/>
          <w:sz w:val="22"/>
          <w:szCs w:val="22"/>
        </w:rPr>
        <w:t>Society for Comparative and Integrative Biology.  I have judged posters and presentations at their conferences and hosted a symposium at their conference.</w:t>
      </w:r>
    </w:p>
    <w:p w14:paraId="71D712CF" w14:textId="77777777" w:rsidR="00406C9F" w:rsidRPr="000A31D2" w:rsidRDefault="00406C9F" w:rsidP="007F5E9C">
      <w:pPr>
        <w:pStyle w:val="BodyTextIndent"/>
        <w:ind w:left="0" w:firstLine="0"/>
        <w:rPr>
          <w:rFonts w:ascii="Arial" w:hAnsi="Arial" w:cs="Arial"/>
          <w:b/>
          <w:i/>
          <w:color w:val="000000" w:themeColor="text1"/>
          <w:sz w:val="22"/>
          <w:szCs w:val="22"/>
        </w:rPr>
      </w:pPr>
    </w:p>
    <w:p w14:paraId="28BFCD4E" w14:textId="735813E8" w:rsidR="00217D32" w:rsidRPr="000A31D2" w:rsidRDefault="00406C9F" w:rsidP="007F5E9C">
      <w:pPr>
        <w:pStyle w:val="BodyTextIndent"/>
        <w:ind w:left="0" w:firstLine="0"/>
        <w:rPr>
          <w:rFonts w:ascii="Arial" w:hAnsi="Arial" w:cs="Arial"/>
          <w:b/>
          <w:i/>
          <w:color w:val="000000" w:themeColor="text1"/>
          <w:sz w:val="22"/>
          <w:szCs w:val="22"/>
        </w:rPr>
      </w:pPr>
      <w:r w:rsidRPr="000A31D2">
        <w:rPr>
          <w:rFonts w:ascii="Arial" w:hAnsi="Arial" w:cs="Arial"/>
          <w:b/>
          <w:i/>
          <w:color w:val="000000" w:themeColor="text1"/>
          <w:sz w:val="22"/>
          <w:szCs w:val="22"/>
        </w:rPr>
        <w:t>Institutional Service</w:t>
      </w:r>
    </w:p>
    <w:p w14:paraId="5BDF6982" w14:textId="77777777" w:rsidR="00217D32" w:rsidRPr="000A31D2" w:rsidRDefault="00406C9F" w:rsidP="007F5E9C">
      <w:pPr>
        <w:rPr>
          <w:rFonts w:ascii="Arial" w:hAnsi="Arial" w:cs="Arial"/>
          <w:color w:val="000000" w:themeColor="text1"/>
          <w:sz w:val="22"/>
          <w:szCs w:val="22"/>
        </w:rPr>
      </w:pPr>
      <w:r w:rsidRPr="000A31D2">
        <w:rPr>
          <w:rFonts w:ascii="Arial" w:hAnsi="Arial" w:cs="Arial"/>
          <w:color w:val="000000" w:themeColor="text1"/>
          <w:sz w:val="22"/>
          <w:szCs w:val="22"/>
          <w:u w:val="single"/>
        </w:rPr>
        <w:t xml:space="preserve">Departmental </w:t>
      </w:r>
      <w:r w:rsidR="00217D32" w:rsidRPr="000A31D2">
        <w:rPr>
          <w:rFonts w:ascii="Arial" w:hAnsi="Arial" w:cs="Arial"/>
          <w:color w:val="000000" w:themeColor="text1"/>
          <w:sz w:val="22"/>
          <w:szCs w:val="22"/>
          <w:u w:val="single"/>
        </w:rPr>
        <w:t>service</w:t>
      </w:r>
      <w:r w:rsidRPr="000A31D2">
        <w:rPr>
          <w:rFonts w:ascii="Arial" w:hAnsi="Arial" w:cs="Arial"/>
          <w:color w:val="000000" w:themeColor="text1"/>
          <w:sz w:val="22"/>
          <w:szCs w:val="22"/>
        </w:rPr>
        <w:t xml:space="preserve">: </w:t>
      </w:r>
    </w:p>
    <w:p w14:paraId="42D0F37C" w14:textId="5D95602F" w:rsidR="00912267" w:rsidRPr="000A31D2" w:rsidRDefault="00912267" w:rsidP="00912267">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 xml:space="preserve">Faculty search committee member for a </w:t>
      </w:r>
      <w:r>
        <w:rPr>
          <w:rFonts w:ascii="Arial" w:hAnsi="Arial" w:cs="Arial"/>
          <w:color w:val="000000" w:themeColor="text1"/>
          <w:sz w:val="22"/>
          <w:szCs w:val="22"/>
        </w:rPr>
        <w:t>Population Ecology</w:t>
      </w:r>
      <w:r w:rsidRPr="000A31D2">
        <w:rPr>
          <w:rFonts w:ascii="Arial" w:hAnsi="Arial" w:cs="Arial"/>
          <w:color w:val="000000" w:themeColor="text1"/>
          <w:sz w:val="22"/>
          <w:szCs w:val="22"/>
        </w:rPr>
        <w:t xml:space="preserve"> position for the </w:t>
      </w:r>
      <w:r>
        <w:rPr>
          <w:rFonts w:ascii="Arial" w:hAnsi="Arial" w:cs="Arial"/>
          <w:color w:val="000000" w:themeColor="text1"/>
          <w:sz w:val="22"/>
          <w:szCs w:val="22"/>
        </w:rPr>
        <w:t xml:space="preserve">Ecology, Evolution, and Behavior </w:t>
      </w:r>
      <w:r w:rsidRPr="000A31D2">
        <w:rPr>
          <w:rFonts w:ascii="Arial" w:hAnsi="Arial" w:cs="Arial"/>
          <w:color w:val="000000" w:themeColor="text1"/>
          <w:sz w:val="22"/>
          <w:szCs w:val="22"/>
        </w:rPr>
        <w:t>PhD program in the Department of Biological Sciences.</w:t>
      </w:r>
    </w:p>
    <w:p w14:paraId="72FD9A2E" w14:textId="2E506558" w:rsidR="00217D32" w:rsidRPr="000A31D2" w:rsidRDefault="00217D32"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Faculty search committee member for a Physiologist</w:t>
      </w:r>
      <w:r w:rsidR="00165D2A" w:rsidRPr="000A31D2">
        <w:rPr>
          <w:rFonts w:ascii="Arial" w:hAnsi="Arial" w:cs="Arial"/>
          <w:color w:val="000000" w:themeColor="text1"/>
          <w:sz w:val="22"/>
          <w:szCs w:val="22"/>
        </w:rPr>
        <w:t xml:space="preserve"> position</w:t>
      </w:r>
      <w:r w:rsidRPr="000A31D2">
        <w:rPr>
          <w:rFonts w:ascii="Arial" w:hAnsi="Arial" w:cs="Arial"/>
          <w:color w:val="000000" w:themeColor="text1"/>
          <w:sz w:val="22"/>
          <w:szCs w:val="22"/>
        </w:rPr>
        <w:t xml:space="preserve"> for the </w:t>
      </w:r>
      <w:proofErr w:type="spellStart"/>
      <w:r w:rsidRPr="000A31D2">
        <w:rPr>
          <w:rFonts w:ascii="Arial" w:hAnsi="Arial" w:cs="Arial"/>
          <w:color w:val="000000" w:themeColor="text1"/>
          <w:sz w:val="22"/>
          <w:szCs w:val="22"/>
        </w:rPr>
        <w:t>Biomolecular</w:t>
      </w:r>
      <w:proofErr w:type="spellEnd"/>
      <w:r w:rsidRPr="000A31D2">
        <w:rPr>
          <w:rFonts w:ascii="Arial" w:hAnsi="Arial" w:cs="Arial"/>
          <w:color w:val="000000" w:themeColor="text1"/>
          <w:sz w:val="22"/>
          <w:szCs w:val="22"/>
        </w:rPr>
        <w:t xml:space="preserve"> PhD program</w:t>
      </w:r>
      <w:r w:rsidR="00B27F1E" w:rsidRPr="000A31D2">
        <w:rPr>
          <w:rFonts w:ascii="Arial" w:hAnsi="Arial" w:cs="Arial"/>
          <w:color w:val="000000" w:themeColor="text1"/>
          <w:sz w:val="22"/>
          <w:szCs w:val="22"/>
        </w:rPr>
        <w:t xml:space="preserve"> in the Department of Biological Sciences.</w:t>
      </w:r>
    </w:p>
    <w:p w14:paraId="3571D116" w14:textId="4F927BFE" w:rsidR="00217D32" w:rsidRPr="000A31D2" w:rsidRDefault="00217D32"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Faculty search committee member for a Zoologist in the Department of Biological Sciences.</w:t>
      </w:r>
    </w:p>
    <w:p w14:paraId="4B94DAE7" w14:textId="3643514B" w:rsidR="00217D32" w:rsidRPr="000A31D2" w:rsidRDefault="00217D32"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 xml:space="preserve">Committee member to develop the Workload Policy for our Department </w:t>
      </w:r>
    </w:p>
    <w:p w14:paraId="6B533898" w14:textId="4C5D66F3" w:rsidR="00217D32" w:rsidRPr="000A31D2" w:rsidRDefault="00217D32"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Committee member for Graduate Student Admissions</w:t>
      </w:r>
    </w:p>
    <w:p w14:paraId="2CD08A8C" w14:textId="4B927348" w:rsidR="00217D32" w:rsidRPr="000A31D2" w:rsidRDefault="00217D32"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Committee member for Research Development</w:t>
      </w:r>
    </w:p>
    <w:p w14:paraId="6585B478" w14:textId="45FA4D60" w:rsidR="00196719" w:rsidRPr="000A31D2" w:rsidRDefault="00196719"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lastRenderedPageBreak/>
        <w:t>Recruited 10 different national and international seminar speakers and provided opportunities for students, faculty and conservation agencies to meet and network with speakers</w:t>
      </w:r>
    </w:p>
    <w:p w14:paraId="177C76BB" w14:textId="1C3A0662" w:rsidR="002B771C" w:rsidRPr="000A31D2" w:rsidRDefault="002B771C"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Developed a Science Honors Course (Scientific Immersion) that will help recruit and train undergraduates in research in our department:</w:t>
      </w:r>
    </w:p>
    <w:p w14:paraId="4F1A8D0E" w14:textId="074B920E" w:rsidR="002B771C" w:rsidRPr="000A31D2" w:rsidRDefault="002B771C" w:rsidP="007F5E9C">
      <w:pPr>
        <w:ind w:left="360"/>
        <w:rPr>
          <w:rFonts w:ascii="Arial" w:hAnsi="Arial" w:cs="Arial"/>
          <w:i/>
          <w:color w:val="000000" w:themeColor="text1"/>
          <w:sz w:val="22"/>
          <w:szCs w:val="22"/>
        </w:rPr>
      </w:pPr>
      <w:r w:rsidRPr="000A31D2">
        <w:rPr>
          <w:rFonts w:ascii="Arial" w:hAnsi="Arial" w:cs="Arial"/>
          <w:i/>
          <w:color w:val="000000" w:themeColor="text1"/>
          <w:sz w:val="22"/>
          <w:szCs w:val="22"/>
        </w:rPr>
        <w:t>Description</w:t>
      </w:r>
      <w:r w:rsidR="008E5805" w:rsidRPr="000A31D2">
        <w:rPr>
          <w:rFonts w:ascii="Arial" w:hAnsi="Arial" w:cs="Arial"/>
          <w:i/>
          <w:color w:val="000000" w:themeColor="text1"/>
          <w:sz w:val="22"/>
          <w:szCs w:val="22"/>
        </w:rPr>
        <w:t xml:space="preserve"> of Science Honors Course</w:t>
      </w:r>
      <w:r w:rsidRPr="000A31D2">
        <w:rPr>
          <w:rFonts w:ascii="Arial" w:hAnsi="Arial" w:cs="Arial"/>
          <w:i/>
          <w:color w:val="000000" w:themeColor="text1"/>
          <w:sz w:val="22"/>
          <w:szCs w:val="22"/>
        </w:rPr>
        <w:t>: This is a competitive honors course for students interested in gaining skills to become a successful researcher in the biological sciences.  The course focuses on experiential learning for students through research in ecology, physiology, evolution and organismal biology.  The program requires that students complete five different scientific immersion modules:</w:t>
      </w:r>
    </w:p>
    <w:p w14:paraId="48A23D02" w14:textId="77777777" w:rsidR="002B771C" w:rsidRPr="000A31D2" w:rsidRDefault="002B771C" w:rsidP="007F5E9C">
      <w:pPr>
        <w:numPr>
          <w:ilvl w:val="0"/>
          <w:numId w:val="42"/>
        </w:numPr>
        <w:autoSpaceDE/>
        <w:autoSpaceDN/>
        <w:rPr>
          <w:rFonts w:ascii="Arial" w:hAnsi="Arial" w:cs="Arial"/>
          <w:i/>
          <w:color w:val="000000" w:themeColor="text1"/>
          <w:sz w:val="22"/>
          <w:szCs w:val="22"/>
        </w:rPr>
      </w:pPr>
      <w:r w:rsidRPr="000A31D2">
        <w:rPr>
          <w:rFonts w:ascii="Arial" w:hAnsi="Arial" w:cs="Arial"/>
          <w:i/>
          <w:color w:val="000000" w:themeColor="text1"/>
          <w:sz w:val="22"/>
          <w:szCs w:val="22"/>
        </w:rPr>
        <w:t xml:space="preserve">Module A: Safety, library skills, time management (10 </w:t>
      </w:r>
      <w:proofErr w:type="spellStart"/>
      <w:r w:rsidRPr="000A31D2">
        <w:rPr>
          <w:rFonts w:ascii="Arial" w:hAnsi="Arial" w:cs="Arial"/>
          <w:i/>
          <w:color w:val="000000" w:themeColor="text1"/>
          <w:sz w:val="22"/>
          <w:szCs w:val="22"/>
        </w:rPr>
        <w:t>hrs</w:t>
      </w:r>
      <w:proofErr w:type="spellEnd"/>
      <w:r w:rsidRPr="000A31D2">
        <w:rPr>
          <w:rFonts w:ascii="Arial" w:hAnsi="Arial" w:cs="Arial"/>
          <w:i/>
          <w:color w:val="000000" w:themeColor="text1"/>
          <w:sz w:val="22"/>
          <w:szCs w:val="22"/>
        </w:rPr>
        <w:t>)</w:t>
      </w:r>
    </w:p>
    <w:p w14:paraId="130B5749" w14:textId="77777777" w:rsidR="002B771C" w:rsidRPr="000A31D2" w:rsidRDefault="002B771C" w:rsidP="007F5E9C">
      <w:pPr>
        <w:numPr>
          <w:ilvl w:val="0"/>
          <w:numId w:val="42"/>
        </w:numPr>
        <w:autoSpaceDE/>
        <w:autoSpaceDN/>
        <w:rPr>
          <w:rFonts w:ascii="Arial" w:hAnsi="Arial" w:cs="Arial"/>
          <w:i/>
          <w:color w:val="000000" w:themeColor="text1"/>
          <w:sz w:val="22"/>
          <w:szCs w:val="22"/>
        </w:rPr>
      </w:pPr>
      <w:r w:rsidRPr="000A31D2">
        <w:rPr>
          <w:rFonts w:ascii="Arial" w:hAnsi="Arial" w:cs="Arial"/>
          <w:i/>
          <w:color w:val="000000" w:themeColor="text1"/>
          <w:sz w:val="22"/>
          <w:szCs w:val="22"/>
        </w:rPr>
        <w:t>Module B: Writing skills (14 hours)</w:t>
      </w:r>
    </w:p>
    <w:p w14:paraId="35205207" w14:textId="77777777" w:rsidR="002B771C" w:rsidRPr="000A31D2" w:rsidRDefault="002B771C" w:rsidP="007F5E9C">
      <w:pPr>
        <w:numPr>
          <w:ilvl w:val="0"/>
          <w:numId w:val="42"/>
        </w:numPr>
        <w:autoSpaceDE/>
        <w:autoSpaceDN/>
        <w:rPr>
          <w:rFonts w:ascii="Arial" w:hAnsi="Arial" w:cs="Arial"/>
          <w:i/>
          <w:color w:val="000000" w:themeColor="text1"/>
          <w:sz w:val="22"/>
          <w:szCs w:val="22"/>
        </w:rPr>
      </w:pPr>
      <w:r w:rsidRPr="000A31D2">
        <w:rPr>
          <w:rFonts w:ascii="Arial" w:hAnsi="Arial" w:cs="Arial"/>
          <w:i/>
          <w:color w:val="000000" w:themeColor="text1"/>
          <w:sz w:val="22"/>
          <w:szCs w:val="22"/>
        </w:rPr>
        <w:t>Module C: Seminar speaking skills (8 hours)</w:t>
      </w:r>
    </w:p>
    <w:p w14:paraId="33F7AD76" w14:textId="77777777" w:rsidR="002B771C" w:rsidRPr="000A31D2" w:rsidRDefault="002B771C" w:rsidP="007F5E9C">
      <w:pPr>
        <w:numPr>
          <w:ilvl w:val="0"/>
          <w:numId w:val="42"/>
        </w:numPr>
        <w:autoSpaceDE/>
        <w:autoSpaceDN/>
        <w:rPr>
          <w:rFonts w:ascii="Arial" w:hAnsi="Arial" w:cs="Arial"/>
          <w:i/>
          <w:color w:val="000000" w:themeColor="text1"/>
          <w:sz w:val="22"/>
          <w:szCs w:val="22"/>
        </w:rPr>
      </w:pPr>
      <w:r w:rsidRPr="000A31D2">
        <w:rPr>
          <w:rFonts w:ascii="Arial" w:hAnsi="Arial" w:cs="Arial"/>
          <w:i/>
          <w:color w:val="000000" w:themeColor="text1"/>
          <w:sz w:val="22"/>
          <w:szCs w:val="22"/>
        </w:rPr>
        <w:t xml:space="preserve">Module D: Laboratory and/or field training (25 </w:t>
      </w:r>
      <w:proofErr w:type="spellStart"/>
      <w:r w:rsidRPr="000A31D2">
        <w:rPr>
          <w:rFonts w:ascii="Arial" w:hAnsi="Arial" w:cs="Arial"/>
          <w:i/>
          <w:color w:val="000000" w:themeColor="text1"/>
          <w:sz w:val="22"/>
          <w:szCs w:val="22"/>
        </w:rPr>
        <w:t>hrs</w:t>
      </w:r>
      <w:proofErr w:type="spellEnd"/>
      <w:r w:rsidRPr="000A31D2">
        <w:rPr>
          <w:rFonts w:ascii="Arial" w:hAnsi="Arial" w:cs="Arial"/>
          <w:i/>
          <w:color w:val="000000" w:themeColor="text1"/>
          <w:sz w:val="22"/>
          <w:szCs w:val="22"/>
        </w:rPr>
        <w:t>)</w:t>
      </w:r>
    </w:p>
    <w:p w14:paraId="4760293B" w14:textId="3FC65651" w:rsidR="002B771C" w:rsidRPr="000A31D2" w:rsidRDefault="002B771C" w:rsidP="007F5E9C">
      <w:pPr>
        <w:ind w:left="1440" w:hanging="720"/>
        <w:rPr>
          <w:rFonts w:ascii="Arial" w:hAnsi="Arial" w:cs="Arial"/>
          <w:color w:val="000000" w:themeColor="text1"/>
          <w:sz w:val="22"/>
          <w:szCs w:val="22"/>
        </w:rPr>
      </w:pPr>
      <w:r w:rsidRPr="000A31D2">
        <w:rPr>
          <w:rFonts w:ascii="Arial" w:hAnsi="Arial" w:cs="Arial"/>
          <w:i/>
          <w:color w:val="000000" w:themeColor="text1"/>
          <w:sz w:val="22"/>
          <w:szCs w:val="22"/>
        </w:rPr>
        <w:t xml:space="preserve">Module E: Career Choices Electives (12 </w:t>
      </w:r>
      <w:proofErr w:type="spellStart"/>
      <w:r w:rsidRPr="000A31D2">
        <w:rPr>
          <w:rFonts w:ascii="Arial" w:hAnsi="Arial" w:cs="Arial"/>
          <w:i/>
          <w:color w:val="000000" w:themeColor="text1"/>
          <w:sz w:val="22"/>
          <w:szCs w:val="22"/>
        </w:rPr>
        <w:t>hrs</w:t>
      </w:r>
      <w:proofErr w:type="spellEnd"/>
      <w:r w:rsidRPr="000A31D2">
        <w:rPr>
          <w:rFonts w:ascii="Arial" w:hAnsi="Arial" w:cs="Arial"/>
          <w:i/>
          <w:color w:val="000000" w:themeColor="text1"/>
          <w:sz w:val="22"/>
          <w:szCs w:val="22"/>
        </w:rPr>
        <w:t>): 1. Quantitative methods; 2. Conservation agencies; or 3. Teaching and learning</w:t>
      </w:r>
    </w:p>
    <w:p w14:paraId="53F6059B" w14:textId="77777777" w:rsidR="002B771C" w:rsidRPr="000A31D2" w:rsidRDefault="002B771C" w:rsidP="007F5E9C">
      <w:pPr>
        <w:rPr>
          <w:rFonts w:ascii="Arial" w:hAnsi="Arial" w:cs="Arial"/>
          <w:color w:val="000000" w:themeColor="text1"/>
          <w:sz w:val="22"/>
          <w:szCs w:val="22"/>
          <w:u w:val="single"/>
        </w:rPr>
      </w:pPr>
    </w:p>
    <w:p w14:paraId="6EFE73A1" w14:textId="52A6297D" w:rsidR="00217D32" w:rsidRPr="000A31D2" w:rsidRDefault="00217D32" w:rsidP="007F5E9C">
      <w:pPr>
        <w:rPr>
          <w:rFonts w:ascii="Arial" w:hAnsi="Arial" w:cs="Arial"/>
          <w:color w:val="000000" w:themeColor="text1"/>
          <w:sz w:val="22"/>
          <w:szCs w:val="22"/>
        </w:rPr>
      </w:pPr>
      <w:r w:rsidRPr="000A31D2">
        <w:rPr>
          <w:rFonts w:ascii="Arial" w:hAnsi="Arial" w:cs="Arial"/>
          <w:color w:val="000000" w:themeColor="text1"/>
          <w:sz w:val="22"/>
          <w:szCs w:val="22"/>
          <w:u w:val="single"/>
        </w:rPr>
        <w:t>College and University</w:t>
      </w:r>
      <w:r w:rsidR="00406C9F" w:rsidRPr="000A31D2">
        <w:rPr>
          <w:rFonts w:ascii="Arial" w:hAnsi="Arial" w:cs="Arial"/>
          <w:color w:val="000000" w:themeColor="text1"/>
          <w:sz w:val="22"/>
          <w:szCs w:val="22"/>
          <w:u w:val="single"/>
        </w:rPr>
        <w:t xml:space="preserve"> service</w:t>
      </w:r>
      <w:r w:rsidR="00406C9F" w:rsidRPr="000A31D2">
        <w:rPr>
          <w:rFonts w:ascii="Arial" w:hAnsi="Arial" w:cs="Arial"/>
          <w:color w:val="000000" w:themeColor="text1"/>
          <w:sz w:val="22"/>
          <w:szCs w:val="22"/>
        </w:rPr>
        <w:t xml:space="preserve">: </w:t>
      </w:r>
    </w:p>
    <w:p w14:paraId="4050F2CF" w14:textId="77777777" w:rsidR="00217D32" w:rsidRPr="000A31D2" w:rsidRDefault="00406C9F"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Member of Institutional</w:t>
      </w:r>
      <w:r w:rsidR="00217D32" w:rsidRPr="000A31D2">
        <w:rPr>
          <w:rFonts w:ascii="Arial" w:hAnsi="Arial" w:cs="Arial"/>
          <w:color w:val="000000" w:themeColor="text1"/>
          <w:sz w:val="22"/>
          <w:szCs w:val="22"/>
        </w:rPr>
        <w:t xml:space="preserve"> Animal Care and Use Committee</w:t>
      </w:r>
    </w:p>
    <w:p w14:paraId="3D11B976" w14:textId="781409F6" w:rsidR="00217D32" w:rsidRPr="000A31D2" w:rsidRDefault="00217D32"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 xml:space="preserve">College of Arts and Sciences </w:t>
      </w:r>
      <w:r w:rsidR="00406C9F" w:rsidRPr="000A31D2">
        <w:rPr>
          <w:rFonts w:ascii="Arial" w:hAnsi="Arial" w:cs="Arial"/>
          <w:color w:val="000000" w:themeColor="text1"/>
          <w:sz w:val="22"/>
          <w:szCs w:val="22"/>
        </w:rPr>
        <w:t>Tenure</w:t>
      </w:r>
      <w:r w:rsidRPr="000A31D2">
        <w:rPr>
          <w:rFonts w:ascii="Arial" w:hAnsi="Arial" w:cs="Arial"/>
          <w:color w:val="000000" w:themeColor="text1"/>
          <w:sz w:val="22"/>
          <w:szCs w:val="22"/>
        </w:rPr>
        <w:t xml:space="preserve"> and Promotion review committee</w:t>
      </w:r>
      <w:r w:rsidR="00196719" w:rsidRPr="000A31D2">
        <w:rPr>
          <w:rFonts w:ascii="Arial" w:hAnsi="Arial" w:cs="Arial"/>
          <w:color w:val="000000" w:themeColor="text1"/>
          <w:sz w:val="22"/>
          <w:szCs w:val="22"/>
        </w:rPr>
        <w:t xml:space="preserve"> member</w:t>
      </w:r>
    </w:p>
    <w:p w14:paraId="39DCCD70" w14:textId="2DAD9F0F" w:rsidR="00217D32" w:rsidRPr="000A31D2" w:rsidRDefault="00217D32"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 xml:space="preserve">Faculty mentor, panel speaker and application reviewer for undergraduates involved in NSF STEP, NSF </w:t>
      </w:r>
      <w:proofErr w:type="spellStart"/>
      <w:r w:rsidRPr="000A31D2">
        <w:rPr>
          <w:rFonts w:ascii="Arial" w:hAnsi="Arial" w:cs="Arial"/>
          <w:color w:val="000000" w:themeColor="text1"/>
          <w:sz w:val="22"/>
          <w:szCs w:val="22"/>
        </w:rPr>
        <w:t>EPSCoR</w:t>
      </w:r>
      <w:proofErr w:type="spellEnd"/>
      <w:r w:rsidRPr="000A31D2">
        <w:rPr>
          <w:rFonts w:ascii="Arial" w:hAnsi="Arial" w:cs="Arial"/>
          <w:color w:val="000000" w:themeColor="text1"/>
          <w:sz w:val="22"/>
          <w:szCs w:val="22"/>
        </w:rPr>
        <w:t>, NIH INBRE, NSF</w:t>
      </w:r>
      <w:r w:rsidR="005A4E8B" w:rsidRPr="000A31D2">
        <w:rPr>
          <w:rFonts w:ascii="Arial" w:hAnsi="Arial" w:cs="Arial"/>
          <w:color w:val="000000" w:themeColor="text1"/>
          <w:sz w:val="22"/>
          <w:szCs w:val="22"/>
        </w:rPr>
        <w:t xml:space="preserve"> and</w:t>
      </w:r>
      <w:r w:rsidRPr="000A31D2">
        <w:rPr>
          <w:rFonts w:ascii="Arial" w:hAnsi="Arial" w:cs="Arial"/>
          <w:color w:val="000000" w:themeColor="text1"/>
          <w:sz w:val="22"/>
          <w:szCs w:val="22"/>
        </w:rPr>
        <w:t xml:space="preserve"> LSAMP </w:t>
      </w:r>
    </w:p>
    <w:p w14:paraId="7E0869EE" w14:textId="6DBFDF75" w:rsidR="005A4E8B" w:rsidRPr="000A31D2" w:rsidRDefault="005A4E8B"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Seminar on research opportunities for high school students at the 8</w:t>
      </w:r>
      <w:r w:rsidRPr="000A31D2">
        <w:rPr>
          <w:rFonts w:ascii="Arial" w:hAnsi="Arial" w:cs="Arial"/>
          <w:color w:val="000000" w:themeColor="text1"/>
          <w:sz w:val="22"/>
          <w:szCs w:val="22"/>
          <w:vertAlign w:val="superscript"/>
        </w:rPr>
        <w:t>th</w:t>
      </w:r>
      <w:r w:rsidRPr="000A31D2">
        <w:rPr>
          <w:rFonts w:ascii="Arial" w:hAnsi="Arial" w:cs="Arial"/>
          <w:color w:val="000000" w:themeColor="text1"/>
          <w:sz w:val="22"/>
          <w:szCs w:val="22"/>
        </w:rPr>
        <w:t xml:space="preserve"> annual Capital Scholars program</w:t>
      </w:r>
    </w:p>
    <w:p w14:paraId="3D631FFE" w14:textId="36B49D07" w:rsidR="002B771C" w:rsidRPr="000A31D2" w:rsidRDefault="002B771C" w:rsidP="007F5E9C">
      <w:pPr>
        <w:ind w:left="1440" w:hanging="720"/>
        <w:rPr>
          <w:rFonts w:ascii="Arial" w:hAnsi="Arial" w:cs="Arial"/>
          <w:color w:val="000000" w:themeColor="text1"/>
          <w:sz w:val="22"/>
          <w:szCs w:val="22"/>
        </w:rPr>
      </w:pPr>
      <w:r w:rsidRPr="000A31D2">
        <w:rPr>
          <w:rFonts w:ascii="Arial" w:hAnsi="Arial" w:cs="Arial"/>
          <w:color w:val="000000" w:themeColor="text1"/>
          <w:sz w:val="22"/>
          <w:szCs w:val="22"/>
        </w:rPr>
        <w:t>Mentor for Idaho Science and Aerospace Scholars Mission to Mars: Biology and physiology of living on Mars</w:t>
      </w:r>
    </w:p>
    <w:p w14:paraId="3BD62D76" w14:textId="77777777" w:rsidR="00E55AEF" w:rsidRPr="000A31D2" w:rsidRDefault="00E55AEF" w:rsidP="007F5E9C">
      <w:pPr>
        <w:pStyle w:val="BodyTextIndent"/>
        <w:ind w:left="0" w:firstLine="0"/>
        <w:rPr>
          <w:rFonts w:ascii="Arial" w:hAnsi="Arial" w:cs="Arial"/>
          <w:b/>
          <w:i/>
          <w:color w:val="000000" w:themeColor="text1"/>
          <w:sz w:val="22"/>
          <w:szCs w:val="22"/>
        </w:rPr>
      </w:pPr>
    </w:p>
    <w:p w14:paraId="44D9C290" w14:textId="5F37FBF4" w:rsidR="004F3E4E" w:rsidRPr="000A31D2" w:rsidRDefault="00406C9F" w:rsidP="007F5E9C">
      <w:pPr>
        <w:pStyle w:val="BodyTextIndent"/>
        <w:ind w:left="0" w:firstLine="0"/>
        <w:rPr>
          <w:rFonts w:ascii="Arial" w:hAnsi="Arial" w:cs="Arial"/>
          <w:b/>
          <w:color w:val="000000" w:themeColor="text1"/>
          <w:sz w:val="22"/>
          <w:szCs w:val="22"/>
        </w:rPr>
      </w:pPr>
      <w:r w:rsidRPr="000A31D2">
        <w:rPr>
          <w:rFonts w:ascii="Arial" w:hAnsi="Arial" w:cs="Arial"/>
          <w:b/>
          <w:i/>
          <w:color w:val="000000" w:themeColor="text1"/>
          <w:sz w:val="22"/>
          <w:szCs w:val="22"/>
        </w:rPr>
        <w:t xml:space="preserve">Public or Community Service - </w:t>
      </w:r>
      <w:r w:rsidR="004F3E4E" w:rsidRPr="000A31D2">
        <w:rPr>
          <w:rFonts w:ascii="Arial" w:hAnsi="Arial" w:cs="Arial"/>
          <w:b/>
          <w:color w:val="000000" w:themeColor="text1"/>
          <w:sz w:val="22"/>
          <w:szCs w:val="22"/>
        </w:rPr>
        <w:t>Summary: Since 2008, I have presente</w:t>
      </w:r>
      <w:r w:rsidR="00B27F1E" w:rsidRPr="000A31D2">
        <w:rPr>
          <w:rFonts w:ascii="Arial" w:hAnsi="Arial" w:cs="Arial"/>
          <w:b/>
          <w:color w:val="000000" w:themeColor="text1"/>
          <w:sz w:val="22"/>
          <w:szCs w:val="22"/>
        </w:rPr>
        <w:t xml:space="preserve">d </w:t>
      </w:r>
      <w:r w:rsidR="004F3E4E" w:rsidRPr="000A31D2">
        <w:rPr>
          <w:rFonts w:ascii="Arial" w:hAnsi="Arial" w:cs="Arial"/>
          <w:b/>
          <w:color w:val="000000" w:themeColor="text1"/>
          <w:sz w:val="22"/>
          <w:szCs w:val="22"/>
        </w:rPr>
        <w:t xml:space="preserve">eight public seminars to broaden the public’s view on local wildlife issues.  </w:t>
      </w:r>
    </w:p>
    <w:p w14:paraId="33CF1D67" w14:textId="5FF3DBB8" w:rsidR="00196719" w:rsidRPr="000A31D2" w:rsidRDefault="004F3E4E" w:rsidP="007F5E9C">
      <w:pPr>
        <w:rPr>
          <w:rFonts w:ascii="Arial" w:hAnsi="Arial" w:cs="Arial"/>
          <w:color w:val="000000" w:themeColor="text1"/>
          <w:sz w:val="22"/>
          <w:szCs w:val="22"/>
        </w:rPr>
      </w:pPr>
      <w:r w:rsidRPr="000A31D2">
        <w:rPr>
          <w:rFonts w:ascii="Arial" w:hAnsi="Arial" w:cs="Arial"/>
          <w:color w:val="000000" w:themeColor="text1"/>
          <w:sz w:val="22"/>
          <w:szCs w:val="22"/>
          <w:u w:val="single"/>
        </w:rPr>
        <w:t>Public seminars</w:t>
      </w:r>
      <w:r w:rsidRPr="000A31D2">
        <w:rPr>
          <w:rFonts w:ascii="Arial" w:hAnsi="Arial" w:cs="Arial"/>
          <w:color w:val="000000" w:themeColor="text1"/>
          <w:sz w:val="22"/>
          <w:szCs w:val="22"/>
        </w:rPr>
        <w:t xml:space="preserve">: </w:t>
      </w:r>
    </w:p>
    <w:p w14:paraId="7B8C2E3D" w14:textId="294119E1" w:rsidR="00196719" w:rsidRPr="000A31D2" w:rsidRDefault="004F3E4E"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Sage-g</w:t>
      </w:r>
      <w:r w:rsidR="00196719" w:rsidRPr="000A31D2">
        <w:rPr>
          <w:rFonts w:ascii="Arial" w:hAnsi="Arial" w:cs="Arial"/>
          <w:color w:val="000000" w:themeColor="text1"/>
          <w:sz w:val="22"/>
          <w:szCs w:val="22"/>
        </w:rPr>
        <w:t>rouse state advisory committee (2)</w:t>
      </w:r>
    </w:p>
    <w:p w14:paraId="3932C3A9" w14:textId="77777777" w:rsidR="00196719" w:rsidRPr="000A31D2" w:rsidRDefault="004F3E4E"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BLM Boise District Resource Advisory</w:t>
      </w:r>
      <w:r w:rsidR="00196719" w:rsidRPr="000A31D2">
        <w:rPr>
          <w:rFonts w:ascii="Arial" w:hAnsi="Arial" w:cs="Arial"/>
          <w:color w:val="000000" w:themeColor="text1"/>
          <w:sz w:val="22"/>
          <w:szCs w:val="22"/>
        </w:rPr>
        <w:t xml:space="preserve"> Council (RAC)</w:t>
      </w:r>
    </w:p>
    <w:p w14:paraId="55F9AA3F" w14:textId="418AA621" w:rsidR="00196719" w:rsidRPr="000A31D2" w:rsidRDefault="00196719" w:rsidP="007F5E9C">
      <w:pPr>
        <w:ind w:firstLine="720"/>
        <w:rPr>
          <w:rFonts w:ascii="Arial" w:hAnsi="Arial" w:cs="Arial"/>
          <w:color w:val="000000" w:themeColor="text1"/>
          <w:sz w:val="22"/>
          <w:szCs w:val="22"/>
        </w:rPr>
      </w:pPr>
      <w:r w:rsidRPr="000A31D2">
        <w:rPr>
          <w:rFonts w:ascii="Arial" w:hAnsi="Arial" w:cs="Arial"/>
          <w:color w:val="000000" w:themeColor="text1"/>
          <w:sz w:val="22"/>
          <w:szCs w:val="22"/>
        </w:rPr>
        <w:t>R</w:t>
      </w:r>
      <w:r w:rsidR="004F3E4E" w:rsidRPr="000A31D2">
        <w:rPr>
          <w:rFonts w:ascii="Arial" w:hAnsi="Arial" w:cs="Arial"/>
          <w:color w:val="000000" w:themeColor="text1"/>
          <w:sz w:val="22"/>
          <w:szCs w:val="22"/>
        </w:rPr>
        <w:t>egional Sage-grouse Local Working Groups in Idaho</w:t>
      </w:r>
      <w:r w:rsidRPr="000A31D2">
        <w:rPr>
          <w:rFonts w:ascii="Arial" w:hAnsi="Arial" w:cs="Arial"/>
          <w:color w:val="000000" w:themeColor="text1"/>
          <w:sz w:val="22"/>
          <w:szCs w:val="22"/>
        </w:rPr>
        <w:t xml:space="preserve"> (3)</w:t>
      </w:r>
    </w:p>
    <w:p w14:paraId="55780D25" w14:textId="7F140E36" w:rsidR="004F3E4E" w:rsidRPr="000A31D2" w:rsidRDefault="00406C9F" w:rsidP="007F5E9C">
      <w:pPr>
        <w:ind w:firstLine="720"/>
        <w:rPr>
          <w:rFonts w:ascii="Arial" w:hAnsi="Arial" w:cs="Arial"/>
          <w:color w:val="000000" w:themeColor="text1"/>
          <w:sz w:val="22"/>
          <w:szCs w:val="22"/>
        </w:rPr>
      </w:pPr>
      <w:proofErr w:type="spellStart"/>
      <w:r w:rsidRPr="000A31D2">
        <w:rPr>
          <w:rStyle w:val="il"/>
          <w:rFonts w:ascii="Arial" w:hAnsi="Arial" w:cs="Arial"/>
          <w:color w:val="000000" w:themeColor="text1"/>
          <w:sz w:val="22"/>
          <w:szCs w:val="22"/>
        </w:rPr>
        <w:t>Osher</w:t>
      </w:r>
      <w:proofErr w:type="spellEnd"/>
      <w:r w:rsidRPr="000A31D2">
        <w:rPr>
          <w:rFonts w:ascii="Arial" w:hAnsi="Arial" w:cs="Arial"/>
          <w:color w:val="000000" w:themeColor="text1"/>
          <w:sz w:val="22"/>
          <w:szCs w:val="22"/>
        </w:rPr>
        <w:t xml:space="preserve"> Lifelong Learning </w:t>
      </w:r>
      <w:r w:rsidRPr="000A31D2">
        <w:rPr>
          <w:rStyle w:val="il"/>
          <w:rFonts w:ascii="Arial" w:hAnsi="Arial" w:cs="Arial"/>
          <w:color w:val="000000" w:themeColor="text1"/>
          <w:sz w:val="22"/>
          <w:szCs w:val="22"/>
        </w:rPr>
        <w:t>Institute</w:t>
      </w:r>
      <w:r w:rsidRPr="000A31D2">
        <w:rPr>
          <w:rFonts w:ascii="Arial" w:hAnsi="Arial" w:cs="Arial"/>
          <w:color w:val="000000" w:themeColor="text1"/>
          <w:sz w:val="22"/>
          <w:szCs w:val="22"/>
        </w:rPr>
        <w:t xml:space="preserve"> at Boise State</w:t>
      </w:r>
      <w:r w:rsidR="00196719" w:rsidRPr="000A31D2">
        <w:rPr>
          <w:rFonts w:ascii="Arial" w:hAnsi="Arial" w:cs="Arial"/>
          <w:color w:val="000000" w:themeColor="text1"/>
          <w:sz w:val="22"/>
          <w:szCs w:val="22"/>
        </w:rPr>
        <w:t xml:space="preserve"> (2)</w:t>
      </w:r>
    </w:p>
    <w:p w14:paraId="7A08A89A" w14:textId="77777777" w:rsidR="00B95342" w:rsidRPr="000A31D2" w:rsidRDefault="00B95342" w:rsidP="007F5E9C">
      <w:pPr>
        <w:pStyle w:val="BodyTextIndent"/>
        <w:ind w:left="0" w:firstLine="0"/>
        <w:rPr>
          <w:rFonts w:ascii="Arial" w:hAnsi="Arial" w:cs="Arial"/>
          <w:color w:val="000000" w:themeColor="text1"/>
          <w:sz w:val="22"/>
          <w:szCs w:val="22"/>
          <w:u w:val="single"/>
        </w:rPr>
      </w:pPr>
    </w:p>
    <w:p w14:paraId="06D85E86" w14:textId="77777777" w:rsidR="0034726B" w:rsidRPr="000A31D2" w:rsidRDefault="0034726B" w:rsidP="007F5E9C">
      <w:pPr>
        <w:pStyle w:val="BodyTextIndent"/>
        <w:ind w:left="0" w:firstLine="0"/>
        <w:rPr>
          <w:rFonts w:ascii="Arial" w:hAnsi="Arial" w:cs="Arial"/>
          <w:color w:val="000000" w:themeColor="text1"/>
          <w:sz w:val="22"/>
          <w:szCs w:val="22"/>
          <w:u w:val="single"/>
        </w:rPr>
      </w:pPr>
      <w:r w:rsidRPr="000A31D2">
        <w:rPr>
          <w:rFonts w:ascii="Arial" w:hAnsi="Arial" w:cs="Arial"/>
          <w:color w:val="000000" w:themeColor="text1"/>
          <w:sz w:val="22"/>
          <w:szCs w:val="22"/>
          <w:u w:val="single"/>
        </w:rPr>
        <w:t>Media attention related to research</w:t>
      </w:r>
    </w:p>
    <w:p w14:paraId="47E78A03" w14:textId="600EC3FE" w:rsidR="00BE37B1" w:rsidRDefault="00BE37B1" w:rsidP="007F5E9C">
      <w:pPr>
        <w:pStyle w:val="Heading1"/>
        <w:keepNext w:val="0"/>
        <w:numPr>
          <w:ilvl w:val="0"/>
          <w:numId w:val="48"/>
        </w:numPr>
        <w:shd w:val="clear" w:color="auto" w:fill="FFFFFF"/>
        <w:tabs>
          <w:tab w:val="right" w:pos="9350"/>
        </w:tabs>
        <w:autoSpaceDE/>
        <w:autoSpaceDN/>
        <w:spacing w:before="0" w:after="0"/>
        <w:rPr>
          <w:rFonts w:ascii="Arial" w:hAnsi="Arial" w:cs="Arial"/>
          <w:b w:val="0"/>
          <w:color w:val="000000" w:themeColor="text1"/>
          <w:sz w:val="22"/>
          <w:szCs w:val="22"/>
        </w:rPr>
      </w:pPr>
      <w:r>
        <w:rPr>
          <w:rFonts w:ascii="Arial" w:hAnsi="Arial" w:cs="Arial"/>
          <w:b w:val="0"/>
          <w:color w:val="000000" w:themeColor="text1"/>
          <w:sz w:val="22"/>
          <w:szCs w:val="22"/>
        </w:rPr>
        <w:t xml:space="preserve">Idaho Army National Guard </w:t>
      </w:r>
      <w:proofErr w:type="spellStart"/>
      <w:r>
        <w:rPr>
          <w:rFonts w:ascii="Arial" w:hAnsi="Arial" w:cs="Arial"/>
          <w:b w:val="0"/>
          <w:color w:val="000000" w:themeColor="text1"/>
          <w:sz w:val="22"/>
          <w:szCs w:val="22"/>
        </w:rPr>
        <w:t>IdahoWatch</w:t>
      </w:r>
      <w:proofErr w:type="spellEnd"/>
      <w:r>
        <w:rPr>
          <w:rFonts w:ascii="Arial" w:hAnsi="Arial" w:cs="Arial"/>
          <w:b w:val="0"/>
          <w:color w:val="000000" w:themeColor="text1"/>
          <w:sz w:val="22"/>
          <w:szCs w:val="22"/>
        </w:rPr>
        <w:t xml:space="preserve"> Adopt a Scientist: </w:t>
      </w:r>
      <w:hyperlink r:id="rId15" w:history="1">
        <w:r w:rsidRPr="00FE2D5C">
          <w:rPr>
            <w:rStyle w:val="Hyperlink"/>
            <w:rFonts w:ascii="Arial" w:hAnsi="Arial" w:cs="Arial"/>
            <w:b w:val="0"/>
            <w:sz w:val="22"/>
            <w:szCs w:val="22"/>
          </w:rPr>
          <w:t>https://www.dvidshub.net/news/328565/idaho-national-guards-adopt-scientist-program-works-with-local-students-preserve-nca</w:t>
        </w:r>
      </w:hyperlink>
    </w:p>
    <w:p w14:paraId="783A1037" w14:textId="77777777" w:rsidR="00BE37B1" w:rsidRDefault="00BE37B1" w:rsidP="00BE37B1">
      <w:pPr>
        <w:pStyle w:val="ListParagraph"/>
        <w:numPr>
          <w:ilvl w:val="0"/>
          <w:numId w:val="48"/>
        </w:numPr>
      </w:pPr>
      <w:r w:rsidRPr="00BE37B1">
        <w:rPr>
          <w:rFonts w:hAnsi="Symbol"/>
        </w:rPr>
        <w:t></w:t>
      </w:r>
      <w:r>
        <w:t xml:space="preserve">  Channel 6 IDARNG/OCTC Environmental Episode 1: </w:t>
      </w:r>
      <w:hyperlink r:id="rId16" w:tgtFrame="_blank" w:history="1">
        <w:r>
          <w:rPr>
            <w:rStyle w:val="Hyperlink"/>
            <w:rFonts w:eastAsia="Times New Roman"/>
          </w:rPr>
          <w:t>https://www.kivitv.com/news/idaho-national-guard-conducts-tank-training-on-the-orchard-combat-training-center</w:t>
        </w:r>
      </w:hyperlink>
    </w:p>
    <w:p w14:paraId="668D0DCE" w14:textId="77777777" w:rsidR="00BE37B1" w:rsidRDefault="00BE37B1" w:rsidP="00BE37B1">
      <w:pPr>
        <w:pStyle w:val="ListParagraph"/>
        <w:numPr>
          <w:ilvl w:val="0"/>
          <w:numId w:val="48"/>
        </w:numPr>
      </w:pPr>
      <w:r w:rsidRPr="00BE37B1">
        <w:rPr>
          <w:rFonts w:hAnsi="Symbol"/>
        </w:rPr>
        <w:t></w:t>
      </w:r>
      <w:r>
        <w:t xml:space="preserve">  Channel 6 IDARNG/OCTC Environmental Episode 2: </w:t>
      </w:r>
      <w:hyperlink r:id="rId17" w:tgtFrame="_blank" w:history="1">
        <w:r>
          <w:rPr>
            <w:rStyle w:val="Hyperlink"/>
            <w:rFonts w:eastAsia="Times New Roman"/>
          </w:rPr>
          <w:t>https://www.kivitv.com/news/balancing-military-training-with-conservation-on-the-orchard-combat-training-center</w:t>
        </w:r>
      </w:hyperlink>
    </w:p>
    <w:p w14:paraId="605CBE56" w14:textId="4C57938B" w:rsidR="00BE37B1" w:rsidRPr="00BE37B1" w:rsidRDefault="00BE37B1" w:rsidP="00BE37B1">
      <w:pPr>
        <w:pStyle w:val="ListParagraph"/>
        <w:numPr>
          <w:ilvl w:val="0"/>
          <w:numId w:val="48"/>
        </w:numPr>
      </w:pPr>
      <w:r w:rsidRPr="00BE37B1">
        <w:rPr>
          <w:rFonts w:hAnsi="Symbol"/>
        </w:rPr>
        <w:t></w:t>
      </w:r>
      <w:r>
        <w:t xml:space="preserve">  Channel 6 IDARNG/OCTC Environmental Episode 3: </w:t>
      </w:r>
      <w:hyperlink r:id="rId18" w:tgtFrame="_blank" w:history="1">
        <w:r>
          <w:rPr>
            <w:rStyle w:val="Hyperlink"/>
            <w:rFonts w:eastAsia="Times New Roman"/>
          </w:rPr>
          <w:t>https://www.kivitv.com/news/idaho-national-guard-has-an-entire-team-dedicated-to-conservation</w:t>
        </w:r>
      </w:hyperlink>
    </w:p>
    <w:p w14:paraId="35AEF054" w14:textId="77777777" w:rsidR="0034726B" w:rsidRPr="000A31D2" w:rsidRDefault="0034726B" w:rsidP="007F5E9C">
      <w:pPr>
        <w:pStyle w:val="Heading1"/>
        <w:keepNext w:val="0"/>
        <w:numPr>
          <w:ilvl w:val="0"/>
          <w:numId w:val="48"/>
        </w:numPr>
        <w:shd w:val="clear" w:color="auto" w:fill="FFFFFF"/>
        <w:tabs>
          <w:tab w:val="right" w:pos="9350"/>
        </w:tabs>
        <w:autoSpaceDE/>
        <w:autoSpaceDN/>
        <w:spacing w:before="0" w:after="0"/>
        <w:rPr>
          <w:rFonts w:ascii="Arial" w:hAnsi="Arial" w:cs="Arial"/>
          <w:color w:val="000000" w:themeColor="text1"/>
          <w:sz w:val="22"/>
          <w:szCs w:val="22"/>
        </w:rPr>
      </w:pPr>
      <w:r w:rsidRPr="000A31D2">
        <w:rPr>
          <w:rFonts w:ascii="Arial" w:hAnsi="Arial" w:cs="Arial"/>
          <w:b w:val="0"/>
          <w:bCs/>
          <w:color w:val="000000" w:themeColor="text1"/>
          <w:sz w:val="22"/>
          <w:szCs w:val="22"/>
        </w:rPr>
        <w:t>NSF Science Nation video “</w:t>
      </w:r>
      <w:hyperlink r:id="rId19" w:tgtFrame="_blank" w:history="1">
        <w:r w:rsidRPr="000A31D2">
          <w:rPr>
            <w:rStyle w:val="Hyperlink"/>
            <w:rFonts w:ascii="Arial" w:hAnsi="Arial" w:cs="Arial"/>
            <w:b w:val="0"/>
            <w:bCs/>
            <w:color w:val="000000" w:themeColor="text1"/>
            <w:sz w:val="22"/>
            <w:szCs w:val="22"/>
          </w:rPr>
          <w:t>Food and Fear: Modeling animal tradeoffs shaped by landscape complexity</w:t>
        </w:r>
      </w:hyperlink>
      <w:r w:rsidRPr="000A31D2">
        <w:rPr>
          <w:rFonts w:ascii="Arial" w:hAnsi="Arial" w:cs="Arial"/>
          <w:b w:val="0"/>
          <w:bCs/>
          <w:color w:val="000000" w:themeColor="text1"/>
          <w:sz w:val="22"/>
          <w:szCs w:val="22"/>
        </w:rPr>
        <w:t xml:space="preserve">” about the research of ecologists Janet </w:t>
      </w:r>
      <w:proofErr w:type="spellStart"/>
      <w:r w:rsidRPr="000A31D2">
        <w:rPr>
          <w:rFonts w:ascii="Arial" w:hAnsi="Arial" w:cs="Arial"/>
          <w:b w:val="0"/>
          <w:bCs/>
          <w:color w:val="000000" w:themeColor="text1"/>
          <w:sz w:val="22"/>
          <w:szCs w:val="22"/>
        </w:rPr>
        <w:t>Rachlow</w:t>
      </w:r>
      <w:proofErr w:type="spellEnd"/>
      <w:r w:rsidRPr="000A31D2">
        <w:rPr>
          <w:rFonts w:ascii="Arial" w:hAnsi="Arial" w:cs="Arial"/>
          <w:b w:val="0"/>
          <w:bCs/>
          <w:color w:val="000000" w:themeColor="text1"/>
          <w:sz w:val="22"/>
          <w:szCs w:val="22"/>
        </w:rPr>
        <w:t xml:space="preserve"> of the University of Idaho, Lisa Shipley of Washington State University and Jennifer </w:t>
      </w:r>
      <w:proofErr w:type="spellStart"/>
      <w:r w:rsidRPr="000A31D2">
        <w:rPr>
          <w:rFonts w:ascii="Arial" w:hAnsi="Arial" w:cs="Arial"/>
          <w:b w:val="0"/>
          <w:bCs/>
          <w:color w:val="000000" w:themeColor="text1"/>
          <w:sz w:val="22"/>
          <w:szCs w:val="22"/>
        </w:rPr>
        <w:t>Forbey</w:t>
      </w:r>
      <w:proofErr w:type="spellEnd"/>
      <w:r w:rsidRPr="000A31D2">
        <w:rPr>
          <w:rFonts w:ascii="Arial" w:hAnsi="Arial" w:cs="Arial"/>
          <w:b w:val="0"/>
          <w:bCs/>
          <w:color w:val="000000" w:themeColor="text1"/>
          <w:sz w:val="22"/>
          <w:szCs w:val="22"/>
        </w:rPr>
        <w:t xml:space="preserve"> of Boise State University. </w:t>
      </w:r>
    </w:p>
    <w:p w14:paraId="1346A275" w14:textId="77777777" w:rsidR="0034726B" w:rsidRPr="000A31D2" w:rsidRDefault="00247148" w:rsidP="007F5E9C">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360"/>
        <w:contextualSpacing w:val="0"/>
        <w:rPr>
          <w:rFonts w:ascii="Arial" w:eastAsia="Times" w:hAnsi="Arial" w:cs="Arial"/>
          <w:color w:val="000000" w:themeColor="text1"/>
        </w:rPr>
      </w:pPr>
      <w:hyperlink r:id="rId20" w:history="1">
        <w:r w:rsidR="0034726B" w:rsidRPr="000A31D2">
          <w:rPr>
            <w:rStyle w:val="Hyperlink"/>
            <w:rFonts w:ascii="Arial" w:eastAsia="Times" w:hAnsi="Arial" w:cs="Arial"/>
            <w:color w:val="000000" w:themeColor="text1"/>
          </w:rPr>
          <w:t>http://www.youtube.com/watch?v=_Nr5ezlfYM4</w:t>
        </w:r>
      </w:hyperlink>
    </w:p>
    <w:p w14:paraId="17D3111D" w14:textId="77777777" w:rsidR="0034726B" w:rsidRPr="000A31D2" w:rsidRDefault="00247148" w:rsidP="007F5E9C">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360"/>
        <w:contextualSpacing w:val="0"/>
        <w:rPr>
          <w:rFonts w:ascii="Arial" w:eastAsia="Times" w:hAnsi="Arial" w:cs="Arial"/>
          <w:color w:val="000000" w:themeColor="text1"/>
        </w:rPr>
      </w:pPr>
      <w:hyperlink r:id="rId21" w:history="1">
        <w:r w:rsidR="0034726B" w:rsidRPr="000A31D2">
          <w:rPr>
            <w:rStyle w:val="Hyperlink"/>
            <w:rFonts w:ascii="Arial" w:hAnsi="Arial" w:cs="Arial"/>
            <w:color w:val="000000" w:themeColor="text1"/>
          </w:rPr>
          <w:t>http://news.boisestate.edu/update/2013/06/13/researchers-to-use-small-unmanned-plane-to-test-wildlife-habitat-quality-in-remote-areas/</w:t>
        </w:r>
      </w:hyperlink>
    </w:p>
    <w:p w14:paraId="17443844" w14:textId="77777777" w:rsidR="0034726B" w:rsidRPr="000A31D2" w:rsidRDefault="00247148" w:rsidP="007F5E9C">
      <w:pPr>
        <w:pStyle w:val="ListParagraph"/>
        <w:numPr>
          <w:ilvl w:val="0"/>
          <w:numId w:val="47"/>
        </w:numPr>
        <w:spacing w:after="0" w:line="240" w:lineRule="auto"/>
        <w:ind w:left="360"/>
        <w:contextualSpacing w:val="0"/>
        <w:rPr>
          <w:rFonts w:ascii="Arial" w:hAnsi="Arial" w:cs="Arial"/>
          <w:color w:val="000000" w:themeColor="text1"/>
        </w:rPr>
      </w:pPr>
      <w:hyperlink r:id="rId22" w:history="1">
        <w:r w:rsidR="0034726B" w:rsidRPr="000A31D2">
          <w:rPr>
            <w:rStyle w:val="Hyperlink"/>
            <w:rFonts w:ascii="Arial" w:hAnsi="Arial" w:cs="Arial"/>
            <w:color w:val="000000" w:themeColor="text1"/>
          </w:rPr>
          <w:t>http://www.mtexpress.com/index2.php?ID=2005137389</w:t>
        </w:r>
      </w:hyperlink>
    </w:p>
    <w:p w14:paraId="2F2F3B0E" w14:textId="77777777" w:rsidR="0034726B" w:rsidRPr="000A31D2" w:rsidRDefault="00247148" w:rsidP="007F5E9C">
      <w:pPr>
        <w:pStyle w:val="BodyTextIndent"/>
        <w:numPr>
          <w:ilvl w:val="0"/>
          <w:numId w:val="47"/>
        </w:numPr>
        <w:autoSpaceDE/>
        <w:autoSpaceDN/>
        <w:ind w:left="360"/>
        <w:rPr>
          <w:rFonts w:ascii="Arial" w:hAnsi="Arial" w:cs="Arial"/>
          <w:color w:val="000000" w:themeColor="text1"/>
          <w:sz w:val="22"/>
          <w:szCs w:val="22"/>
        </w:rPr>
      </w:pPr>
      <w:hyperlink r:id="rId23" w:history="1">
        <w:r w:rsidR="0034726B" w:rsidRPr="000A31D2">
          <w:rPr>
            <w:rStyle w:val="Hyperlink"/>
            <w:rFonts w:ascii="Arial" w:hAnsi="Arial" w:cs="Arial"/>
            <w:color w:val="000000" w:themeColor="text1"/>
            <w:sz w:val="22"/>
            <w:szCs w:val="22"/>
          </w:rPr>
          <w:t>http://www.foxnews.com/us/2013/06/16/scientists-hunt-for-rabbit-habitat-with-military-style-drones/</w:t>
        </w:r>
      </w:hyperlink>
    </w:p>
    <w:p w14:paraId="41F96453" w14:textId="77777777" w:rsidR="0034726B" w:rsidRPr="000A31D2" w:rsidRDefault="00247148" w:rsidP="007F5E9C">
      <w:pPr>
        <w:pStyle w:val="BodyTextIndent"/>
        <w:numPr>
          <w:ilvl w:val="0"/>
          <w:numId w:val="47"/>
        </w:numPr>
        <w:autoSpaceDE/>
        <w:autoSpaceDN/>
        <w:ind w:left="360"/>
        <w:rPr>
          <w:rFonts w:ascii="Arial" w:hAnsi="Arial" w:cs="Arial"/>
          <w:color w:val="000000" w:themeColor="text1"/>
          <w:sz w:val="22"/>
          <w:szCs w:val="22"/>
        </w:rPr>
      </w:pPr>
      <w:hyperlink r:id="rId24" w:history="1">
        <w:r w:rsidR="0034726B" w:rsidRPr="000A31D2">
          <w:rPr>
            <w:rStyle w:val="Hyperlink"/>
            <w:rFonts w:ascii="Arial" w:hAnsi="Arial" w:cs="Arial"/>
            <w:color w:val="000000" w:themeColor="text1"/>
            <w:sz w:val="22"/>
            <w:szCs w:val="22"/>
          </w:rPr>
          <w:t>http://seattletimes.com/html/localnews/2021196039_apiddronehabitathunting.html</w:t>
        </w:r>
      </w:hyperlink>
    </w:p>
    <w:p w14:paraId="178A8EA2" w14:textId="77777777" w:rsidR="0034726B" w:rsidRPr="000A31D2" w:rsidRDefault="00247148" w:rsidP="007F5E9C">
      <w:pPr>
        <w:pStyle w:val="BodyTextIndent"/>
        <w:numPr>
          <w:ilvl w:val="0"/>
          <w:numId w:val="47"/>
        </w:numPr>
        <w:autoSpaceDE/>
        <w:autoSpaceDN/>
        <w:ind w:left="360"/>
        <w:rPr>
          <w:rFonts w:ascii="Arial" w:hAnsi="Arial" w:cs="Arial"/>
          <w:color w:val="000000" w:themeColor="text1"/>
          <w:sz w:val="22"/>
          <w:szCs w:val="22"/>
        </w:rPr>
      </w:pPr>
      <w:hyperlink r:id="rId25" w:history="1">
        <w:r w:rsidR="0034726B" w:rsidRPr="000A31D2">
          <w:rPr>
            <w:rStyle w:val="Hyperlink"/>
            <w:rFonts w:ascii="Arial" w:hAnsi="Arial" w:cs="Arial"/>
            <w:color w:val="000000" w:themeColor="text1"/>
            <w:sz w:val="22"/>
            <w:szCs w:val="22"/>
          </w:rPr>
          <w:t>http://www.oregonlive.com/pacific-northwest-news/index.ssf/2013/06/drone_to_study_rabbit_habitat.html</w:t>
        </w:r>
      </w:hyperlink>
    </w:p>
    <w:p w14:paraId="398EA575" w14:textId="77777777" w:rsidR="0034726B" w:rsidRPr="000A31D2" w:rsidRDefault="00247148" w:rsidP="007F5E9C">
      <w:pPr>
        <w:pStyle w:val="BodyTextIndent"/>
        <w:numPr>
          <w:ilvl w:val="0"/>
          <w:numId w:val="47"/>
        </w:numPr>
        <w:autoSpaceDE/>
        <w:autoSpaceDN/>
        <w:ind w:left="360"/>
        <w:rPr>
          <w:rFonts w:ascii="Arial" w:hAnsi="Arial" w:cs="Arial"/>
          <w:color w:val="000000" w:themeColor="text1"/>
          <w:sz w:val="22"/>
          <w:szCs w:val="22"/>
        </w:rPr>
      </w:pPr>
      <w:hyperlink r:id="rId26" w:history="1">
        <w:r w:rsidR="0034726B" w:rsidRPr="000A31D2">
          <w:rPr>
            <w:rStyle w:val="Hyperlink"/>
            <w:rFonts w:ascii="Arial" w:hAnsi="Arial" w:cs="Arial"/>
            <w:color w:val="000000" w:themeColor="text1"/>
            <w:sz w:val="22"/>
            <w:szCs w:val="22"/>
          </w:rPr>
          <w:t>http://www.idahostatejournal.com/news/local/article_c9355fda-d7e2-11e2-99b6-001a4bcf887a.html</w:t>
        </w:r>
      </w:hyperlink>
    </w:p>
    <w:p w14:paraId="306E53B8" w14:textId="77777777" w:rsidR="0034726B" w:rsidRPr="000A31D2" w:rsidRDefault="00247148" w:rsidP="007F5E9C">
      <w:pPr>
        <w:pStyle w:val="BodyTextIndent"/>
        <w:numPr>
          <w:ilvl w:val="0"/>
          <w:numId w:val="47"/>
        </w:numPr>
        <w:autoSpaceDE/>
        <w:autoSpaceDN/>
        <w:ind w:left="360"/>
        <w:rPr>
          <w:rFonts w:ascii="Arial" w:hAnsi="Arial" w:cs="Arial"/>
          <w:color w:val="000000" w:themeColor="text1"/>
          <w:sz w:val="22"/>
          <w:szCs w:val="22"/>
        </w:rPr>
      </w:pPr>
      <w:hyperlink r:id="rId27" w:history="1">
        <w:r w:rsidR="0034726B" w:rsidRPr="000A31D2">
          <w:rPr>
            <w:rStyle w:val="Hyperlink"/>
            <w:rFonts w:ascii="Arial" w:hAnsi="Arial" w:cs="Arial"/>
            <w:color w:val="000000" w:themeColor="text1"/>
            <w:sz w:val="22"/>
            <w:szCs w:val="22"/>
          </w:rPr>
          <w:t>http://www.columbian.com/news/2013/jun/18/drone-aircraft-to-study-rabbit-habitat/</w:t>
        </w:r>
      </w:hyperlink>
    </w:p>
    <w:p w14:paraId="138E87FF" w14:textId="77777777" w:rsidR="0034726B" w:rsidRPr="000A31D2" w:rsidRDefault="00247148" w:rsidP="007F5E9C">
      <w:pPr>
        <w:pStyle w:val="BodyTextIndent"/>
        <w:numPr>
          <w:ilvl w:val="0"/>
          <w:numId w:val="47"/>
        </w:numPr>
        <w:autoSpaceDE/>
        <w:autoSpaceDN/>
        <w:ind w:left="360"/>
        <w:rPr>
          <w:rFonts w:ascii="Arial" w:hAnsi="Arial" w:cs="Arial"/>
          <w:color w:val="000000" w:themeColor="text1"/>
          <w:sz w:val="22"/>
          <w:szCs w:val="22"/>
        </w:rPr>
      </w:pPr>
      <w:hyperlink r:id="rId28" w:history="1">
        <w:r w:rsidR="0034726B" w:rsidRPr="000A31D2">
          <w:rPr>
            <w:rStyle w:val="Hyperlink"/>
            <w:rFonts w:ascii="Arial" w:hAnsi="Arial" w:cs="Arial"/>
            <w:color w:val="000000" w:themeColor="text1"/>
            <w:sz w:val="22"/>
            <w:szCs w:val="22"/>
          </w:rPr>
          <w:t>http://www.saltlakecitysun.com/index.php/sid/215227163/scat/bcecd7f88c90b7a3</w:t>
        </w:r>
      </w:hyperlink>
    </w:p>
    <w:p w14:paraId="5E04066B" w14:textId="77777777" w:rsidR="0034726B" w:rsidRPr="000A31D2" w:rsidRDefault="00247148" w:rsidP="007F5E9C">
      <w:pPr>
        <w:pStyle w:val="BodyTextIndent"/>
        <w:numPr>
          <w:ilvl w:val="0"/>
          <w:numId w:val="47"/>
        </w:numPr>
        <w:autoSpaceDE/>
        <w:autoSpaceDN/>
        <w:ind w:left="360"/>
        <w:rPr>
          <w:rFonts w:ascii="Arial" w:hAnsi="Arial" w:cs="Arial"/>
          <w:color w:val="000000" w:themeColor="text1"/>
          <w:sz w:val="22"/>
          <w:szCs w:val="22"/>
        </w:rPr>
      </w:pPr>
      <w:hyperlink r:id="rId29" w:history="1">
        <w:r w:rsidR="0034726B" w:rsidRPr="000A31D2">
          <w:rPr>
            <w:rStyle w:val="Hyperlink"/>
            <w:rFonts w:ascii="Arial" w:hAnsi="Arial" w:cs="Arial"/>
            <w:color w:val="000000" w:themeColor="text1"/>
            <w:sz w:val="22"/>
            <w:szCs w:val="22"/>
          </w:rPr>
          <w:t>http://www.idahostatesman.com/2015/09/10/3980010_rocky-barker-sage-advice-from.html?rh=1</w:t>
        </w:r>
      </w:hyperlink>
    </w:p>
    <w:p w14:paraId="5B772D55" w14:textId="77777777" w:rsidR="0034726B" w:rsidRPr="000A31D2" w:rsidRDefault="0034726B" w:rsidP="007F5E9C">
      <w:pPr>
        <w:pStyle w:val="BodyTextIndent"/>
        <w:ind w:left="0" w:firstLine="0"/>
        <w:rPr>
          <w:rFonts w:ascii="Arial" w:hAnsi="Arial" w:cs="Arial"/>
          <w:color w:val="000000" w:themeColor="text1"/>
          <w:sz w:val="22"/>
          <w:szCs w:val="22"/>
        </w:rPr>
      </w:pPr>
    </w:p>
    <w:p w14:paraId="0612F664" w14:textId="77777777" w:rsidR="0034726B" w:rsidRPr="000A31D2" w:rsidRDefault="0034726B" w:rsidP="007F5E9C">
      <w:pPr>
        <w:ind w:left="1440" w:hanging="1440"/>
        <w:outlineLvl w:val="0"/>
        <w:rPr>
          <w:rFonts w:ascii="Arial" w:hAnsi="Arial" w:cs="Arial"/>
          <w:bCs/>
          <w:color w:val="000000" w:themeColor="text1"/>
          <w:sz w:val="22"/>
          <w:szCs w:val="22"/>
        </w:rPr>
      </w:pPr>
    </w:p>
    <w:p w14:paraId="0643D2E9" w14:textId="56DA1159" w:rsidR="009A701C" w:rsidRPr="000A31D2" w:rsidRDefault="009A701C" w:rsidP="007F5E9C">
      <w:pPr>
        <w:pStyle w:val="BodyTextIndent"/>
        <w:ind w:left="0" w:firstLine="0"/>
        <w:rPr>
          <w:rFonts w:ascii="Arial" w:hAnsi="Arial" w:cs="Arial"/>
          <w:color w:val="000000" w:themeColor="text1"/>
          <w:sz w:val="22"/>
          <w:szCs w:val="22"/>
        </w:rPr>
      </w:pPr>
    </w:p>
    <w:sectPr w:rsidR="009A701C" w:rsidRPr="000A31D2" w:rsidSect="00FF337A">
      <w:headerReference w:type="default" r:id="rId30"/>
      <w:footerReference w:type="even" r:id="rId31"/>
      <w:footerReference w:type="default" r:id="rId32"/>
      <w:type w:val="continuous"/>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DCA59" w14:textId="77777777" w:rsidR="00247148" w:rsidRDefault="00247148">
      <w:r>
        <w:separator/>
      </w:r>
    </w:p>
  </w:endnote>
  <w:endnote w:type="continuationSeparator" w:id="0">
    <w:p w14:paraId="21B0E39F" w14:textId="77777777" w:rsidR="00247148" w:rsidRDefault="0024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386D" w14:textId="77777777" w:rsidR="00E63387" w:rsidRDefault="00E63387" w:rsidP="00FF33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1320F" w14:textId="77777777" w:rsidR="00E63387" w:rsidRDefault="00E63387" w:rsidP="00FF337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84D0" w14:textId="6DCE233D" w:rsidR="00E63387" w:rsidRDefault="00E63387" w:rsidP="00FF33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5769">
      <w:rPr>
        <w:rStyle w:val="PageNumber"/>
        <w:noProof/>
      </w:rPr>
      <w:t>17</w:t>
    </w:r>
    <w:r>
      <w:rPr>
        <w:rStyle w:val="PageNumber"/>
      </w:rPr>
      <w:fldChar w:fldCharType="end"/>
    </w:r>
  </w:p>
  <w:p w14:paraId="36B509D5" w14:textId="77777777" w:rsidR="00E63387" w:rsidRDefault="00E63387" w:rsidP="00FF337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EB147" w14:textId="77777777" w:rsidR="00247148" w:rsidRDefault="00247148">
      <w:r>
        <w:separator/>
      </w:r>
    </w:p>
  </w:footnote>
  <w:footnote w:type="continuationSeparator" w:id="0">
    <w:p w14:paraId="1422C60D" w14:textId="77777777" w:rsidR="00247148" w:rsidRDefault="00247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3D45" w14:textId="77777777" w:rsidR="00E63387" w:rsidRDefault="00E63387">
    <w:pPr>
      <w:pStyle w:val="Header"/>
      <w:ind w:right="360"/>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35E8384"/>
    <w:lvl w:ilvl="0">
      <w:start w:val="1"/>
      <w:numFmt w:val="decimal"/>
      <w:pStyle w:val="ListNumber"/>
      <w:lvlText w:val="%1."/>
      <w:lvlJc w:val="left"/>
      <w:pPr>
        <w:ind w:left="360" w:hanging="360"/>
      </w:pPr>
      <w:rPr>
        <w:rFonts w:hint="default"/>
        <w:color w:val="auto"/>
      </w:rPr>
    </w:lvl>
  </w:abstractNum>
  <w:abstractNum w:abstractNumId="1"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2"/>
    <w:multiLevelType w:val="singleLevel"/>
    <w:tmpl w:val="00000000"/>
    <w:lvl w:ilvl="0">
      <w:start w:val="2003"/>
      <w:numFmt w:val="decimal"/>
      <w:lvlText w:val="%1"/>
      <w:lvlJc w:val="left"/>
      <w:pPr>
        <w:tabs>
          <w:tab w:val="num" w:pos="480"/>
        </w:tabs>
        <w:ind w:left="480" w:hanging="480"/>
      </w:pPr>
      <w:rPr>
        <w:rFonts w:hint="default"/>
      </w:rPr>
    </w:lvl>
  </w:abstractNum>
  <w:abstractNum w:abstractNumId="4" w15:restartNumberingAfterBreak="0">
    <w:nsid w:val="00000003"/>
    <w:multiLevelType w:val="singleLevel"/>
    <w:tmpl w:val="00000000"/>
    <w:lvl w:ilvl="0">
      <w:start w:val="2000"/>
      <w:numFmt w:val="decimal"/>
      <w:lvlText w:val="%1"/>
      <w:lvlJc w:val="left"/>
      <w:pPr>
        <w:tabs>
          <w:tab w:val="num" w:pos="1440"/>
        </w:tabs>
        <w:ind w:left="1440" w:hanging="1440"/>
      </w:pPr>
      <w:rPr>
        <w:rFonts w:hint="default"/>
      </w:rPr>
    </w:lvl>
  </w:abstractNum>
  <w:abstractNum w:abstractNumId="5" w15:restartNumberingAfterBreak="0">
    <w:nsid w:val="00000004"/>
    <w:multiLevelType w:val="singleLevel"/>
    <w:tmpl w:val="00000000"/>
    <w:lvl w:ilvl="0">
      <w:start w:val="2003"/>
      <w:numFmt w:val="decimal"/>
      <w:lvlText w:val="%1"/>
      <w:lvlJc w:val="left"/>
      <w:pPr>
        <w:tabs>
          <w:tab w:val="num" w:pos="1440"/>
        </w:tabs>
        <w:ind w:left="1440" w:hanging="1440"/>
      </w:pPr>
      <w:rPr>
        <w:rFonts w:hint="default"/>
      </w:rPr>
    </w:lvl>
  </w:abstractNum>
  <w:abstractNum w:abstractNumId="6" w15:restartNumberingAfterBreak="0">
    <w:nsid w:val="00000005"/>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7" w15:restartNumberingAfterBreak="0">
    <w:nsid w:val="00000006"/>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8" w15:restartNumberingAfterBreak="0">
    <w:nsid w:val="00000008"/>
    <w:multiLevelType w:val="singleLevel"/>
    <w:tmpl w:val="00000000"/>
    <w:lvl w:ilvl="0">
      <w:start w:val="2003"/>
      <w:numFmt w:val="decimal"/>
      <w:lvlText w:val="%1"/>
      <w:lvlJc w:val="left"/>
      <w:pPr>
        <w:tabs>
          <w:tab w:val="num" w:pos="1440"/>
        </w:tabs>
        <w:ind w:left="1440" w:hanging="1440"/>
      </w:pPr>
      <w:rPr>
        <w:rFonts w:hint="default"/>
      </w:rPr>
    </w:lvl>
  </w:abstractNum>
  <w:abstractNum w:abstractNumId="9" w15:restartNumberingAfterBreak="0">
    <w:nsid w:val="00000009"/>
    <w:multiLevelType w:val="singleLevel"/>
    <w:tmpl w:val="00000000"/>
    <w:lvl w:ilvl="0">
      <w:start w:val="2000"/>
      <w:numFmt w:val="decimal"/>
      <w:lvlText w:val="%1"/>
      <w:lvlJc w:val="left"/>
      <w:pPr>
        <w:tabs>
          <w:tab w:val="num" w:pos="1440"/>
        </w:tabs>
        <w:ind w:left="1440" w:hanging="1440"/>
      </w:pPr>
      <w:rPr>
        <w:rFonts w:hint="default"/>
      </w:rPr>
    </w:lvl>
  </w:abstractNum>
  <w:abstractNum w:abstractNumId="10" w15:restartNumberingAfterBreak="0">
    <w:nsid w:val="0000000A"/>
    <w:multiLevelType w:val="singleLevel"/>
    <w:tmpl w:val="00000000"/>
    <w:lvl w:ilvl="0">
      <w:start w:val="1999"/>
      <w:numFmt w:val="decimal"/>
      <w:lvlText w:val="%1"/>
      <w:lvlJc w:val="left"/>
      <w:pPr>
        <w:tabs>
          <w:tab w:val="num" w:pos="1440"/>
        </w:tabs>
        <w:ind w:left="1440" w:hanging="1440"/>
      </w:pPr>
      <w:rPr>
        <w:rFonts w:hint="default"/>
      </w:rPr>
    </w:lvl>
  </w:abstractNum>
  <w:abstractNum w:abstractNumId="11" w15:restartNumberingAfterBreak="0">
    <w:nsid w:val="0000000B"/>
    <w:multiLevelType w:val="multilevel"/>
    <w:tmpl w:val="00000000"/>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C"/>
    <w:multiLevelType w:val="singleLevel"/>
    <w:tmpl w:val="00000000"/>
    <w:lvl w:ilvl="0">
      <w:start w:val="1999"/>
      <w:numFmt w:val="decimal"/>
      <w:lvlText w:val="%1"/>
      <w:lvlJc w:val="left"/>
      <w:pPr>
        <w:tabs>
          <w:tab w:val="num" w:pos="1440"/>
        </w:tabs>
        <w:ind w:left="1440" w:hanging="1440"/>
      </w:pPr>
      <w:rPr>
        <w:rFonts w:hint="default"/>
      </w:rPr>
    </w:lvl>
  </w:abstractNum>
  <w:abstractNum w:abstractNumId="13" w15:restartNumberingAfterBreak="0">
    <w:nsid w:val="0000000D"/>
    <w:multiLevelType w:val="singleLevel"/>
    <w:tmpl w:val="00000000"/>
    <w:lvl w:ilvl="0">
      <w:start w:val="1999"/>
      <w:numFmt w:val="decimal"/>
      <w:lvlText w:val="%1"/>
      <w:lvlJc w:val="left"/>
      <w:pPr>
        <w:tabs>
          <w:tab w:val="num" w:pos="1440"/>
        </w:tabs>
        <w:ind w:left="1440" w:hanging="1440"/>
      </w:pPr>
      <w:rPr>
        <w:rFonts w:hint="default"/>
      </w:rPr>
    </w:lvl>
  </w:abstractNum>
  <w:abstractNum w:abstractNumId="14" w15:restartNumberingAfterBreak="0">
    <w:nsid w:val="0000000E"/>
    <w:multiLevelType w:val="singleLevel"/>
    <w:tmpl w:val="00000000"/>
    <w:lvl w:ilvl="0">
      <w:start w:val="1997"/>
      <w:numFmt w:val="decimal"/>
      <w:lvlText w:val="%1"/>
      <w:lvlJc w:val="left"/>
      <w:pPr>
        <w:tabs>
          <w:tab w:val="num" w:pos="1440"/>
        </w:tabs>
        <w:ind w:left="1440" w:hanging="1440"/>
      </w:pPr>
      <w:rPr>
        <w:rFonts w:hint="default"/>
      </w:rPr>
    </w:lvl>
  </w:abstractNum>
  <w:abstractNum w:abstractNumId="15" w15:restartNumberingAfterBreak="0">
    <w:nsid w:val="0000000F"/>
    <w:multiLevelType w:val="singleLevel"/>
    <w:tmpl w:val="00000000"/>
    <w:lvl w:ilvl="0">
      <w:start w:val="1997"/>
      <w:numFmt w:val="decimal"/>
      <w:lvlText w:val="%1"/>
      <w:lvlJc w:val="left"/>
      <w:pPr>
        <w:tabs>
          <w:tab w:val="num" w:pos="1440"/>
        </w:tabs>
        <w:ind w:left="1440" w:hanging="1440"/>
      </w:pPr>
      <w:rPr>
        <w:rFonts w:hint="default"/>
      </w:rPr>
    </w:lvl>
  </w:abstractNum>
  <w:abstractNum w:abstractNumId="16" w15:restartNumberingAfterBreak="0">
    <w:nsid w:val="00000010"/>
    <w:multiLevelType w:val="singleLevel"/>
    <w:tmpl w:val="00000000"/>
    <w:lvl w:ilvl="0">
      <w:start w:val="2002"/>
      <w:numFmt w:val="decimal"/>
      <w:lvlText w:val="%1"/>
      <w:lvlJc w:val="left"/>
      <w:pPr>
        <w:tabs>
          <w:tab w:val="num" w:pos="480"/>
        </w:tabs>
        <w:ind w:left="480" w:hanging="480"/>
      </w:pPr>
      <w:rPr>
        <w:rFonts w:hint="default"/>
      </w:rPr>
    </w:lvl>
  </w:abstractNum>
  <w:abstractNum w:abstractNumId="17" w15:restartNumberingAfterBreak="0">
    <w:nsid w:val="00000011"/>
    <w:multiLevelType w:val="singleLevel"/>
    <w:tmpl w:val="00000000"/>
    <w:lvl w:ilvl="0">
      <w:start w:val="2001"/>
      <w:numFmt w:val="decimal"/>
      <w:lvlText w:val="%1"/>
      <w:lvlJc w:val="left"/>
      <w:pPr>
        <w:tabs>
          <w:tab w:val="num" w:pos="1440"/>
        </w:tabs>
        <w:ind w:left="1440" w:hanging="1440"/>
      </w:pPr>
      <w:rPr>
        <w:rFonts w:hint="default"/>
      </w:rPr>
    </w:lvl>
  </w:abstractNum>
  <w:abstractNum w:abstractNumId="18" w15:restartNumberingAfterBreak="0">
    <w:nsid w:val="00000012"/>
    <w:multiLevelType w:val="singleLevel"/>
    <w:tmpl w:val="00000000"/>
    <w:lvl w:ilvl="0">
      <w:start w:val="2003"/>
      <w:numFmt w:val="decimal"/>
      <w:lvlText w:val="%1"/>
      <w:lvlJc w:val="left"/>
      <w:pPr>
        <w:tabs>
          <w:tab w:val="num" w:pos="480"/>
        </w:tabs>
        <w:ind w:left="480" w:hanging="480"/>
      </w:pPr>
      <w:rPr>
        <w:rFonts w:hint="default"/>
      </w:rPr>
    </w:lvl>
  </w:abstractNum>
  <w:abstractNum w:abstractNumId="19" w15:restartNumberingAfterBreak="0">
    <w:nsid w:val="0A7268D5"/>
    <w:multiLevelType w:val="hybridMultilevel"/>
    <w:tmpl w:val="9A5AF604"/>
    <w:lvl w:ilvl="0" w:tplc="62BE8D06">
      <w:numFmt w:val="bullet"/>
      <w:lvlText w:val=""/>
      <w:lvlJc w:val="left"/>
      <w:pPr>
        <w:tabs>
          <w:tab w:val="num" w:pos="1080"/>
        </w:tabs>
        <w:ind w:left="1080" w:hanging="360"/>
      </w:pPr>
      <w:rPr>
        <w:rFonts w:ascii="Symbol" w:eastAsia="Times New Roman" w:hAnsi="Symbol"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0E38202C"/>
    <w:multiLevelType w:val="hybridMultilevel"/>
    <w:tmpl w:val="03DA3076"/>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1" w15:restartNumberingAfterBreak="0">
    <w:nsid w:val="13C51C02"/>
    <w:multiLevelType w:val="hybridMultilevel"/>
    <w:tmpl w:val="557279FE"/>
    <w:lvl w:ilvl="0" w:tplc="9404D7CC">
      <w:start w:val="1"/>
      <w:numFmt w:val="decimal"/>
      <w:lvlText w:val="%1."/>
      <w:lvlJc w:val="left"/>
      <w:pPr>
        <w:tabs>
          <w:tab w:val="num" w:pos="720"/>
        </w:tabs>
        <w:ind w:left="720" w:hanging="360"/>
      </w:pPr>
    </w:lvl>
    <w:lvl w:ilvl="1" w:tplc="44C6C3FA" w:tentative="1">
      <w:start w:val="1"/>
      <w:numFmt w:val="lowerLetter"/>
      <w:lvlText w:val="%2."/>
      <w:lvlJc w:val="left"/>
      <w:pPr>
        <w:tabs>
          <w:tab w:val="num" w:pos="1440"/>
        </w:tabs>
        <w:ind w:left="1440" w:hanging="360"/>
      </w:pPr>
    </w:lvl>
    <w:lvl w:ilvl="2" w:tplc="083C46B4" w:tentative="1">
      <w:start w:val="1"/>
      <w:numFmt w:val="lowerRoman"/>
      <w:lvlText w:val="%3."/>
      <w:lvlJc w:val="right"/>
      <w:pPr>
        <w:tabs>
          <w:tab w:val="num" w:pos="2160"/>
        </w:tabs>
        <w:ind w:left="2160" w:hanging="180"/>
      </w:pPr>
    </w:lvl>
    <w:lvl w:ilvl="3" w:tplc="B5E6E846" w:tentative="1">
      <w:start w:val="1"/>
      <w:numFmt w:val="decimal"/>
      <w:lvlText w:val="%4."/>
      <w:lvlJc w:val="left"/>
      <w:pPr>
        <w:tabs>
          <w:tab w:val="num" w:pos="2880"/>
        </w:tabs>
        <w:ind w:left="2880" w:hanging="360"/>
      </w:pPr>
    </w:lvl>
    <w:lvl w:ilvl="4" w:tplc="81367A3C" w:tentative="1">
      <w:start w:val="1"/>
      <w:numFmt w:val="lowerLetter"/>
      <w:lvlText w:val="%5."/>
      <w:lvlJc w:val="left"/>
      <w:pPr>
        <w:tabs>
          <w:tab w:val="num" w:pos="3600"/>
        </w:tabs>
        <w:ind w:left="3600" w:hanging="360"/>
      </w:pPr>
    </w:lvl>
    <w:lvl w:ilvl="5" w:tplc="CE4CD3BA" w:tentative="1">
      <w:start w:val="1"/>
      <w:numFmt w:val="lowerRoman"/>
      <w:lvlText w:val="%6."/>
      <w:lvlJc w:val="right"/>
      <w:pPr>
        <w:tabs>
          <w:tab w:val="num" w:pos="4320"/>
        </w:tabs>
        <w:ind w:left="4320" w:hanging="180"/>
      </w:pPr>
    </w:lvl>
    <w:lvl w:ilvl="6" w:tplc="3E4426C4" w:tentative="1">
      <w:start w:val="1"/>
      <w:numFmt w:val="decimal"/>
      <w:lvlText w:val="%7."/>
      <w:lvlJc w:val="left"/>
      <w:pPr>
        <w:tabs>
          <w:tab w:val="num" w:pos="5040"/>
        </w:tabs>
        <w:ind w:left="5040" w:hanging="360"/>
      </w:pPr>
    </w:lvl>
    <w:lvl w:ilvl="7" w:tplc="7FF8C13C" w:tentative="1">
      <w:start w:val="1"/>
      <w:numFmt w:val="lowerLetter"/>
      <w:lvlText w:val="%8."/>
      <w:lvlJc w:val="left"/>
      <w:pPr>
        <w:tabs>
          <w:tab w:val="num" w:pos="5760"/>
        </w:tabs>
        <w:ind w:left="5760" w:hanging="360"/>
      </w:pPr>
    </w:lvl>
    <w:lvl w:ilvl="8" w:tplc="AA4CB986" w:tentative="1">
      <w:start w:val="1"/>
      <w:numFmt w:val="lowerRoman"/>
      <w:lvlText w:val="%9."/>
      <w:lvlJc w:val="right"/>
      <w:pPr>
        <w:tabs>
          <w:tab w:val="num" w:pos="6480"/>
        </w:tabs>
        <w:ind w:left="6480" w:hanging="180"/>
      </w:pPr>
    </w:lvl>
  </w:abstractNum>
  <w:abstractNum w:abstractNumId="22" w15:restartNumberingAfterBreak="0">
    <w:nsid w:val="179B41C3"/>
    <w:multiLevelType w:val="hybridMultilevel"/>
    <w:tmpl w:val="0A723B4C"/>
    <w:lvl w:ilvl="0" w:tplc="7D62638C">
      <w:start w:val="1"/>
      <w:numFmt w:val="bullet"/>
      <w:lvlText w:val=""/>
      <w:lvlJc w:val="left"/>
      <w:pPr>
        <w:tabs>
          <w:tab w:val="num" w:pos="1008"/>
        </w:tabs>
        <w:ind w:left="1008" w:hanging="648"/>
      </w:pPr>
      <w:rPr>
        <w:rFonts w:ascii="Symbol" w:hAnsi="Symbol" w:hint="default"/>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1A11268A"/>
    <w:multiLevelType w:val="hybridMultilevel"/>
    <w:tmpl w:val="917A7D38"/>
    <w:lvl w:ilvl="0" w:tplc="7D62638C">
      <w:start w:val="1"/>
      <w:numFmt w:val="bullet"/>
      <w:lvlText w:val=""/>
      <w:lvlJc w:val="left"/>
      <w:pPr>
        <w:tabs>
          <w:tab w:val="num" w:pos="1008"/>
        </w:tabs>
        <w:ind w:left="1008" w:hanging="648"/>
      </w:pPr>
      <w:rPr>
        <w:rFonts w:ascii="Symbol" w:hAnsi="Symbol" w:hint="default"/>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1F413658"/>
    <w:multiLevelType w:val="hybridMultilevel"/>
    <w:tmpl w:val="022A7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FAA75FA"/>
    <w:multiLevelType w:val="hybridMultilevel"/>
    <w:tmpl w:val="90DCBE90"/>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6" w15:restartNumberingAfterBreak="0">
    <w:nsid w:val="22CB7FEE"/>
    <w:multiLevelType w:val="hybridMultilevel"/>
    <w:tmpl w:val="3246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547F00"/>
    <w:multiLevelType w:val="hybridMultilevel"/>
    <w:tmpl w:val="FD7C2254"/>
    <w:lvl w:ilvl="0" w:tplc="7D62638C">
      <w:start w:val="1"/>
      <w:numFmt w:val="bullet"/>
      <w:lvlText w:val=""/>
      <w:lvlJc w:val="left"/>
      <w:pPr>
        <w:tabs>
          <w:tab w:val="num" w:pos="1008"/>
        </w:tabs>
        <w:ind w:left="1008" w:hanging="648"/>
      </w:pPr>
      <w:rPr>
        <w:rFonts w:ascii="Symbol" w:hAnsi="Symbol" w:hint="default"/>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23D55DFB"/>
    <w:multiLevelType w:val="hybridMultilevel"/>
    <w:tmpl w:val="80B08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4016398"/>
    <w:multiLevelType w:val="hybridMultilevel"/>
    <w:tmpl w:val="0C36F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406C12"/>
    <w:multiLevelType w:val="hybridMultilevel"/>
    <w:tmpl w:val="653AE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5E095F"/>
    <w:multiLevelType w:val="hybridMultilevel"/>
    <w:tmpl w:val="958CAF74"/>
    <w:lvl w:ilvl="0" w:tplc="56046B84">
      <w:start w:val="2005"/>
      <w:numFmt w:val="decimal"/>
      <w:lvlText w:val="%1"/>
      <w:lvlJc w:val="left"/>
      <w:pPr>
        <w:tabs>
          <w:tab w:val="num" w:pos="1920"/>
        </w:tabs>
        <w:ind w:left="1920" w:hanging="480"/>
      </w:pPr>
      <w:rPr>
        <w:rFonts w:hint="default"/>
      </w:rPr>
    </w:lvl>
    <w:lvl w:ilvl="1" w:tplc="2E6A23EA" w:tentative="1">
      <w:start w:val="1"/>
      <w:numFmt w:val="lowerLetter"/>
      <w:lvlText w:val="%2."/>
      <w:lvlJc w:val="left"/>
      <w:pPr>
        <w:tabs>
          <w:tab w:val="num" w:pos="2520"/>
        </w:tabs>
        <w:ind w:left="2520" w:hanging="360"/>
      </w:pPr>
    </w:lvl>
    <w:lvl w:ilvl="2" w:tplc="0BD09D02" w:tentative="1">
      <w:start w:val="1"/>
      <w:numFmt w:val="lowerRoman"/>
      <w:lvlText w:val="%3."/>
      <w:lvlJc w:val="right"/>
      <w:pPr>
        <w:tabs>
          <w:tab w:val="num" w:pos="3240"/>
        </w:tabs>
        <w:ind w:left="3240" w:hanging="180"/>
      </w:pPr>
    </w:lvl>
    <w:lvl w:ilvl="3" w:tplc="074EA12E" w:tentative="1">
      <w:start w:val="1"/>
      <w:numFmt w:val="decimal"/>
      <w:lvlText w:val="%4."/>
      <w:lvlJc w:val="left"/>
      <w:pPr>
        <w:tabs>
          <w:tab w:val="num" w:pos="3960"/>
        </w:tabs>
        <w:ind w:left="3960" w:hanging="360"/>
      </w:pPr>
    </w:lvl>
    <w:lvl w:ilvl="4" w:tplc="CC321D24" w:tentative="1">
      <w:start w:val="1"/>
      <w:numFmt w:val="lowerLetter"/>
      <w:lvlText w:val="%5."/>
      <w:lvlJc w:val="left"/>
      <w:pPr>
        <w:tabs>
          <w:tab w:val="num" w:pos="4680"/>
        </w:tabs>
        <w:ind w:left="4680" w:hanging="360"/>
      </w:pPr>
    </w:lvl>
    <w:lvl w:ilvl="5" w:tplc="3DDEF95C" w:tentative="1">
      <w:start w:val="1"/>
      <w:numFmt w:val="lowerRoman"/>
      <w:lvlText w:val="%6."/>
      <w:lvlJc w:val="right"/>
      <w:pPr>
        <w:tabs>
          <w:tab w:val="num" w:pos="5400"/>
        </w:tabs>
        <w:ind w:left="5400" w:hanging="180"/>
      </w:pPr>
    </w:lvl>
    <w:lvl w:ilvl="6" w:tplc="F05EC898" w:tentative="1">
      <w:start w:val="1"/>
      <w:numFmt w:val="decimal"/>
      <w:lvlText w:val="%7."/>
      <w:lvlJc w:val="left"/>
      <w:pPr>
        <w:tabs>
          <w:tab w:val="num" w:pos="6120"/>
        </w:tabs>
        <w:ind w:left="6120" w:hanging="360"/>
      </w:pPr>
    </w:lvl>
    <w:lvl w:ilvl="7" w:tplc="FEEAFA26" w:tentative="1">
      <w:start w:val="1"/>
      <w:numFmt w:val="lowerLetter"/>
      <w:lvlText w:val="%8."/>
      <w:lvlJc w:val="left"/>
      <w:pPr>
        <w:tabs>
          <w:tab w:val="num" w:pos="6840"/>
        </w:tabs>
        <w:ind w:left="6840" w:hanging="360"/>
      </w:pPr>
    </w:lvl>
    <w:lvl w:ilvl="8" w:tplc="15A22DE4" w:tentative="1">
      <w:start w:val="1"/>
      <w:numFmt w:val="lowerRoman"/>
      <w:lvlText w:val="%9."/>
      <w:lvlJc w:val="right"/>
      <w:pPr>
        <w:tabs>
          <w:tab w:val="num" w:pos="7560"/>
        </w:tabs>
        <w:ind w:left="7560" w:hanging="180"/>
      </w:pPr>
    </w:lvl>
  </w:abstractNum>
  <w:abstractNum w:abstractNumId="32" w15:restartNumberingAfterBreak="0">
    <w:nsid w:val="5A623DA5"/>
    <w:multiLevelType w:val="multilevel"/>
    <w:tmpl w:val="428447EC"/>
    <w:lvl w:ilvl="0">
      <w:start w:val="1997"/>
      <w:numFmt w:val="decimal"/>
      <w:lvlText w:val="%1"/>
      <w:lvlJc w:val="left"/>
      <w:pPr>
        <w:tabs>
          <w:tab w:val="num" w:pos="1440"/>
        </w:tabs>
        <w:ind w:left="1440" w:hanging="1440"/>
      </w:pPr>
      <w:rPr>
        <w:rFonts w:hint="default"/>
      </w:rPr>
    </w:lvl>
    <w:lvl w:ilvl="1">
      <w:start w:val="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F074C64"/>
    <w:multiLevelType w:val="hybridMultilevel"/>
    <w:tmpl w:val="2350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121F7"/>
    <w:multiLevelType w:val="hybridMultilevel"/>
    <w:tmpl w:val="63005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9A21DA"/>
    <w:multiLevelType w:val="hybridMultilevel"/>
    <w:tmpl w:val="041E659A"/>
    <w:lvl w:ilvl="0" w:tplc="EF1E5360">
      <w:start w:val="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17C8F"/>
    <w:multiLevelType w:val="multilevel"/>
    <w:tmpl w:val="77B6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E74C3"/>
    <w:multiLevelType w:val="multilevel"/>
    <w:tmpl w:val="71E60C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CF55B8"/>
    <w:multiLevelType w:val="hybridMultilevel"/>
    <w:tmpl w:val="7CDA36C2"/>
    <w:lvl w:ilvl="0" w:tplc="6518CAEC">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0637A"/>
    <w:multiLevelType w:val="hybridMultilevel"/>
    <w:tmpl w:val="36BC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4"/>
  </w:num>
  <w:num w:numId="8">
    <w:abstractNumId w:val="5"/>
  </w:num>
  <w:num w:numId="9">
    <w:abstractNumId w:val="2"/>
  </w:num>
  <w:num w:numId="10">
    <w:abstractNumId w:val="2"/>
  </w:num>
  <w:num w:numId="11">
    <w:abstractNumId w:val="3"/>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2"/>
  </w:num>
  <w:num w:numId="24">
    <w:abstractNumId w:val="4"/>
  </w:num>
  <w:num w:numId="25">
    <w:abstractNumId w:val="5"/>
  </w:num>
  <w:num w:numId="26">
    <w:abstractNumId w:val="2"/>
  </w:num>
  <w:num w:numId="27">
    <w:abstractNumId w:val="3"/>
  </w:num>
  <w:num w:numId="28">
    <w:abstractNumId w:val="32"/>
  </w:num>
  <w:num w:numId="29">
    <w:abstractNumId w:val="37"/>
  </w:num>
  <w:num w:numId="30">
    <w:abstractNumId w:val="31"/>
  </w:num>
  <w:num w:numId="31">
    <w:abstractNumId w:val="21"/>
  </w:num>
  <w:num w:numId="32">
    <w:abstractNumId w:val="33"/>
  </w:num>
  <w:num w:numId="33">
    <w:abstractNumId w:val="19"/>
  </w:num>
  <w:num w:numId="34">
    <w:abstractNumId w:val="22"/>
  </w:num>
  <w:num w:numId="35">
    <w:abstractNumId w:val="27"/>
  </w:num>
  <w:num w:numId="36">
    <w:abstractNumId w:val="23"/>
  </w:num>
  <w:num w:numId="37">
    <w:abstractNumId w:val="24"/>
  </w:num>
  <w:num w:numId="38">
    <w:abstractNumId w:val="29"/>
  </w:num>
  <w:num w:numId="39">
    <w:abstractNumId w:val="34"/>
  </w:num>
  <w:num w:numId="40">
    <w:abstractNumId w:val="38"/>
  </w:num>
  <w:num w:numId="41">
    <w:abstractNumId w:val="26"/>
  </w:num>
  <w:num w:numId="42">
    <w:abstractNumId w:val="35"/>
  </w:num>
  <w:num w:numId="43">
    <w:abstractNumId w:val="36"/>
  </w:num>
  <w:num w:numId="44">
    <w:abstractNumId w:val="30"/>
  </w:num>
  <w:num w:numId="45">
    <w:abstractNumId w:val="0"/>
  </w:num>
  <w:num w:numId="46">
    <w:abstractNumId w:val="25"/>
  </w:num>
  <w:num w:numId="47">
    <w:abstractNumId w:val="39"/>
  </w:num>
  <w:num w:numId="48">
    <w:abstractNumId w:val="2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1E"/>
    <w:rsid w:val="00006BE4"/>
    <w:rsid w:val="00011A0A"/>
    <w:rsid w:val="00013ED0"/>
    <w:rsid w:val="00020457"/>
    <w:rsid w:val="00027D4A"/>
    <w:rsid w:val="00044013"/>
    <w:rsid w:val="000443D7"/>
    <w:rsid w:val="00052FB6"/>
    <w:rsid w:val="000563F3"/>
    <w:rsid w:val="0007198A"/>
    <w:rsid w:val="00072251"/>
    <w:rsid w:val="00074648"/>
    <w:rsid w:val="000825CD"/>
    <w:rsid w:val="00084EFE"/>
    <w:rsid w:val="000851B1"/>
    <w:rsid w:val="0008538F"/>
    <w:rsid w:val="000876DB"/>
    <w:rsid w:val="000A052D"/>
    <w:rsid w:val="000A0DD3"/>
    <w:rsid w:val="000A283B"/>
    <w:rsid w:val="000A31D2"/>
    <w:rsid w:val="000A4D9B"/>
    <w:rsid w:val="000B0CBD"/>
    <w:rsid w:val="000B4057"/>
    <w:rsid w:val="000C1253"/>
    <w:rsid w:val="000D4CFE"/>
    <w:rsid w:val="000E35AD"/>
    <w:rsid w:val="000E669B"/>
    <w:rsid w:val="000F273A"/>
    <w:rsid w:val="000F7489"/>
    <w:rsid w:val="001028FF"/>
    <w:rsid w:val="00105DD1"/>
    <w:rsid w:val="00111E23"/>
    <w:rsid w:val="00115257"/>
    <w:rsid w:val="00120A66"/>
    <w:rsid w:val="001259F4"/>
    <w:rsid w:val="00133F95"/>
    <w:rsid w:val="00135DDD"/>
    <w:rsid w:val="00140752"/>
    <w:rsid w:val="00145A94"/>
    <w:rsid w:val="0015038C"/>
    <w:rsid w:val="00150C35"/>
    <w:rsid w:val="001511F2"/>
    <w:rsid w:val="001555FC"/>
    <w:rsid w:val="00155AAC"/>
    <w:rsid w:val="00157B4D"/>
    <w:rsid w:val="00165580"/>
    <w:rsid w:val="00165D2A"/>
    <w:rsid w:val="001663B5"/>
    <w:rsid w:val="00167626"/>
    <w:rsid w:val="00167FF4"/>
    <w:rsid w:val="00171917"/>
    <w:rsid w:val="00173222"/>
    <w:rsid w:val="00184302"/>
    <w:rsid w:val="00196719"/>
    <w:rsid w:val="001A66C9"/>
    <w:rsid w:val="001D635B"/>
    <w:rsid w:val="001F1D34"/>
    <w:rsid w:val="001F55F3"/>
    <w:rsid w:val="002008BD"/>
    <w:rsid w:val="00204864"/>
    <w:rsid w:val="00204FCF"/>
    <w:rsid w:val="002119EA"/>
    <w:rsid w:val="00217D32"/>
    <w:rsid w:val="00226398"/>
    <w:rsid w:val="002323BF"/>
    <w:rsid w:val="00237B64"/>
    <w:rsid w:val="00244009"/>
    <w:rsid w:val="00247148"/>
    <w:rsid w:val="00255E11"/>
    <w:rsid w:val="002664E7"/>
    <w:rsid w:val="002702EE"/>
    <w:rsid w:val="00274F12"/>
    <w:rsid w:val="00275173"/>
    <w:rsid w:val="00276C96"/>
    <w:rsid w:val="00283600"/>
    <w:rsid w:val="00284841"/>
    <w:rsid w:val="00285BD1"/>
    <w:rsid w:val="002951A3"/>
    <w:rsid w:val="00296182"/>
    <w:rsid w:val="002A4E20"/>
    <w:rsid w:val="002A5952"/>
    <w:rsid w:val="002A7F4E"/>
    <w:rsid w:val="002B771C"/>
    <w:rsid w:val="002C0FF2"/>
    <w:rsid w:val="002E2161"/>
    <w:rsid w:val="002E244C"/>
    <w:rsid w:val="00302C22"/>
    <w:rsid w:val="00302D03"/>
    <w:rsid w:val="00304506"/>
    <w:rsid w:val="00312F87"/>
    <w:rsid w:val="00317756"/>
    <w:rsid w:val="00332009"/>
    <w:rsid w:val="00336893"/>
    <w:rsid w:val="00340530"/>
    <w:rsid w:val="00343A3A"/>
    <w:rsid w:val="00346A07"/>
    <w:rsid w:val="0034726B"/>
    <w:rsid w:val="00360174"/>
    <w:rsid w:val="00364C26"/>
    <w:rsid w:val="00391483"/>
    <w:rsid w:val="00392E6B"/>
    <w:rsid w:val="003B3F0B"/>
    <w:rsid w:val="003B4780"/>
    <w:rsid w:val="003D3186"/>
    <w:rsid w:val="003D33B1"/>
    <w:rsid w:val="003D6E93"/>
    <w:rsid w:val="003F051B"/>
    <w:rsid w:val="003F2C9E"/>
    <w:rsid w:val="003F6957"/>
    <w:rsid w:val="003F6E30"/>
    <w:rsid w:val="00402AA1"/>
    <w:rsid w:val="00405A3C"/>
    <w:rsid w:val="00406C9F"/>
    <w:rsid w:val="00421508"/>
    <w:rsid w:val="004231F0"/>
    <w:rsid w:val="004369EA"/>
    <w:rsid w:val="00443D12"/>
    <w:rsid w:val="004521F5"/>
    <w:rsid w:val="004546FE"/>
    <w:rsid w:val="0046188B"/>
    <w:rsid w:val="0047181D"/>
    <w:rsid w:val="00476353"/>
    <w:rsid w:val="00486A02"/>
    <w:rsid w:val="004A1F40"/>
    <w:rsid w:val="004A4CB6"/>
    <w:rsid w:val="004A765E"/>
    <w:rsid w:val="004B0AC3"/>
    <w:rsid w:val="004C56C7"/>
    <w:rsid w:val="004C7D9C"/>
    <w:rsid w:val="004D3A58"/>
    <w:rsid w:val="004F22E1"/>
    <w:rsid w:val="004F341F"/>
    <w:rsid w:val="004F3E4E"/>
    <w:rsid w:val="004F49EA"/>
    <w:rsid w:val="005065AB"/>
    <w:rsid w:val="005079B1"/>
    <w:rsid w:val="00513DDB"/>
    <w:rsid w:val="00530647"/>
    <w:rsid w:val="0053257C"/>
    <w:rsid w:val="00532D59"/>
    <w:rsid w:val="00533CE4"/>
    <w:rsid w:val="005416E2"/>
    <w:rsid w:val="0055500F"/>
    <w:rsid w:val="0057445F"/>
    <w:rsid w:val="00584972"/>
    <w:rsid w:val="005875F4"/>
    <w:rsid w:val="00592688"/>
    <w:rsid w:val="005A216B"/>
    <w:rsid w:val="005A4E8B"/>
    <w:rsid w:val="005A4EC3"/>
    <w:rsid w:val="005C041B"/>
    <w:rsid w:val="005C20CB"/>
    <w:rsid w:val="005C3BB0"/>
    <w:rsid w:val="005D2205"/>
    <w:rsid w:val="005E3F9B"/>
    <w:rsid w:val="005E6B9B"/>
    <w:rsid w:val="005F195D"/>
    <w:rsid w:val="005F1EDC"/>
    <w:rsid w:val="005F5415"/>
    <w:rsid w:val="006042BF"/>
    <w:rsid w:val="006058DB"/>
    <w:rsid w:val="00606BB8"/>
    <w:rsid w:val="00612821"/>
    <w:rsid w:val="00612D61"/>
    <w:rsid w:val="00615B82"/>
    <w:rsid w:val="006162F9"/>
    <w:rsid w:val="00616EB8"/>
    <w:rsid w:val="00631937"/>
    <w:rsid w:val="00634A46"/>
    <w:rsid w:val="00634FD5"/>
    <w:rsid w:val="006369B5"/>
    <w:rsid w:val="00641643"/>
    <w:rsid w:val="0064546E"/>
    <w:rsid w:val="00652F62"/>
    <w:rsid w:val="0066723B"/>
    <w:rsid w:val="00692443"/>
    <w:rsid w:val="00697854"/>
    <w:rsid w:val="006A6895"/>
    <w:rsid w:val="006B5CA0"/>
    <w:rsid w:val="006B6E62"/>
    <w:rsid w:val="006D5899"/>
    <w:rsid w:val="006D66BC"/>
    <w:rsid w:val="006E448B"/>
    <w:rsid w:val="006E77FA"/>
    <w:rsid w:val="006F778C"/>
    <w:rsid w:val="00701437"/>
    <w:rsid w:val="00701CA9"/>
    <w:rsid w:val="00703721"/>
    <w:rsid w:val="0071012A"/>
    <w:rsid w:val="00717BD7"/>
    <w:rsid w:val="00720C51"/>
    <w:rsid w:val="00744B4A"/>
    <w:rsid w:val="00745506"/>
    <w:rsid w:val="007468D5"/>
    <w:rsid w:val="00753CA5"/>
    <w:rsid w:val="00756E43"/>
    <w:rsid w:val="007579D6"/>
    <w:rsid w:val="00760990"/>
    <w:rsid w:val="007746D9"/>
    <w:rsid w:val="007759F9"/>
    <w:rsid w:val="00781AFD"/>
    <w:rsid w:val="007852B4"/>
    <w:rsid w:val="00793FAA"/>
    <w:rsid w:val="007A035A"/>
    <w:rsid w:val="007A6EDE"/>
    <w:rsid w:val="007B07D7"/>
    <w:rsid w:val="007C7284"/>
    <w:rsid w:val="007D104E"/>
    <w:rsid w:val="007D14B8"/>
    <w:rsid w:val="007D76F1"/>
    <w:rsid w:val="007E115B"/>
    <w:rsid w:val="007E2A69"/>
    <w:rsid w:val="007F5E9C"/>
    <w:rsid w:val="00804B5E"/>
    <w:rsid w:val="0080500F"/>
    <w:rsid w:val="008064F2"/>
    <w:rsid w:val="00815BEA"/>
    <w:rsid w:val="008176DA"/>
    <w:rsid w:val="00820967"/>
    <w:rsid w:val="008212AA"/>
    <w:rsid w:val="00830648"/>
    <w:rsid w:val="00830D30"/>
    <w:rsid w:val="00842B88"/>
    <w:rsid w:val="008543CB"/>
    <w:rsid w:val="00860561"/>
    <w:rsid w:val="00881F50"/>
    <w:rsid w:val="00894CA0"/>
    <w:rsid w:val="00895A7A"/>
    <w:rsid w:val="008A1104"/>
    <w:rsid w:val="008A7BEB"/>
    <w:rsid w:val="008B12A3"/>
    <w:rsid w:val="008C5AD7"/>
    <w:rsid w:val="008C5C3C"/>
    <w:rsid w:val="008D38CF"/>
    <w:rsid w:val="008E4A75"/>
    <w:rsid w:val="008E5805"/>
    <w:rsid w:val="008F0067"/>
    <w:rsid w:val="0090545E"/>
    <w:rsid w:val="00905607"/>
    <w:rsid w:val="0090631C"/>
    <w:rsid w:val="009069DB"/>
    <w:rsid w:val="00912267"/>
    <w:rsid w:val="009205FA"/>
    <w:rsid w:val="0092127E"/>
    <w:rsid w:val="00923FBE"/>
    <w:rsid w:val="00941DFD"/>
    <w:rsid w:val="00962D96"/>
    <w:rsid w:val="009772A3"/>
    <w:rsid w:val="00980AC5"/>
    <w:rsid w:val="00985300"/>
    <w:rsid w:val="0099654B"/>
    <w:rsid w:val="009968E9"/>
    <w:rsid w:val="009A1BBB"/>
    <w:rsid w:val="009A701C"/>
    <w:rsid w:val="009B3458"/>
    <w:rsid w:val="009B461D"/>
    <w:rsid w:val="009C191E"/>
    <w:rsid w:val="009C38DB"/>
    <w:rsid w:val="009C3FB9"/>
    <w:rsid w:val="009D365B"/>
    <w:rsid w:val="009E4DDC"/>
    <w:rsid w:val="009E7686"/>
    <w:rsid w:val="009E79E2"/>
    <w:rsid w:val="00A01371"/>
    <w:rsid w:val="00A34300"/>
    <w:rsid w:val="00A34C7A"/>
    <w:rsid w:val="00A40C7D"/>
    <w:rsid w:val="00A44FFE"/>
    <w:rsid w:val="00A56A2C"/>
    <w:rsid w:val="00A60CB4"/>
    <w:rsid w:val="00A62804"/>
    <w:rsid w:val="00A85583"/>
    <w:rsid w:val="00A86DCF"/>
    <w:rsid w:val="00A91255"/>
    <w:rsid w:val="00A91FDB"/>
    <w:rsid w:val="00A959AB"/>
    <w:rsid w:val="00AA2EF8"/>
    <w:rsid w:val="00AB5769"/>
    <w:rsid w:val="00AC169E"/>
    <w:rsid w:val="00AD1CAC"/>
    <w:rsid w:val="00AD3F35"/>
    <w:rsid w:val="00AE520D"/>
    <w:rsid w:val="00AF3717"/>
    <w:rsid w:val="00AF42E6"/>
    <w:rsid w:val="00AF529A"/>
    <w:rsid w:val="00B26BEE"/>
    <w:rsid w:val="00B27F1E"/>
    <w:rsid w:val="00B434CD"/>
    <w:rsid w:val="00B455BA"/>
    <w:rsid w:val="00B61888"/>
    <w:rsid w:val="00B72F0C"/>
    <w:rsid w:val="00B95342"/>
    <w:rsid w:val="00BA1479"/>
    <w:rsid w:val="00BA1ADB"/>
    <w:rsid w:val="00BA2F74"/>
    <w:rsid w:val="00BA6CD7"/>
    <w:rsid w:val="00BD43AF"/>
    <w:rsid w:val="00BE37B1"/>
    <w:rsid w:val="00BF23CA"/>
    <w:rsid w:val="00BF7B5A"/>
    <w:rsid w:val="00C00A44"/>
    <w:rsid w:val="00C07E0B"/>
    <w:rsid w:val="00C129DC"/>
    <w:rsid w:val="00C25BFD"/>
    <w:rsid w:val="00C34DEF"/>
    <w:rsid w:val="00C40F7B"/>
    <w:rsid w:val="00C4442E"/>
    <w:rsid w:val="00C50D35"/>
    <w:rsid w:val="00C5319E"/>
    <w:rsid w:val="00C55C8E"/>
    <w:rsid w:val="00C57297"/>
    <w:rsid w:val="00C702DC"/>
    <w:rsid w:val="00C8622A"/>
    <w:rsid w:val="00C90B4B"/>
    <w:rsid w:val="00C93449"/>
    <w:rsid w:val="00CA0653"/>
    <w:rsid w:val="00CA25A8"/>
    <w:rsid w:val="00CA2C1A"/>
    <w:rsid w:val="00CA2E5C"/>
    <w:rsid w:val="00CA6302"/>
    <w:rsid w:val="00CA7955"/>
    <w:rsid w:val="00CB0216"/>
    <w:rsid w:val="00CC211B"/>
    <w:rsid w:val="00CE67D4"/>
    <w:rsid w:val="00CF3FFB"/>
    <w:rsid w:val="00CF5C50"/>
    <w:rsid w:val="00CF7964"/>
    <w:rsid w:val="00D120EF"/>
    <w:rsid w:val="00D213FF"/>
    <w:rsid w:val="00D23E86"/>
    <w:rsid w:val="00D3781A"/>
    <w:rsid w:val="00D44D45"/>
    <w:rsid w:val="00D456C0"/>
    <w:rsid w:val="00D52D08"/>
    <w:rsid w:val="00D66657"/>
    <w:rsid w:val="00D71C82"/>
    <w:rsid w:val="00D8226F"/>
    <w:rsid w:val="00DA11B5"/>
    <w:rsid w:val="00DA492B"/>
    <w:rsid w:val="00DA61C0"/>
    <w:rsid w:val="00DA7E3C"/>
    <w:rsid w:val="00DB61BA"/>
    <w:rsid w:val="00DD0EAF"/>
    <w:rsid w:val="00DD31D3"/>
    <w:rsid w:val="00DE3AC4"/>
    <w:rsid w:val="00E03A90"/>
    <w:rsid w:val="00E04076"/>
    <w:rsid w:val="00E1435B"/>
    <w:rsid w:val="00E2016C"/>
    <w:rsid w:val="00E20BDC"/>
    <w:rsid w:val="00E21B73"/>
    <w:rsid w:val="00E21FFE"/>
    <w:rsid w:val="00E23AB2"/>
    <w:rsid w:val="00E23B90"/>
    <w:rsid w:val="00E26F9C"/>
    <w:rsid w:val="00E3251B"/>
    <w:rsid w:val="00E364BE"/>
    <w:rsid w:val="00E37651"/>
    <w:rsid w:val="00E44316"/>
    <w:rsid w:val="00E45077"/>
    <w:rsid w:val="00E50A39"/>
    <w:rsid w:val="00E51395"/>
    <w:rsid w:val="00E55AEF"/>
    <w:rsid w:val="00E63387"/>
    <w:rsid w:val="00E80490"/>
    <w:rsid w:val="00E84CEA"/>
    <w:rsid w:val="00E922B5"/>
    <w:rsid w:val="00E92EE0"/>
    <w:rsid w:val="00E96F99"/>
    <w:rsid w:val="00EC2A8A"/>
    <w:rsid w:val="00EC6C23"/>
    <w:rsid w:val="00ED2E7A"/>
    <w:rsid w:val="00ED4BE8"/>
    <w:rsid w:val="00ED6E53"/>
    <w:rsid w:val="00EE4A94"/>
    <w:rsid w:val="00EE7444"/>
    <w:rsid w:val="00EF028D"/>
    <w:rsid w:val="00EF170F"/>
    <w:rsid w:val="00F1278E"/>
    <w:rsid w:val="00F1346C"/>
    <w:rsid w:val="00F13A0D"/>
    <w:rsid w:val="00F14078"/>
    <w:rsid w:val="00F249DB"/>
    <w:rsid w:val="00F31DED"/>
    <w:rsid w:val="00F32F21"/>
    <w:rsid w:val="00F34685"/>
    <w:rsid w:val="00F413F5"/>
    <w:rsid w:val="00F55338"/>
    <w:rsid w:val="00F5545F"/>
    <w:rsid w:val="00F5751E"/>
    <w:rsid w:val="00F5758F"/>
    <w:rsid w:val="00F57B7F"/>
    <w:rsid w:val="00F75B9C"/>
    <w:rsid w:val="00F8385A"/>
    <w:rsid w:val="00F91E2D"/>
    <w:rsid w:val="00F97CB4"/>
    <w:rsid w:val="00FA0453"/>
    <w:rsid w:val="00FB4A29"/>
    <w:rsid w:val="00FB4B24"/>
    <w:rsid w:val="00FD1C95"/>
    <w:rsid w:val="00FD5447"/>
    <w:rsid w:val="00FE4D7E"/>
    <w:rsid w:val="00FE6A65"/>
    <w:rsid w:val="00FF33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738338"/>
  <w14:defaultImageDpi w14:val="300"/>
  <w15:docId w15:val="{BCE5E148-AFA3-4C40-BF4C-FCF106FA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Helvetica" w:eastAsia="Times New Roman" w:hAnsi="Helvetica"/>
      <w:sz w:val="24"/>
    </w:rPr>
  </w:style>
  <w:style w:type="paragraph" w:styleId="Heading1">
    <w:name w:val="heading 1"/>
    <w:basedOn w:val="Normal"/>
    <w:next w:val="Normal"/>
    <w:qFormat/>
    <w:pPr>
      <w:keepNext/>
      <w:spacing w:before="240" w:after="60"/>
      <w:ind w:left="720" w:hanging="72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i/>
    </w:rPr>
  </w:style>
  <w:style w:type="paragraph" w:styleId="Heading3">
    <w:name w:val="heading 3"/>
    <w:basedOn w:val="Normal"/>
    <w:next w:val="Normal"/>
    <w:qFormat/>
    <w:pPr>
      <w:keepNext/>
      <w:numPr>
        <w:ilvl w:val="2"/>
        <w:numId w:val="1"/>
      </w:numPr>
      <w:spacing w:before="240" w:after="60"/>
      <w:outlineLvl w:val="2"/>
    </w:pPr>
    <w:rPr>
      <w:rFonts w:ascii="Times" w:hAnsi="Times"/>
      <w:b/>
    </w:rPr>
  </w:style>
  <w:style w:type="paragraph" w:styleId="Heading4">
    <w:name w:val="heading 4"/>
    <w:basedOn w:val="Normal"/>
    <w:next w:val="Normal"/>
    <w:qFormat/>
    <w:pPr>
      <w:keepNext/>
      <w:numPr>
        <w:ilvl w:val="3"/>
        <w:numId w:val="1"/>
      </w:numPr>
      <w:spacing w:before="240" w:after="60"/>
      <w:outlineLvl w:val="3"/>
    </w:pPr>
    <w:rPr>
      <w:rFonts w:ascii="Times" w:hAnsi="Times"/>
      <w:b/>
      <w:i/>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BodyText">
    <w:name w:val="Body Text"/>
    <w:basedOn w:val="Normal"/>
    <w:rPr>
      <w:sz w:val="22"/>
    </w:rPr>
  </w:style>
  <w:style w:type="paragraph" w:styleId="BodyTextIndent">
    <w:name w:val="Body Text Indent"/>
    <w:basedOn w:val="Normal"/>
    <w:pPr>
      <w:ind w:left="720" w:hanging="720"/>
    </w:pPr>
    <w:rPr>
      <w:rFonts w:ascii="Times" w:hAnsi="Times"/>
    </w:rPr>
  </w:style>
  <w:style w:type="paragraph" w:styleId="BodyTextIndent2">
    <w:name w:val="Body Text Indent 2"/>
    <w:basedOn w:val="Normal"/>
    <w:pPr>
      <w:ind w:left="1440" w:hanging="1440"/>
    </w:pPr>
    <w:rPr>
      <w:sz w:val="22"/>
    </w:rPr>
  </w:style>
  <w:style w:type="paragraph" w:styleId="BodyTextIndent3">
    <w:name w:val="Body Text Indent 3"/>
    <w:basedOn w:val="Normal"/>
    <w:pPr>
      <w:ind w:left="720" w:hanging="720"/>
    </w:pPr>
    <w:rPr>
      <w:sz w:val="22"/>
    </w:rPr>
  </w:style>
  <w:style w:type="paragraph" w:styleId="BlockText">
    <w:name w:val="Block Text"/>
    <w:basedOn w:val="Normal"/>
    <w:pPr>
      <w:ind w:left="1440" w:right="-270" w:hanging="1440"/>
    </w:p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itle">
    <w:name w:val="Title"/>
    <w:basedOn w:val="Normal"/>
    <w:qFormat/>
    <w:pPr>
      <w:jc w:val="center"/>
      <w:outlineLvl w:val="0"/>
    </w:pPr>
    <w:rPr>
      <w:b/>
    </w:rPr>
  </w:style>
  <w:style w:type="character" w:styleId="Hyperlink">
    <w:name w:val="Hyperlink"/>
    <w:rPr>
      <w:color w:val="0000FF"/>
      <w:u w:val="single"/>
    </w:rPr>
  </w:style>
  <w:style w:type="paragraph" w:styleId="BodyText3">
    <w:name w:val="Body Text 3"/>
    <w:basedOn w:val="Normal"/>
    <w:pPr>
      <w:autoSpaceDE/>
      <w:autoSpaceDN/>
      <w:spacing w:after="60" w:line="480" w:lineRule="auto"/>
    </w:pPr>
    <w:rPr>
      <w:rFonts w:ascii="Times New Roman" w:hAnsi="Times New Roman"/>
      <w:color w:val="FF0000"/>
    </w:rPr>
  </w:style>
  <w:style w:type="paragraph" w:styleId="FootnoteText">
    <w:name w:val="footnote text"/>
    <w:basedOn w:val="Normal"/>
    <w:semiHidden/>
    <w:pPr>
      <w:autoSpaceDE/>
      <w:autoSpaceDN/>
      <w:spacing w:after="60" w:line="480" w:lineRule="auto"/>
    </w:pPr>
    <w:rPr>
      <w:rFonts w:ascii="Times New Roman" w:hAnsi="Times New Roman"/>
      <w:sz w:val="20"/>
      <w:lang w:val="en-AU"/>
    </w:rPr>
  </w:style>
  <w:style w:type="character" w:styleId="FootnoteReference">
    <w:name w:val="footnote reference"/>
    <w:semiHidden/>
    <w:rPr>
      <w:vertAlign w:val="superscript"/>
    </w:rPr>
  </w:style>
  <w:style w:type="paragraph" w:styleId="CommentText">
    <w:name w:val="annotation text"/>
    <w:basedOn w:val="Normal"/>
    <w:link w:val="CommentTextChar"/>
    <w:uiPriority w:val="99"/>
    <w:pPr>
      <w:autoSpaceDE/>
      <w:autoSpaceDN/>
    </w:pPr>
    <w:rPr>
      <w:rFonts w:ascii="Times" w:eastAsia="Times" w:hAnsi="Times"/>
      <w:sz w:val="20"/>
    </w:rPr>
  </w:style>
  <w:style w:type="character" w:styleId="FollowedHyperlink">
    <w:name w:val="FollowedHyperlink"/>
    <w:rPr>
      <w:color w:val="800080"/>
      <w:u w:val="single"/>
    </w:rPr>
  </w:style>
  <w:style w:type="paragraph" w:styleId="BodyText2">
    <w:name w:val="Body Text 2"/>
    <w:basedOn w:val="Normal"/>
    <w:link w:val="BodyText2Char"/>
    <w:pPr>
      <w:ind w:right="-144"/>
      <w:outlineLvl w:val="0"/>
    </w:pPr>
    <w:rPr>
      <w:rFonts w:ascii="Times New Roman" w:hAnsi="Times New Roman"/>
      <w:lang w:val="x-none" w:eastAsia="x-none"/>
    </w:rPr>
  </w:style>
  <w:style w:type="paragraph" w:customStyle="1" w:styleId="Reference">
    <w:name w:val="Reference"/>
    <w:basedOn w:val="Normal"/>
    <w:pPr>
      <w:widowControl w:val="0"/>
      <w:autoSpaceDE/>
      <w:autoSpaceDN/>
      <w:spacing w:line="240" w:lineRule="atLeast"/>
      <w:ind w:left="720" w:hanging="720"/>
      <w:jc w:val="both"/>
    </w:pPr>
    <w:rPr>
      <w:rFonts w:ascii="Times" w:hAnsi="Times"/>
      <w:sz w:val="22"/>
    </w:rPr>
  </w:style>
  <w:style w:type="paragraph" w:customStyle="1" w:styleId="DataField10pt">
    <w:name w:val="Data Field 10pt"/>
    <w:basedOn w:val="Normal"/>
    <w:rPr>
      <w:rFonts w:ascii="Arial" w:hAnsi="Arial"/>
      <w:sz w:val="20"/>
    </w:rPr>
  </w:style>
  <w:style w:type="paragraph" w:customStyle="1" w:styleId="DataField11pt">
    <w:name w:val="Data Field 11pt"/>
    <w:basedOn w:val="Normal"/>
    <w:pPr>
      <w:spacing w:line="300" w:lineRule="exact"/>
    </w:pPr>
    <w:rPr>
      <w:rFonts w:ascii="Arial" w:hAnsi="Arial"/>
      <w:noProof/>
      <w:sz w:val="22"/>
    </w:rPr>
  </w:style>
  <w:style w:type="paragraph" w:customStyle="1" w:styleId="FormFieldCaption">
    <w:name w:val="Form Field Caption"/>
    <w:basedOn w:val="Normal"/>
    <w:pPr>
      <w:tabs>
        <w:tab w:val="left" w:pos="270"/>
      </w:tabs>
    </w:pPr>
    <w:rPr>
      <w:rFonts w:ascii="Arial" w:hAnsi="Arial"/>
      <w:sz w:val="16"/>
    </w:rPr>
  </w:style>
  <w:style w:type="paragraph" w:styleId="NormalWeb">
    <w:name w:val="Normal (Web)"/>
    <w:basedOn w:val="Normal"/>
    <w:uiPriority w:val="99"/>
    <w:rsid w:val="00C16B58"/>
    <w:pPr>
      <w:autoSpaceDE/>
      <w:autoSpaceDN/>
      <w:spacing w:beforeLines="1" w:afterLines="1"/>
    </w:pPr>
    <w:rPr>
      <w:rFonts w:ascii="Times" w:eastAsia="Times" w:hAnsi="Times"/>
      <w:sz w:val="20"/>
    </w:rPr>
  </w:style>
  <w:style w:type="paragraph" w:styleId="BalloonText">
    <w:name w:val="Balloon Text"/>
    <w:basedOn w:val="Normal"/>
    <w:link w:val="BalloonTextChar"/>
    <w:rsid w:val="009607E9"/>
    <w:pPr>
      <w:autoSpaceDE/>
      <w:autoSpaceDN/>
    </w:pPr>
    <w:rPr>
      <w:rFonts w:ascii="Tahoma" w:hAnsi="Tahoma"/>
      <w:sz w:val="16"/>
      <w:szCs w:val="16"/>
      <w:lang w:val="x-none" w:eastAsia="x-none"/>
    </w:rPr>
  </w:style>
  <w:style w:type="character" w:customStyle="1" w:styleId="BalloonTextChar">
    <w:name w:val="Balloon Text Char"/>
    <w:link w:val="BalloonText"/>
    <w:rsid w:val="009607E9"/>
    <w:rPr>
      <w:rFonts w:ascii="Tahoma" w:eastAsia="Times New Roman" w:hAnsi="Tahoma" w:cs="Tahoma"/>
      <w:sz w:val="16"/>
      <w:szCs w:val="16"/>
    </w:rPr>
  </w:style>
  <w:style w:type="character" w:customStyle="1" w:styleId="st">
    <w:name w:val="st"/>
    <w:basedOn w:val="DefaultParagraphFont"/>
    <w:rsid w:val="00E04752"/>
  </w:style>
  <w:style w:type="character" w:styleId="Emphasis">
    <w:name w:val="Emphasis"/>
    <w:uiPriority w:val="20"/>
    <w:qFormat/>
    <w:rsid w:val="00E04752"/>
    <w:rPr>
      <w:i/>
    </w:rPr>
  </w:style>
  <w:style w:type="character" w:customStyle="1" w:styleId="BodyText2Char">
    <w:name w:val="Body Text 2 Char"/>
    <w:link w:val="BodyText2"/>
    <w:rsid w:val="00846B25"/>
    <w:rPr>
      <w:rFonts w:ascii="Times New Roman" w:eastAsia="Times New Roman" w:hAnsi="Times New Roman"/>
      <w:sz w:val="24"/>
    </w:rPr>
  </w:style>
  <w:style w:type="paragraph" w:customStyle="1" w:styleId="DataField11pt-Single">
    <w:name w:val="Data Field 11pt-Single"/>
    <w:basedOn w:val="Normal"/>
    <w:rsid w:val="00E15CF5"/>
    <w:rPr>
      <w:rFonts w:ascii="Arial" w:hAnsi="Arial" w:cs="Arial"/>
      <w:sz w:val="22"/>
    </w:rPr>
  </w:style>
  <w:style w:type="character" w:customStyle="1" w:styleId="il">
    <w:name w:val="il"/>
    <w:rsid w:val="00B95444"/>
  </w:style>
  <w:style w:type="character" w:customStyle="1" w:styleId="apple-converted-space">
    <w:name w:val="apple-converted-space"/>
    <w:rsid w:val="00140752"/>
  </w:style>
  <w:style w:type="paragraph" w:customStyle="1" w:styleId="Default">
    <w:name w:val="Default"/>
    <w:rsid w:val="00EE4A94"/>
    <w:pPr>
      <w:widowControl w:val="0"/>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1012A"/>
    <w:pPr>
      <w:autoSpaceDE/>
      <w:autoSpaceDN/>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FD5447"/>
    <w:rPr>
      <w:sz w:val="16"/>
      <w:szCs w:val="16"/>
    </w:rPr>
  </w:style>
  <w:style w:type="character" w:customStyle="1" w:styleId="CommentTextChar">
    <w:name w:val="Comment Text Char"/>
    <w:basedOn w:val="DefaultParagraphFont"/>
    <w:link w:val="CommentText"/>
    <w:uiPriority w:val="99"/>
    <w:rsid w:val="00FD5447"/>
  </w:style>
  <w:style w:type="character" w:customStyle="1" w:styleId="xbe">
    <w:name w:val="_xbe"/>
    <w:basedOn w:val="DefaultParagraphFont"/>
    <w:rsid w:val="005A4EC3"/>
  </w:style>
  <w:style w:type="paragraph" w:styleId="ListNumber">
    <w:name w:val="List Number"/>
    <w:basedOn w:val="Normal"/>
    <w:uiPriority w:val="99"/>
    <w:rsid w:val="00EF028D"/>
    <w:pPr>
      <w:numPr>
        <w:numId w:val="45"/>
      </w:numPr>
      <w:autoSpaceDE/>
      <w:autoSpaceDN/>
      <w:spacing w:after="200"/>
      <w:ind w:left="550"/>
    </w:pPr>
    <w:rPr>
      <w:rFonts w:ascii="Times New Roman" w:eastAsiaTheme="minorEastAsia" w:hAnsi="Times New Roman" w:cstheme="minorBidi"/>
      <w:sz w:val="22"/>
    </w:rPr>
  </w:style>
  <w:style w:type="character" w:customStyle="1" w:styleId="gmail-m837823014896730040gmail-im">
    <w:name w:val="gmail-m_837823014896730040gmail-im"/>
    <w:rsid w:val="007D76F1"/>
  </w:style>
  <w:style w:type="character" w:customStyle="1" w:styleId="self-citation-authors">
    <w:name w:val="self-citation-authors"/>
    <w:basedOn w:val="DefaultParagraphFont"/>
    <w:rsid w:val="007D104E"/>
  </w:style>
  <w:style w:type="character" w:customStyle="1" w:styleId="self-citation-year">
    <w:name w:val="self-citation-year"/>
    <w:basedOn w:val="DefaultParagraphFont"/>
    <w:rsid w:val="007D104E"/>
  </w:style>
  <w:style w:type="character" w:customStyle="1" w:styleId="self-citation-title">
    <w:name w:val="self-citation-title"/>
    <w:basedOn w:val="DefaultParagraphFont"/>
    <w:rsid w:val="007D104E"/>
  </w:style>
  <w:style w:type="character" w:customStyle="1" w:styleId="self-citation-journal">
    <w:name w:val="self-citation-journal"/>
    <w:basedOn w:val="DefaultParagraphFont"/>
    <w:rsid w:val="007D104E"/>
  </w:style>
  <w:style w:type="character" w:customStyle="1" w:styleId="self-citation-volume">
    <w:name w:val="self-citation-volume"/>
    <w:basedOn w:val="DefaultParagraphFont"/>
    <w:rsid w:val="007D104E"/>
  </w:style>
  <w:style w:type="character" w:customStyle="1" w:styleId="self-citation-elocation">
    <w:name w:val="self-citation-elocation"/>
    <w:basedOn w:val="DefaultParagraphFont"/>
    <w:rsid w:val="007D104E"/>
  </w:style>
  <w:style w:type="paragraph" w:styleId="HTMLPreformatted">
    <w:name w:val="HTML Preformatted"/>
    <w:basedOn w:val="Normal"/>
    <w:link w:val="HTMLPreformattedChar"/>
    <w:uiPriority w:val="99"/>
    <w:unhideWhenUsed/>
    <w:rsid w:val="00D8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imes" w:hAnsi="Courier" w:cs="Courier"/>
      <w:sz w:val="20"/>
    </w:rPr>
  </w:style>
  <w:style w:type="character" w:customStyle="1" w:styleId="HTMLPreformattedChar">
    <w:name w:val="HTML Preformatted Char"/>
    <w:basedOn w:val="DefaultParagraphFont"/>
    <w:link w:val="HTMLPreformatted"/>
    <w:uiPriority w:val="99"/>
    <w:rsid w:val="00D8226F"/>
    <w:rPr>
      <w:rFonts w:ascii="Courier" w:hAnsi="Courier" w:cs="Courier"/>
    </w:rPr>
  </w:style>
  <w:style w:type="character" w:customStyle="1" w:styleId="highlight">
    <w:name w:val="highlight"/>
    <w:basedOn w:val="DefaultParagraphFont"/>
    <w:rsid w:val="00701437"/>
  </w:style>
  <w:style w:type="character" w:customStyle="1" w:styleId="textbold">
    <w:name w:val="text_bold"/>
    <w:basedOn w:val="DefaultParagraphFont"/>
    <w:rsid w:val="004B0AC3"/>
  </w:style>
  <w:style w:type="character" w:customStyle="1" w:styleId="order-article">
    <w:name w:val="order-article"/>
    <w:basedOn w:val="DefaultParagraphFont"/>
    <w:rsid w:val="004B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952">
      <w:bodyDiv w:val="1"/>
      <w:marLeft w:val="0"/>
      <w:marRight w:val="0"/>
      <w:marTop w:val="0"/>
      <w:marBottom w:val="0"/>
      <w:divBdr>
        <w:top w:val="none" w:sz="0" w:space="0" w:color="auto"/>
        <w:left w:val="none" w:sz="0" w:space="0" w:color="auto"/>
        <w:bottom w:val="none" w:sz="0" w:space="0" w:color="auto"/>
        <w:right w:val="none" w:sz="0" w:space="0" w:color="auto"/>
      </w:divBdr>
      <w:divsChild>
        <w:div w:id="171916552">
          <w:marLeft w:val="0"/>
          <w:marRight w:val="0"/>
          <w:marTop w:val="0"/>
          <w:marBottom w:val="0"/>
          <w:divBdr>
            <w:top w:val="none" w:sz="0" w:space="0" w:color="auto"/>
            <w:left w:val="none" w:sz="0" w:space="0" w:color="auto"/>
            <w:bottom w:val="none" w:sz="0" w:space="0" w:color="auto"/>
            <w:right w:val="none" w:sz="0" w:space="0" w:color="auto"/>
          </w:divBdr>
        </w:div>
      </w:divsChild>
    </w:div>
    <w:div w:id="88158326">
      <w:bodyDiv w:val="1"/>
      <w:marLeft w:val="0"/>
      <w:marRight w:val="0"/>
      <w:marTop w:val="0"/>
      <w:marBottom w:val="0"/>
      <w:divBdr>
        <w:top w:val="none" w:sz="0" w:space="0" w:color="auto"/>
        <w:left w:val="none" w:sz="0" w:space="0" w:color="auto"/>
        <w:bottom w:val="none" w:sz="0" w:space="0" w:color="auto"/>
        <w:right w:val="none" w:sz="0" w:space="0" w:color="auto"/>
      </w:divBdr>
    </w:div>
    <w:div w:id="197160976">
      <w:bodyDiv w:val="1"/>
      <w:marLeft w:val="0"/>
      <w:marRight w:val="0"/>
      <w:marTop w:val="0"/>
      <w:marBottom w:val="0"/>
      <w:divBdr>
        <w:top w:val="none" w:sz="0" w:space="0" w:color="auto"/>
        <w:left w:val="none" w:sz="0" w:space="0" w:color="auto"/>
        <w:bottom w:val="none" w:sz="0" w:space="0" w:color="auto"/>
        <w:right w:val="none" w:sz="0" w:space="0" w:color="auto"/>
      </w:divBdr>
      <w:divsChild>
        <w:div w:id="1316377453">
          <w:marLeft w:val="0"/>
          <w:marRight w:val="0"/>
          <w:marTop w:val="0"/>
          <w:marBottom w:val="0"/>
          <w:divBdr>
            <w:top w:val="none" w:sz="0" w:space="0" w:color="auto"/>
            <w:left w:val="none" w:sz="0" w:space="0" w:color="auto"/>
            <w:bottom w:val="none" w:sz="0" w:space="0" w:color="auto"/>
            <w:right w:val="none" w:sz="0" w:space="0" w:color="auto"/>
          </w:divBdr>
        </w:div>
      </w:divsChild>
    </w:div>
    <w:div w:id="208417460">
      <w:bodyDiv w:val="1"/>
      <w:marLeft w:val="0"/>
      <w:marRight w:val="0"/>
      <w:marTop w:val="0"/>
      <w:marBottom w:val="0"/>
      <w:divBdr>
        <w:top w:val="none" w:sz="0" w:space="0" w:color="auto"/>
        <w:left w:val="none" w:sz="0" w:space="0" w:color="auto"/>
        <w:bottom w:val="none" w:sz="0" w:space="0" w:color="auto"/>
        <w:right w:val="none" w:sz="0" w:space="0" w:color="auto"/>
      </w:divBdr>
    </w:div>
    <w:div w:id="327103705">
      <w:bodyDiv w:val="1"/>
      <w:marLeft w:val="0"/>
      <w:marRight w:val="0"/>
      <w:marTop w:val="0"/>
      <w:marBottom w:val="0"/>
      <w:divBdr>
        <w:top w:val="none" w:sz="0" w:space="0" w:color="auto"/>
        <w:left w:val="none" w:sz="0" w:space="0" w:color="auto"/>
        <w:bottom w:val="none" w:sz="0" w:space="0" w:color="auto"/>
        <w:right w:val="none" w:sz="0" w:space="0" w:color="auto"/>
      </w:divBdr>
    </w:div>
    <w:div w:id="450173934">
      <w:bodyDiv w:val="1"/>
      <w:marLeft w:val="0"/>
      <w:marRight w:val="0"/>
      <w:marTop w:val="0"/>
      <w:marBottom w:val="0"/>
      <w:divBdr>
        <w:top w:val="none" w:sz="0" w:space="0" w:color="auto"/>
        <w:left w:val="none" w:sz="0" w:space="0" w:color="auto"/>
        <w:bottom w:val="none" w:sz="0" w:space="0" w:color="auto"/>
        <w:right w:val="none" w:sz="0" w:space="0" w:color="auto"/>
      </w:divBdr>
    </w:div>
    <w:div w:id="497842135">
      <w:bodyDiv w:val="1"/>
      <w:marLeft w:val="0"/>
      <w:marRight w:val="0"/>
      <w:marTop w:val="0"/>
      <w:marBottom w:val="0"/>
      <w:divBdr>
        <w:top w:val="none" w:sz="0" w:space="0" w:color="auto"/>
        <w:left w:val="none" w:sz="0" w:space="0" w:color="auto"/>
        <w:bottom w:val="none" w:sz="0" w:space="0" w:color="auto"/>
        <w:right w:val="none" w:sz="0" w:space="0" w:color="auto"/>
      </w:divBdr>
    </w:div>
    <w:div w:id="556937039">
      <w:bodyDiv w:val="1"/>
      <w:marLeft w:val="0"/>
      <w:marRight w:val="0"/>
      <w:marTop w:val="0"/>
      <w:marBottom w:val="0"/>
      <w:divBdr>
        <w:top w:val="none" w:sz="0" w:space="0" w:color="auto"/>
        <w:left w:val="none" w:sz="0" w:space="0" w:color="auto"/>
        <w:bottom w:val="none" w:sz="0" w:space="0" w:color="auto"/>
        <w:right w:val="none" w:sz="0" w:space="0" w:color="auto"/>
      </w:divBdr>
    </w:div>
    <w:div w:id="611014045">
      <w:bodyDiv w:val="1"/>
      <w:marLeft w:val="0"/>
      <w:marRight w:val="0"/>
      <w:marTop w:val="0"/>
      <w:marBottom w:val="0"/>
      <w:divBdr>
        <w:top w:val="none" w:sz="0" w:space="0" w:color="auto"/>
        <w:left w:val="none" w:sz="0" w:space="0" w:color="auto"/>
        <w:bottom w:val="none" w:sz="0" w:space="0" w:color="auto"/>
        <w:right w:val="none" w:sz="0" w:space="0" w:color="auto"/>
      </w:divBdr>
      <w:divsChild>
        <w:div w:id="1756970653">
          <w:marLeft w:val="0"/>
          <w:marRight w:val="0"/>
          <w:marTop w:val="0"/>
          <w:marBottom w:val="0"/>
          <w:divBdr>
            <w:top w:val="none" w:sz="0" w:space="0" w:color="auto"/>
            <w:left w:val="none" w:sz="0" w:space="0" w:color="auto"/>
            <w:bottom w:val="none" w:sz="0" w:space="0" w:color="auto"/>
            <w:right w:val="none" w:sz="0" w:space="0" w:color="auto"/>
          </w:divBdr>
        </w:div>
      </w:divsChild>
    </w:div>
    <w:div w:id="754785391">
      <w:bodyDiv w:val="1"/>
      <w:marLeft w:val="0"/>
      <w:marRight w:val="0"/>
      <w:marTop w:val="0"/>
      <w:marBottom w:val="0"/>
      <w:divBdr>
        <w:top w:val="none" w:sz="0" w:space="0" w:color="auto"/>
        <w:left w:val="none" w:sz="0" w:space="0" w:color="auto"/>
        <w:bottom w:val="none" w:sz="0" w:space="0" w:color="auto"/>
        <w:right w:val="none" w:sz="0" w:space="0" w:color="auto"/>
      </w:divBdr>
    </w:div>
    <w:div w:id="989677599">
      <w:bodyDiv w:val="1"/>
      <w:marLeft w:val="0"/>
      <w:marRight w:val="0"/>
      <w:marTop w:val="0"/>
      <w:marBottom w:val="0"/>
      <w:divBdr>
        <w:top w:val="none" w:sz="0" w:space="0" w:color="auto"/>
        <w:left w:val="none" w:sz="0" w:space="0" w:color="auto"/>
        <w:bottom w:val="none" w:sz="0" w:space="0" w:color="auto"/>
        <w:right w:val="none" w:sz="0" w:space="0" w:color="auto"/>
      </w:divBdr>
    </w:div>
    <w:div w:id="1014579350">
      <w:bodyDiv w:val="1"/>
      <w:marLeft w:val="0"/>
      <w:marRight w:val="0"/>
      <w:marTop w:val="0"/>
      <w:marBottom w:val="0"/>
      <w:divBdr>
        <w:top w:val="none" w:sz="0" w:space="0" w:color="auto"/>
        <w:left w:val="none" w:sz="0" w:space="0" w:color="auto"/>
        <w:bottom w:val="none" w:sz="0" w:space="0" w:color="auto"/>
        <w:right w:val="none" w:sz="0" w:space="0" w:color="auto"/>
      </w:divBdr>
      <w:divsChild>
        <w:div w:id="478159022">
          <w:marLeft w:val="0"/>
          <w:marRight w:val="0"/>
          <w:marTop w:val="0"/>
          <w:marBottom w:val="0"/>
          <w:divBdr>
            <w:top w:val="none" w:sz="0" w:space="0" w:color="auto"/>
            <w:left w:val="none" w:sz="0" w:space="0" w:color="auto"/>
            <w:bottom w:val="none" w:sz="0" w:space="0" w:color="auto"/>
            <w:right w:val="none" w:sz="0" w:space="0" w:color="auto"/>
          </w:divBdr>
        </w:div>
      </w:divsChild>
    </w:div>
    <w:div w:id="1246960370">
      <w:bodyDiv w:val="1"/>
      <w:marLeft w:val="0"/>
      <w:marRight w:val="0"/>
      <w:marTop w:val="0"/>
      <w:marBottom w:val="0"/>
      <w:divBdr>
        <w:top w:val="none" w:sz="0" w:space="0" w:color="auto"/>
        <w:left w:val="none" w:sz="0" w:space="0" w:color="auto"/>
        <w:bottom w:val="none" w:sz="0" w:space="0" w:color="auto"/>
        <w:right w:val="none" w:sz="0" w:space="0" w:color="auto"/>
      </w:divBdr>
      <w:divsChild>
        <w:div w:id="358552095">
          <w:marLeft w:val="0"/>
          <w:marRight w:val="0"/>
          <w:marTop w:val="0"/>
          <w:marBottom w:val="0"/>
          <w:divBdr>
            <w:top w:val="none" w:sz="0" w:space="0" w:color="auto"/>
            <w:left w:val="none" w:sz="0" w:space="0" w:color="auto"/>
            <w:bottom w:val="none" w:sz="0" w:space="0" w:color="auto"/>
            <w:right w:val="none" w:sz="0" w:space="0" w:color="auto"/>
          </w:divBdr>
        </w:div>
        <w:div w:id="1290480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x.doi.org/10.3398/064.075.0109" TargetMode="External"/><Relationship Id="rId18" Type="http://schemas.openxmlformats.org/officeDocument/2006/relationships/hyperlink" Target="https://www.kivitv.com/news/idaho-national-guard-has-an-entire-team-dedicated-to-conservation" TargetMode="External"/><Relationship Id="rId26" Type="http://schemas.openxmlformats.org/officeDocument/2006/relationships/hyperlink" Target="http://www.idahostatejournal.com/news/local/article_c9355fda-d7e2-11e2-99b6-001a4bcf887a.html" TargetMode="External"/><Relationship Id="rId3" Type="http://schemas.openxmlformats.org/officeDocument/2006/relationships/settings" Target="settings.xml"/><Relationship Id="rId21" Type="http://schemas.openxmlformats.org/officeDocument/2006/relationships/hyperlink" Target="http://news.boisestate.edu/update/2013/06/13/researchers-to-use-small-unmanned-plane-to-test-wildlife-habitat-quality-in-remote-areas/" TargetMode="External"/><Relationship Id="rId34" Type="http://schemas.openxmlformats.org/officeDocument/2006/relationships/theme" Target="theme/theme1.xml"/><Relationship Id="rId7" Type="http://schemas.openxmlformats.org/officeDocument/2006/relationships/hyperlink" Target="mailto:jenniferforbey@boisestate.edu" TargetMode="External"/><Relationship Id="rId12" Type="http://schemas.openxmlformats.org/officeDocument/2006/relationships/hyperlink" Target="https://doi.org/10.1890/14-2412.1" TargetMode="External"/><Relationship Id="rId17" Type="http://schemas.openxmlformats.org/officeDocument/2006/relationships/hyperlink" Target="https://www.kivitv.com/news/balancing-military-training-with-conservation-on-the-orchard-combat-training-center" TargetMode="External"/><Relationship Id="rId25" Type="http://schemas.openxmlformats.org/officeDocument/2006/relationships/hyperlink" Target="http://www.oregonlive.com/pacific-northwest-news/index.ssf/2013/06/drone_to_study_rabbit_habitat.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ivitv.com/news/idaho-national-guard-conducts-tank-training-on-the-orchard-combat-training-center" TargetMode="External"/><Relationship Id="rId20" Type="http://schemas.openxmlformats.org/officeDocument/2006/relationships/hyperlink" Target="http://www.youtube.com/watch?v=_Nr5ezlfYM4" TargetMode="External"/><Relationship Id="rId29" Type="http://schemas.openxmlformats.org/officeDocument/2006/relationships/hyperlink" Target="http://www.idahostatesman.com/2015/09/10/3980010_rocky-barker-sage-advice-from.html?rh=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981/wlb.00121" TargetMode="External"/><Relationship Id="rId24" Type="http://schemas.openxmlformats.org/officeDocument/2006/relationships/hyperlink" Target="http://seattletimes.com/html/localnews/2021196039_apiddronehabitathunting.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vidshub.net/news/328565/idaho-national-guards-adopt-scientist-program-works-with-local-students-preserve-nca" TargetMode="External"/><Relationship Id="rId23" Type="http://schemas.openxmlformats.org/officeDocument/2006/relationships/hyperlink" Target="http://www.foxnews.com/us/2013/06/16/scientists-hunt-for-rabbit-habitat-with-military-style-drones/" TargetMode="External"/><Relationship Id="rId28" Type="http://schemas.openxmlformats.org/officeDocument/2006/relationships/hyperlink" Target="http://www.saltlakecitysun.com/index.php/sid/215227163/scat/bcecd7f88c90b7a3" TargetMode="External"/><Relationship Id="rId10" Type="http://schemas.openxmlformats.org/officeDocument/2006/relationships/hyperlink" Target="https://doi.org/10.1093/jmammal/gyy018" TargetMode="External"/><Relationship Id="rId19" Type="http://schemas.openxmlformats.org/officeDocument/2006/relationships/hyperlink" Target="https://www.nsf.gov/news/special_reports/science_nation/foragingrabbits.js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93/gbe/evz112" TargetMode="External"/><Relationship Id="rId14" Type="http://schemas.openxmlformats.org/officeDocument/2006/relationships/hyperlink" Target="http://www.sicb.org/meetings/2009/index.php3" TargetMode="External"/><Relationship Id="rId22" Type="http://schemas.openxmlformats.org/officeDocument/2006/relationships/hyperlink" Target="http://www.mtexpress.com/index2.php?ID=2005137389" TargetMode="External"/><Relationship Id="rId27" Type="http://schemas.openxmlformats.org/officeDocument/2006/relationships/hyperlink" Target="http://www.columbian.com/news/2013/jun/18/drone-aircraft-to-study-rabbit-habitat/" TargetMode="External"/><Relationship Id="rId30" Type="http://schemas.openxmlformats.org/officeDocument/2006/relationships/header" Target="header1.xml"/><Relationship Id="rId8" Type="http://schemas.openxmlformats.org/officeDocument/2006/relationships/hyperlink" Target="https://doi.org/10.1002/eap.1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6951</Words>
  <Characters>44211</Characters>
  <Application>Microsoft Office Word</Application>
  <DocSecurity>0</DocSecurity>
  <Lines>982</Lines>
  <Paragraphs>516</Paragraphs>
  <ScaleCrop>false</ScaleCrop>
  <HeadingPairs>
    <vt:vector size="2" baseType="variant">
      <vt:variant>
        <vt:lpstr>Title</vt:lpstr>
      </vt:variant>
      <vt:variant>
        <vt:i4>1</vt:i4>
      </vt:variant>
    </vt:vector>
  </HeadingPairs>
  <TitlesOfParts>
    <vt:vector size="1" baseType="lpstr">
      <vt:lpstr>3/24/97</vt:lpstr>
    </vt:vector>
  </TitlesOfParts>
  <Company>uu</Company>
  <LinksUpToDate>false</LinksUpToDate>
  <CharactersWithSpaces>50646</CharactersWithSpaces>
  <SharedDoc>false</SharedDoc>
  <HLinks>
    <vt:vector size="6" baseType="variant">
      <vt:variant>
        <vt:i4>1507334</vt:i4>
      </vt:variant>
      <vt:variant>
        <vt:i4>0</vt:i4>
      </vt:variant>
      <vt:variant>
        <vt:i4>0</vt:i4>
      </vt:variant>
      <vt:variant>
        <vt:i4>5</vt:i4>
      </vt:variant>
      <vt:variant>
        <vt:lpwstr>http://www.sicb.org/meetings/2009/index.php3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3/24/97</dc:title>
  <dc:subject/>
  <dc:creator>TATER TOT</dc:creator>
  <cp:keywords/>
  <dc:description/>
  <cp:lastModifiedBy>Brittany Archuleta</cp:lastModifiedBy>
  <cp:revision>3</cp:revision>
  <cp:lastPrinted>2016-10-20T22:33:00Z</cp:lastPrinted>
  <dcterms:created xsi:type="dcterms:W3CDTF">2019-09-17T20:10:00Z</dcterms:created>
  <dcterms:modified xsi:type="dcterms:W3CDTF">2019-09-17T20:13:00Z</dcterms:modified>
</cp:coreProperties>
</file>